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33C47131" w:rsidR="0054778B" w:rsidRPr="004937E4" w:rsidRDefault="00D7559F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A609AC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A609A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Mindenszentek ünnepe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A609AC">
        <w:rPr>
          <w:rFonts w:ascii="Times New Roman" w:hAnsi="Times New Roman" w:cs="Times New Roman"/>
          <w:sz w:val="20"/>
          <w:szCs w:val="20"/>
        </w:rPr>
        <w:t>november 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640DE2" w14:textId="37E6655F" w:rsidR="004937E4" w:rsidRPr="000E0567" w:rsidRDefault="000B7848" w:rsidP="00395C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Részvétnyilvánítás terrorcselekményekkel kapcsolatban</w:t>
      </w:r>
    </w:p>
    <w:p w14:paraId="4CB7C6E4" w14:textId="6BCA97E6" w:rsidR="000B7848" w:rsidRDefault="000B7848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Három ember meghalt abban a késeléses terrortámadásban</w:t>
      </w:r>
      <w:r w:rsidR="00101942">
        <w:rPr>
          <w:rFonts w:ascii="Times New Roman" w:hAnsi="Times New Roman" w:cs="Times New Roman"/>
          <w:color w:val="auto"/>
          <w:sz w:val="20"/>
          <w:szCs w:val="20"/>
        </w:rPr>
        <w:t xml:space="preserve"> 2020.10.29-én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, amelyet Nizzában követtek el a városi </w:t>
      </w:r>
      <w:proofErr w:type="spellStart"/>
      <w:r w:rsidRPr="000B7848">
        <w:rPr>
          <w:rFonts w:ascii="Times New Roman" w:hAnsi="Times New Roman" w:cs="Times New Roman"/>
          <w:color w:val="auto"/>
          <w:sz w:val="20"/>
          <w:szCs w:val="20"/>
        </w:rPr>
        <w:t>Notre</w:t>
      </w:r>
      <w:proofErr w:type="spellEnd"/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 Dame székesegyház közelében, illetve magában az épületben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ABAAFFF" w14:textId="4D1C11A6" w:rsidR="000B7848" w:rsidRDefault="000B7848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 Le Figaro szerint az egyik női áldozat kora reggel imádkozni ment a székesegyházba, neki átvágta a torkát az elkövető, szinte lefejezte. A férfi áldozat </w:t>
      </w:r>
      <w:r w:rsidR="00101942"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Vincent </w:t>
      </w:r>
      <w:proofErr w:type="spellStart"/>
      <w:r w:rsidR="00101942" w:rsidRPr="00101942">
        <w:rPr>
          <w:rFonts w:ascii="Times New Roman" w:hAnsi="Times New Roman" w:cs="Times New Roman"/>
          <w:color w:val="auto"/>
          <w:sz w:val="20"/>
          <w:szCs w:val="20"/>
        </w:rPr>
        <w:t>Loques</w:t>
      </w:r>
      <w:proofErr w:type="spellEnd"/>
      <w:r w:rsidR="00101942">
        <w:rPr>
          <w:rFonts w:ascii="Times New Roman" w:hAnsi="Times New Roman" w:cs="Times New Roman"/>
          <w:color w:val="auto"/>
          <w:sz w:val="20"/>
          <w:szCs w:val="20"/>
        </w:rPr>
        <w:t xml:space="preserve"> (55) 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 sekrestyés volt, akinek ugyancsak a torkát vágta el, a harmadik áldozat pedig </w:t>
      </w:r>
      <w:r w:rsidR="00101942"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Simonre </w:t>
      </w:r>
      <w:proofErr w:type="spellStart"/>
      <w:r w:rsidR="00101942" w:rsidRPr="00101942">
        <w:rPr>
          <w:rFonts w:ascii="Times New Roman" w:hAnsi="Times New Roman" w:cs="Times New Roman"/>
          <w:color w:val="auto"/>
          <w:sz w:val="20"/>
          <w:szCs w:val="20"/>
        </w:rPr>
        <w:t>Barreto</w:t>
      </w:r>
      <w:proofErr w:type="spellEnd"/>
      <w:r w:rsidR="00101942"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 Silva</w:t>
      </w:r>
      <w:r w:rsidR="00101942">
        <w:rPr>
          <w:rFonts w:ascii="Times New Roman" w:hAnsi="Times New Roman" w:cs="Times New Roman"/>
          <w:color w:val="auto"/>
          <w:sz w:val="20"/>
          <w:szCs w:val="20"/>
        </w:rPr>
        <w:t xml:space="preserve"> (44)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>, aki több késszúrást követően a támadás után még átjutott a szomszédos kávéházba, ott veszítette életét.</w:t>
      </w:r>
    </w:p>
    <w:p w14:paraId="62A39966" w14:textId="56BDA525" w:rsidR="00101942" w:rsidRDefault="00101942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Christian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Estrosi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a polgármester is arról beszélt, hogy a bazilikában talált áldozattal hasonlóan végeztek, mint a Párizs elővárosában </w:t>
      </w:r>
      <w:r>
        <w:rPr>
          <w:rFonts w:ascii="Times New Roman" w:hAnsi="Times New Roman" w:cs="Times New Roman"/>
          <w:color w:val="auto"/>
          <w:sz w:val="20"/>
          <w:szCs w:val="20"/>
        </w:rPr>
        <w:t>2020.10.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16-án meggyilkolt tanárral, Samuel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Patyval</w:t>
      </w:r>
      <w:proofErr w:type="spellEnd"/>
      <w:r w:rsidRPr="00101942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terrorista neve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Brahim</w:t>
      </w:r>
      <w:proofErr w:type="spellEnd"/>
      <w:r w:rsidRPr="00101942">
        <w:rPr>
          <w:rFonts w:ascii="Times New Roman" w:hAnsi="Times New Roman" w:cs="Times New Roman"/>
          <w:color w:val="auto"/>
          <w:sz w:val="20"/>
          <w:szCs w:val="20"/>
        </w:rPr>
        <w:t>, aki Mohamed próféta születésnapját akarta ünnepelni, így.</w:t>
      </w:r>
    </w:p>
    <w:p w14:paraId="1E2D6823" w14:textId="77777777" w:rsidR="000B7848" w:rsidRPr="000B7848" w:rsidRDefault="000B7848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Az összes nizzai templom bezárt, rendőrök </w:t>
      </w:r>
      <w:proofErr w:type="spellStart"/>
      <w:r w:rsidRPr="000B7848">
        <w:rPr>
          <w:rFonts w:ascii="Times New Roman" w:hAnsi="Times New Roman" w:cs="Times New Roman"/>
          <w:color w:val="auto"/>
          <w:sz w:val="20"/>
          <w:szCs w:val="20"/>
        </w:rPr>
        <w:t>őrzik</w:t>
      </w:r>
      <w:proofErr w:type="spellEnd"/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 őket. Délután 3 órakor szerte Franciaországban megszólalnak a harangok, az időpontot Jézus Krisztus halálának szimbolikájaként jelölte ki a püspöki konferencia.</w:t>
      </w:r>
    </w:p>
    <w:p w14:paraId="4F00B6E5" w14:textId="77777777" w:rsidR="000B7848" w:rsidRPr="000B7848" w:rsidRDefault="000B7848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A kegyetlen gyilkosságot követően a Szentszék Sajtótermének igazgatója a következő nyilatkozatot tette közzé:</w:t>
      </w:r>
    </w:p>
    <w:p w14:paraId="579C8AF0" w14:textId="5251B728" w:rsidR="000B7848" w:rsidRDefault="000B7848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„Ez a fájdalom pillanata a zűrzavar idején. A terrorizmust és az erőszakot sosem fogadhatjuk el. A mai támadás halált okozott a szeretet és a vigasz helyén, az Úr házában. A pápát tájékoztatták a helyzetről, és ő közel áll a gyászoló katolikus közösséghez. Imádkozik az áldozatokért és szeretteikért, valamint azért, hogy véget érjen az erőszak és hogy ismét testvérekként tekintsünk egymásra, nem pedig ellenségként, továbbá azért, hogy a szeretett francia nép egységben tudjon válaszolni a rosszra jóval.”</w:t>
      </w:r>
    </w:p>
    <w:p w14:paraId="0418F374" w14:textId="154CCB94" w:rsidR="005A606D" w:rsidRDefault="00101942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2020.10.31-én n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égy óra után Lyonban rálőttek egy ortodox papra. A merénylő elmenekült. </w:t>
      </w:r>
      <w:r w:rsidR="005A606D" w:rsidRPr="005A606D">
        <w:rPr>
          <w:rFonts w:ascii="Times New Roman" w:hAnsi="Times New Roman" w:cs="Times New Roman"/>
          <w:color w:val="auto"/>
          <w:sz w:val="20"/>
          <w:szCs w:val="20"/>
        </w:rPr>
        <w:t xml:space="preserve">A görög állampolgárságú háromgyermekes, 52 éves pap éppen a város VII. kerületében, a Pere </w:t>
      </w:r>
      <w:proofErr w:type="spellStart"/>
      <w:r w:rsidR="005A606D" w:rsidRPr="005A606D">
        <w:rPr>
          <w:rFonts w:ascii="Times New Roman" w:hAnsi="Times New Roman" w:cs="Times New Roman"/>
          <w:color w:val="auto"/>
          <w:sz w:val="20"/>
          <w:szCs w:val="20"/>
        </w:rPr>
        <w:t>Chevrier</w:t>
      </w:r>
      <w:proofErr w:type="spellEnd"/>
      <w:r w:rsidR="005A606D" w:rsidRPr="005A606D">
        <w:rPr>
          <w:rFonts w:ascii="Times New Roman" w:hAnsi="Times New Roman" w:cs="Times New Roman"/>
          <w:color w:val="auto"/>
          <w:sz w:val="20"/>
          <w:szCs w:val="20"/>
        </w:rPr>
        <w:t xml:space="preserve"> utcában lévő templomot zárta be, amikor kétszer rálőttek. A papot a hasán találta el a golyó. Még eszméleténél volt, mikor a mentők megérkeztek. Súlyos állapotban szállították kórházba</w:t>
      </w:r>
      <w:r w:rsidR="005A606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F95CAAD" w14:textId="440FAEF2" w:rsidR="00474FD1" w:rsidRDefault="005A606D" w:rsidP="00474FD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Az egyházközségek krisztushívőinek nevében Hulitka Róbert plébános is részvétét fejez</w:t>
      </w:r>
      <w:r w:rsidR="00060554">
        <w:rPr>
          <w:rFonts w:ascii="Times New Roman" w:hAnsi="Times New Roman" w:cs="Times New Roman"/>
          <w:color w:val="auto"/>
          <w:sz w:val="20"/>
          <w:szCs w:val="20"/>
        </w:rPr>
        <w:t>i ki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 xml:space="preserve"> az áldozatok családjai felé a terrorcselekményekkel kapcsolatban</w:t>
      </w:r>
      <w:r w:rsidR="0006055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 xml:space="preserve"> A keresztényüldözés, amely a XXI. században is végig kíséri az egyház életét</w:t>
      </w:r>
      <w:r w:rsidR="0006055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 xml:space="preserve"> most már nem csupán a Kínai Népköztársaság vagy a mohamedán vallású országok területén mutatkozik meg, hanem immár Európában is. Sajnos a szekularizáció erősödésével, amennyiben nem lépünk fel határozottan hitünk védelmében, még inkább felerősödhet a keresztényellenesség. </w:t>
      </w:r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Robert </w:t>
      </w:r>
      <w:proofErr w:type="spellStart"/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>Schuman</w:t>
      </w:r>
      <w:proofErr w:type="spellEnd"/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 (1886-1963) luxemburgi születésű német-francia kereszténydemokrata politikus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>z Európai Unió alapítóinak e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 xml:space="preserve">gyikének gondolata juthat eszünkbe: </w:t>
      </w:r>
      <w:r w:rsidR="00474FD1" w:rsidRPr="00474FD1">
        <w:rPr>
          <w:rFonts w:ascii="Times New Roman" w:hAnsi="Times New Roman" w:cs="Times New Roman"/>
          <w:color w:val="auto"/>
          <w:sz w:val="20"/>
          <w:szCs w:val="20"/>
        </w:rPr>
        <w:t>"Európa vagy keresztény lesz, vagy nem lesz."</w:t>
      </w:r>
      <w:r w:rsidR="00474FD1">
        <w:rPr>
          <w:rFonts w:ascii="Times New Roman" w:hAnsi="Times New Roman" w:cs="Times New Roman"/>
          <w:color w:val="auto"/>
          <w:sz w:val="20"/>
          <w:szCs w:val="20"/>
        </w:rPr>
        <w:t xml:space="preserve"> Ez természetesen nem jelenti azt, hogy gyűlöletet kell táplálnunk a szívünkben, éppen ellenkezőleg, a keresztény hit mélyebb megismerését, élő Isten-kapcsolatot, az irgalmassá</w:t>
      </w:r>
      <w:r w:rsidR="00060554">
        <w:rPr>
          <w:rFonts w:ascii="Times New Roman" w:hAnsi="Times New Roman" w:cs="Times New Roman"/>
          <w:color w:val="auto"/>
          <w:sz w:val="20"/>
          <w:szCs w:val="20"/>
        </w:rPr>
        <w:t>g testi és lelki cselekedeteinek gyakorlását jelenti. Jelenti az élet védelmét is, mely a figyelmünket Lengyelországra is irányítja, ahogy az abortusztörvény tervezett szigorítása kapcsán szerveződtek tüntetések az elmúlt napokban.</w:t>
      </w:r>
    </w:p>
    <w:p w14:paraId="28B75A80" w14:textId="566EBD3A" w:rsidR="00060554" w:rsidRDefault="00060554" w:rsidP="00474FD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Kérjük </w:t>
      </w:r>
      <w:r w:rsidR="00E94A27">
        <w:rPr>
          <w:rFonts w:ascii="Times New Roman" w:hAnsi="Times New Roman" w:cs="Times New Roman"/>
          <w:color w:val="auto"/>
          <w:sz w:val="20"/>
          <w:szCs w:val="20"/>
        </w:rPr>
        <w:t>m</w:t>
      </w:r>
      <w:r>
        <w:rPr>
          <w:rFonts w:ascii="Times New Roman" w:hAnsi="Times New Roman" w:cs="Times New Roman"/>
          <w:color w:val="auto"/>
          <w:sz w:val="20"/>
          <w:szCs w:val="20"/>
        </w:rPr>
        <w:t>inden szent</w:t>
      </w:r>
      <w:r w:rsidR="00E94A27">
        <w:rPr>
          <w:rFonts w:ascii="Times New Roman" w:hAnsi="Times New Roman" w:cs="Times New Roman"/>
          <w:color w:val="auto"/>
          <w:sz w:val="20"/>
          <w:szCs w:val="20"/>
        </w:rPr>
        <w:t>ek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közbenjárását, hogy </w:t>
      </w:r>
      <w:r w:rsidR="00E94A27">
        <w:rPr>
          <w:rFonts w:ascii="Times New Roman" w:hAnsi="Times New Roman" w:cs="Times New Roman"/>
          <w:color w:val="auto"/>
          <w:sz w:val="20"/>
          <w:szCs w:val="20"/>
        </w:rPr>
        <w:t>hitünkben tudjunk megerősödni.</w:t>
      </w:r>
    </w:p>
    <w:p w14:paraId="3EF3288C" w14:textId="026C40E8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715E3900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A609AC">
        <w:rPr>
          <w:rFonts w:ascii="Times New Roman" w:hAnsi="Times New Roman" w:cs="Times New Roman"/>
          <w:color w:val="auto"/>
          <w:sz w:val="20"/>
          <w:szCs w:val="20"/>
        </w:rPr>
        <w:t>10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46BDBA86" w14:textId="5E75C29B" w:rsidR="00E94A27" w:rsidRDefault="00E94A2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 harangjainak felújítására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ezidáig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930.000 Ft adomány gyűlt össze. Isten fizesse meg mindenkinek a legkisebb hozzájárulását is.</w:t>
      </w:r>
    </w:p>
    <w:p w14:paraId="44F9B01E" w14:textId="5E75C29B" w:rsidR="000E0567" w:rsidRPr="000E0567" w:rsidRDefault="000E0567" w:rsidP="000E0567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center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 xml:space="preserve">Teljes búcsú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elhunytakért </w:t>
      </w: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egész november hónapban</w:t>
      </w:r>
    </w:p>
    <w:p w14:paraId="4528155F" w14:textId="53426BD5" w:rsidR="0054778B" w:rsidRDefault="0054778B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</w:pP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Csak a tisztítótűzben szenvedő lelkek javára fordítható teljes búcsút nyerhet az a hívő, aki november hónapban áhítatos lélekkel temetőt látogat, s legalább lélekben imádkozik az elhunytakért (mind</w:t>
      </w:r>
      <w:r w:rsidR="00A609AC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en</w:t>
      </w: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 xml:space="preserve"> napon elnyerhető), aki halottak napján, november 2-án (vagy az ordinárius engedélyével a megelőző vagy következő vasárnapon vagy Mindenszentek napján) templomot vagy kápolnát áhítattal meglátogat, s egy Miatyánkot és egy Hiszekegyet elimádkozik. (A Búcsúk Kézikönyve, Búcsúengedélyek, 29. 1. §.)</w:t>
      </w:r>
    </w:p>
    <w:p w14:paraId="20F44858" w14:textId="78D65D8F" w:rsidR="0054778B" w:rsidRPr="00A609AC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2020.11.02.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A609AC" w:rsidRPr="00A609AC">
        <w:rPr>
          <w:rFonts w:ascii="Times New Roman" w:hAnsi="Times New Roman" w:cs="Times New Roman"/>
          <w:b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16:00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Temetői szertartás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54778B" w:rsidRPr="00A609AC">
        <w:rPr>
          <w:rFonts w:ascii="Times New Roman" w:hAnsi="Times New Roman" w:cs="Times New Roman"/>
          <w:bCs/>
          <w:color w:val="auto"/>
          <w:sz w:val="20"/>
          <w:szCs w:val="20"/>
        </w:rPr>
        <w:t>és sírszentelés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az önkormányzat</w:t>
      </w:r>
    </w:p>
    <w:p w14:paraId="75780BE5" w14:textId="0D7417D9" w:rsidR="00F51952" w:rsidRPr="00A609AC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F51952" w:rsidRPr="00A609AC">
        <w:rPr>
          <w:rFonts w:ascii="Times New Roman" w:hAnsi="Times New Roman" w:cs="Times New Roman"/>
          <w:b/>
          <w:color w:val="auto"/>
          <w:sz w:val="20"/>
          <w:szCs w:val="20"/>
        </w:rPr>
        <w:t>tulajdonában lévő katolikus temetőben</w:t>
      </w:r>
      <w:r w:rsidR="00A609AC"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Galgagután</w:t>
      </w:r>
    </w:p>
    <w:p w14:paraId="196D466E" w14:textId="75216523" w:rsidR="00F51952" w:rsidRPr="00A609AC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Halottak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Ga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l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gagutai Templomban</w:t>
      </w:r>
    </w:p>
    <w:p w14:paraId="1033B5B7" w14:textId="747621CC" w:rsidR="00F51952" w:rsidRPr="00A609AC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napja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7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Igeliturgia a </w:t>
      </w:r>
      <w:proofErr w:type="spellStart"/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Becske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Templomban</w:t>
      </w:r>
    </w:p>
    <w:p w14:paraId="2ACEF976" w14:textId="54325D22" w:rsidR="00F51952" w:rsidRPr="00A609AC" w:rsidRDefault="00F51952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8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778B" w:rsidRPr="00A609AC">
        <w:rPr>
          <w:rFonts w:ascii="Times New Roman" w:hAnsi="Times New Roman" w:cs="Times New Roman"/>
          <w:b/>
          <w:color w:val="auto"/>
          <w:sz w:val="20"/>
          <w:szCs w:val="20"/>
        </w:rPr>
        <w:t>Szentmise a Berceli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Templomban</w:t>
      </w:r>
    </w:p>
    <w:p w14:paraId="3D3319F0" w14:textId="185C6ADE" w:rsidR="0054778B" w:rsidRPr="00A609AC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2020.11.03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A609AC" w:rsidRPr="00A609AC">
        <w:rPr>
          <w:rFonts w:ascii="Times New Roman" w:hAnsi="Times New Roman" w:cs="Times New Roman"/>
          <w:bCs/>
          <w:color w:val="auto"/>
          <w:sz w:val="20"/>
          <w:szCs w:val="20"/>
        </w:rPr>
        <w:t>K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16:00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Temetői szertartás és sírszentelés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nógrádkövesdi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egyházi (fenti) </w:t>
      </w:r>
    </w:p>
    <w:p w14:paraId="7FFE98D0" w14:textId="7AA2BC92" w:rsidR="0054778B" w:rsidRPr="00A609AC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temetőben</w:t>
      </w:r>
    </w:p>
    <w:p w14:paraId="11455372" w14:textId="39C3873F" w:rsidR="0054778B" w:rsidRPr="00A609AC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Nógrádkövesdi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1D284432" w14:textId="003B45DA" w:rsidR="00A609AC" w:rsidRP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2020.11.04.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Szécsénke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2B2BCA67" w14:textId="2BFCD5D6" w:rsidR="0054778B" w:rsidRPr="00A609AC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 w:rsidR="00A609AC" w:rsidRPr="00A609AC">
        <w:rPr>
          <w:rFonts w:ascii="Times New Roman" w:hAnsi="Times New Roman" w:cs="Times New Roman"/>
          <w:bCs/>
          <w:color w:val="auto"/>
          <w:sz w:val="20"/>
          <w:szCs w:val="20"/>
        </w:rPr>
        <w:t>5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A609AC">
        <w:rPr>
          <w:rFonts w:ascii="Times New Roman" w:hAnsi="Times New Roman" w:cs="Times New Roman"/>
          <w:bCs/>
          <w:color w:val="auto"/>
          <w:sz w:val="20"/>
          <w:szCs w:val="20"/>
        </w:rPr>
        <w:t>Cs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081D70CC" w14:textId="0EF5038A" w:rsidR="00A609AC" w:rsidRP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6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0EDABAFF" w14:textId="5806D278" w:rsidR="0054778B" w:rsidRPr="00A609AC" w:rsidRDefault="0054778B" w:rsidP="00F5195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>2020.11.07.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>15:30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>Vanyarci</w:t>
      </w:r>
      <w:proofErr w:type="spellEnd"/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Templomban</w:t>
      </w:r>
    </w:p>
    <w:p w14:paraId="54ECCBD9" w14:textId="1880D969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2020.11.08.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0796C5B4" w14:textId="4DD8B832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3E2B4C67" w14:textId="77777777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E1EE63C" w14:textId="77777777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27344F8" w14:textId="2591109A" w:rsidR="0054778B" w:rsidRDefault="0054778B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7245EB1" w14:textId="6FC293B3" w:rsidR="00A609AC" w:rsidRP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9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Be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cske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9369CE4" w14:textId="2EFCF279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2020.11.11.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C71472B" w14:textId="4130C49B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2020.11.12.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  <w:t>Cs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15:30</w:t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Vanyarci</w:t>
      </w:r>
      <w:proofErr w:type="spellEnd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783C297" w14:textId="77777777" w:rsidR="00842C13" w:rsidRPr="00A609AC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2020.11.13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06F33E6A" w14:textId="0C277B94" w:rsidR="00842C13" w:rsidRP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2020.11.14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Szentmise a Berceli Templomban</w:t>
      </w:r>
    </w:p>
    <w:p w14:paraId="008E5D8E" w14:textId="3DEAEAB9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70A7B406" w14:textId="28AACBAA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14:paraId="6CB24729" w14:textId="7EB79EE8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EB43F3E" w14:textId="77777777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6EF77E5" w14:textId="49345628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3BA183E" w14:textId="61BC9BB4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Cs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Vanyarc</w:t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7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46D07418" w14:textId="44751728" w:rsidR="00A56A05" w:rsidRDefault="00D7559F" w:rsidP="000E05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p w14:paraId="6B4DFB5D" w14:textId="77777777" w:rsidR="009D5EBC" w:rsidRDefault="009D5EBC" w:rsidP="009D5EBC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E69643" wp14:editId="651F74FC">
            <wp:extent cx="4612640" cy="5988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0B22" w14:textId="77777777" w:rsidR="009D5EBC" w:rsidRPr="004937E4" w:rsidRDefault="009D5EBC" w:rsidP="009D5EBC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9.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Mindenszentek ünnepe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november 1.</w:t>
      </w:r>
    </w:p>
    <w:p w14:paraId="0804E402" w14:textId="77777777" w:rsidR="009D5EBC" w:rsidRPr="000E0567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Részvétnyilvánítás terrorcselekményekkel kapcsolatban</w:t>
      </w:r>
    </w:p>
    <w:p w14:paraId="3EABCD3C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Három ember meghalt abban a késeléses terrortámadásban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2020.10.29-én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, amelyet Nizzában követtek el a városi </w:t>
      </w:r>
      <w:proofErr w:type="spellStart"/>
      <w:r w:rsidRPr="000B7848">
        <w:rPr>
          <w:rFonts w:ascii="Times New Roman" w:hAnsi="Times New Roman" w:cs="Times New Roman"/>
          <w:color w:val="auto"/>
          <w:sz w:val="20"/>
          <w:szCs w:val="20"/>
        </w:rPr>
        <w:t>Notre</w:t>
      </w:r>
      <w:proofErr w:type="spellEnd"/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 Dame székesegyház közelében, illetve magában az épületben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FED4C97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 Le Figaro szerint az egyik női áldozat kora reggel imádkozni ment a székesegyházba, neki átvágta a torkát az elkövető, szinte lefejezte. A férfi áldozat 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Vincent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Loques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(55) 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 sekrestyés volt, akinek ugyancsak a torkát vágta el, a harmadik áldozat pedig 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Simonre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Barreto</w:t>
      </w:r>
      <w:proofErr w:type="spellEnd"/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 Silva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(44)</w:t>
      </w:r>
      <w:r w:rsidRPr="000B7848">
        <w:rPr>
          <w:rFonts w:ascii="Times New Roman" w:hAnsi="Times New Roman" w:cs="Times New Roman"/>
          <w:color w:val="auto"/>
          <w:sz w:val="20"/>
          <w:szCs w:val="20"/>
        </w:rPr>
        <w:t>, aki több késszúrást követően a támadás után még átjutott a szomszédos kávéházba, ott veszítette életét.</w:t>
      </w:r>
    </w:p>
    <w:p w14:paraId="2DA015DF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Christian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Estrosi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a polgármester is arról beszélt, hogy a bazilikában talált áldozattal hasonlóan végeztek, mint a Párizs elővárosában </w:t>
      </w:r>
      <w:r>
        <w:rPr>
          <w:rFonts w:ascii="Times New Roman" w:hAnsi="Times New Roman" w:cs="Times New Roman"/>
          <w:color w:val="auto"/>
          <w:sz w:val="20"/>
          <w:szCs w:val="20"/>
        </w:rPr>
        <w:t>2020.10.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16-án meggyilkolt tanárral, Samuel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Patyval</w:t>
      </w:r>
      <w:proofErr w:type="spellEnd"/>
      <w:r w:rsidRPr="00101942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terrorista neve </w:t>
      </w:r>
      <w:proofErr w:type="spellStart"/>
      <w:r w:rsidRPr="00101942">
        <w:rPr>
          <w:rFonts w:ascii="Times New Roman" w:hAnsi="Times New Roman" w:cs="Times New Roman"/>
          <w:color w:val="auto"/>
          <w:sz w:val="20"/>
          <w:szCs w:val="20"/>
        </w:rPr>
        <w:t>Brahim</w:t>
      </w:r>
      <w:proofErr w:type="spellEnd"/>
      <w:r w:rsidRPr="00101942">
        <w:rPr>
          <w:rFonts w:ascii="Times New Roman" w:hAnsi="Times New Roman" w:cs="Times New Roman"/>
          <w:color w:val="auto"/>
          <w:sz w:val="20"/>
          <w:szCs w:val="20"/>
        </w:rPr>
        <w:t>, aki Mohamed próféta születésnapját akarta ünnepelni, így.</w:t>
      </w:r>
    </w:p>
    <w:p w14:paraId="7173DDC1" w14:textId="77777777" w:rsidR="009D5EBC" w:rsidRPr="000B7848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Az összes nizzai templom bezárt, rendőrök </w:t>
      </w:r>
      <w:proofErr w:type="spellStart"/>
      <w:r w:rsidRPr="000B7848">
        <w:rPr>
          <w:rFonts w:ascii="Times New Roman" w:hAnsi="Times New Roman" w:cs="Times New Roman"/>
          <w:color w:val="auto"/>
          <w:sz w:val="20"/>
          <w:szCs w:val="20"/>
        </w:rPr>
        <w:t>őrzik</w:t>
      </w:r>
      <w:proofErr w:type="spellEnd"/>
      <w:r w:rsidRPr="000B7848">
        <w:rPr>
          <w:rFonts w:ascii="Times New Roman" w:hAnsi="Times New Roman" w:cs="Times New Roman"/>
          <w:color w:val="auto"/>
          <w:sz w:val="20"/>
          <w:szCs w:val="20"/>
        </w:rPr>
        <w:t xml:space="preserve"> őket. Délután 3 órakor szerte Franciaországban megszólalnak a harangok, az időpontot Jézus Krisztus halálának szimbolikájaként jelölte ki a püspöki konferencia.</w:t>
      </w:r>
    </w:p>
    <w:p w14:paraId="050F3BD7" w14:textId="77777777" w:rsidR="009D5EBC" w:rsidRPr="000B7848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A kegyetlen gyilkosságot követően a Szentszék Sajtótermének igazgatója a következő nyilatkozatot tette közzé:</w:t>
      </w:r>
    </w:p>
    <w:p w14:paraId="34774AFF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7848">
        <w:rPr>
          <w:rFonts w:ascii="Times New Roman" w:hAnsi="Times New Roman" w:cs="Times New Roman"/>
          <w:color w:val="auto"/>
          <w:sz w:val="20"/>
          <w:szCs w:val="20"/>
        </w:rPr>
        <w:t>„Ez a fájdalom pillanata a zűrzavar idején. A terrorizmust és az erőszakot sosem fogadhatjuk el. A mai támadás halált okozott a szeretet és a vigasz helyén, az Úr házában. A pápát tájékoztatták a helyzetről, és ő közel áll a gyászoló katolikus közösséghez. Imádkozik az áldozatokért és szeretteikért, valamint azért, hogy véget érjen az erőszak és hogy ismét testvérekként tekintsünk egymásra, nem pedig ellenségként, továbbá azért, hogy a szeretett francia nép egységben tudjon válaszolni a rosszra jóval.”</w:t>
      </w:r>
    </w:p>
    <w:p w14:paraId="5F84F2B3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2020.10.31-én n</w:t>
      </w:r>
      <w:r w:rsidRPr="00101942">
        <w:rPr>
          <w:rFonts w:ascii="Times New Roman" w:hAnsi="Times New Roman" w:cs="Times New Roman"/>
          <w:color w:val="auto"/>
          <w:sz w:val="20"/>
          <w:szCs w:val="20"/>
        </w:rPr>
        <w:t xml:space="preserve">égy óra után Lyonban rálőttek egy ortodox papra. A merénylő elmenekült. </w:t>
      </w:r>
      <w:r w:rsidRPr="005A606D">
        <w:rPr>
          <w:rFonts w:ascii="Times New Roman" w:hAnsi="Times New Roman" w:cs="Times New Roman"/>
          <w:color w:val="auto"/>
          <w:sz w:val="20"/>
          <w:szCs w:val="20"/>
        </w:rPr>
        <w:t xml:space="preserve">A görög állampolgárságú háromgyermekes, 52 éves pap éppen a város VII. kerületében, a Pere </w:t>
      </w:r>
      <w:proofErr w:type="spellStart"/>
      <w:r w:rsidRPr="005A606D">
        <w:rPr>
          <w:rFonts w:ascii="Times New Roman" w:hAnsi="Times New Roman" w:cs="Times New Roman"/>
          <w:color w:val="auto"/>
          <w:sz w:val="20"/>
          <w:szCs w:val="20"/>
        </w:rPr>
        <w:t>Chevrier</w:t>
      </w:r>
      <w:proofErr w:type="spellEnd"/>
      <w:r w:rsidRPr="005A606D">
        <w:rPr>
          <w:rFonts w:ascii="Times New Roman" w:hAnsi="Times New Roman" w:cs="Times New Roman"/>
          <w:color w:val="auto"/>
          <w:sz w:val="20"/>
          <w:szCs w:val="20"/>
        </w:rPr>
        <w:t xml:space="preserve"> utcában lévő templomot zárta be, amikor kétszer rálőttek. A papot a hasán találta el a golyó. Még eszméleténél volt, mikor a mentők megérkeztek. Súlyos állapotban szállították kórházba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A5FA39C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Az egyházközségek krisztushívőinek nevében Hulitka Róbert plébános is részvétét fejezi ki az áldozatok családjai felé a terrorcselekményekkel kapcsolatban: A keresztényüldözés, amely a XXI. században is végig kíséri az egyház életét, most már nem csupán a Kínai Népköztársaság vagy a mohamedán vallású országok területén mutatkozik meg, hanem immár Európában is. Sajnos a szekularizáció erősödésével, amennyiben nem lépünk fel határozottan hitünk védelmében, még inkább felerősödhet a keresztényellenesség. </w:t>
      </w:r>
      <w:r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Robert </w:t>
      </w:r>
      <w:proofErr w:type="spellStart"/>
      <w:r w:rsidRPr="00474FD1">
        <w:rPr>
          <w:rFonts w:ascii="Times New Roman" w:hAnsi="Times New Roman" w:cs="Times New Roman"/>
          <w:color w:val="auto"/>
          <w:sz w:val="20"/>
          <w:szCs w:val="20"/>
        </w:rPr>
        <w:t>Schuman</w:t>
      </w:r>
      <w:proofErr w:type="spellEnd"/>
      <w:r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 (1886-1963) luxemburgi születésű német-francia kereszténydemokrata politikus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474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474FD1">
        <w:rPr>
          <w:rFonts w:ascii="Times New Roman" w:hAnsi="Times New Roman" w:cs="Times New Roman"/>
          <w:color w:val="auto"/>
          <w:sz w:val="20"/>
          <w:szCs w:val="20"/>
        </w:rPr>
        <w:t>z Európai Unió alapítóinak 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gyikének gondolata juthat eszünkbe: </w:t>
      </w:r>
      <w:r w:rsidRPr="00474FD1">
        <w:rPr>
          <w:rFonts w:ascii="Times New Roman" w:hAnsi="Times New Roman" w:cs="Times New Roman"/>
          <w:color w:val="auto"/>
          <w:sz w:val="20"/>
          <w:szCs w:val="20"/>
        </w:rPr>
        <w:t>"Európa vagy keresztény lesz, vagy nem lesz."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Ez természetesen nem jelenti azt, hogy gyűlöletet kell táplálnunk a szívünkben, éppen ellenkezőleg, a keresztény hit mélyebb megismerését, élő Isten-kapcsolatot, az irgalmasság testi és lelki cselekedeteinek gyakorlását jelenti. Jelenti az élet védelmét is, mely a figyelmünket Lengyelországra is irányítja, ahogy az abortusztörvény tervezett szigorítása kapcsán szerveződtek tüntetések az elmúlt napokban.</w:t>
      </w:r>
    </w:p>
    <w:p w14:paraId="12143E57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Kérjük minden szentek közbenjárását, hogy hitünkben tudjunk megerősödni.</w:t>
      </w:r>
    </w:p>
    <w:p w14:paraId="2DA83898" w14:textId="77777777" w:rsidR="009D5EBC" w:rsidRDefault="009D5EBC" w:rsidP="009D5EBC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298FE068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 10. csoport takarít.</w:t>
      </w:r>
    </w:p>
    <w:p w14:paraId="0FA0D0AC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 harangjainak felújítására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ezidáig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930.000 Ft adomány gyűlt össze. Isten fizesse meg mindenkinek a legkisebb hozzájárulását is.</w:t>
      </w:r>
    </w:p>
    <w:p w14:paraId="277216A0" w14:textId="77777777" w:rsidR="009D5EBC" w:rsidRPr="000E0567" w:rsidRDefault="009D5EBC" w:rsidP="009D5EBC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center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 xml:space="preserve">Teljes búcsú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elhunytakért </w:t>
      </w: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egész november hónapban</w:t>
      </w:r>
    </w:p>
    <w:p w14:paraId="5EDABE2E" w14:textId="77777777" w:rsidR="009D5EBC" w:rsidRDefault="009D5EBC" w:rsidP="009D5EBC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</w:pP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Csak a tisztítótűzben szenvedő lelkek javára fordítható teljes búcsút nyerhet az a hívő, aki november hónapban áhítatos lélekkel temetőt látogat, s legalább lélekben imádkozik az elhunytakért (mind</w:t>
      </w:r>
      <w:r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en</w:t>
      </w: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 xml:space="preserve"> napon elnyerhető), aki halottak napján, november 2-án (vagy az ordinárius engedélyével a megelőző vagy következő vasárnapon vagy Mindenszentek napján) templomot vagy kápolnát áhítattal meglátogat, s egy Miatyánkot és egy Hiszekegyet elimádkozik. (A Búcsúk Kézikönyve, Búcsúengedélyek, 29. 1. §.)</w:t>
      </w:r>
    </w:p>
    <w:p w14:paraId="08BEE48C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2020.11.02.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H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16:00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Temetői szertartás 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és sírszentelés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az önkormányzat</w:t>
      </w:r>
    </w:p>
    <w:p w14:paraId="1E528FAD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tulajdonában lévő katolikus temetőben Galgagután</w:t>
      </w:r>
    </w:p>
    <w:p w14:paraId="605E97E4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Halottak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Galgagutai Templomban</w:t>
      </w:r>
    </w:p>
    <w:p w14:paraId="27F600F0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napja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Igeliturgia a </w:t>
      </w:r>
      <w:proofErr w:type="spellStart"/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>Becskei</w:t>
      </w:r>
      <w:proofErr w:type="spellEnd"/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Templomban</w:t>
      </w:r>
    </w:p>
    <w:p w14:paraId="238EBB60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18:30</w:t>
      </w:r>
      <w:r w:rsidRPr="00A609AC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Berceli Templomban</w:t>
      </w:r>
    </w:p>
    <w:p w14:paraId="35B71097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2020.11.03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K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16:00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Temetői szertartás és sírszentelés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nógrádkövesdi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egyházi (fenti) </w:t>
      </w:r>
    </w:p>
    <w:p w14:paraId="4B044BF8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temetőben</w:t>
      </w:r>
    </w:p>
    <w:p w14:paraId="7EE33E22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Nógrádkövesdi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6ED3A4C5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2020.11.04.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86514AC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2020.11.05.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Cs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68D6F51B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6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1985F8DC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>2020.11.07.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>15:30</w:t>
      </w:r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>Vanyarci</w:t>
      </w:r>
      <w:proofErr w:type="spellEnd"/>
      <w:r w:rsidRPr="00A609A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Templomban</w:t>
      </w:r>
    </w:p>
    <w:p w14:paraId="43A8C08D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2020.11.08.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3BEFB6A4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763E8E1D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8DED4E3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7799E719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664393BB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9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Be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cske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9874B45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2020.11.11.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665F63D7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2020.11.12.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  <w:t>Cs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15:30</w:t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Vanyarci</w:t>
      </w:r>
      <w:proofErr w:type="spellEnd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74861DC6" w14:textId="77777777" w:rsidR="009D5EBC" w:rsidRPr="00A609A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2020.11.13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583119A2" w14:textId="77777777" w:rsidR="009D5EBC" w:rsidRPr="00842C13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2020.11.14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Szentmise a Berceli Templomban</w:t>
      </w:r>
    </w:p>
    <w:p w14:paraId="6EB13A7C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2020.11.15.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201D90B3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14:paraId="2944DB00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1925CC6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76FE0699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Igeliturgia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A50004A" w14:textId="77777777" w:rsidR="009D5EBC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2020.11.19.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Vanyarc</w:t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3A27CF28" w14:textId="77777777" w:rsidR="009D5EBC" w:rsidRPr="00D01E88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2442F4D2" w14:textId="77777777" w:rsidR="009D5EBC" w:rsidRPr="00E107B0" w:rsidRDefault="009D5EBC" w:rsidP="009D5EB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37B6D41D" w14:textId="77777777" w:rsidR="009D5EBC" w:rsidRDefault="009D5EBC" w:rsidP="009D5EBC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2693 Becske Ady Endre utca 4.</w:t>
      </w:r>
    </w:p>
    <w:p w14:paraId="7BF41C5F" w14:textId="77777777" w:rsidR="009D5EBC" w:rsidRDefault="009D5EBC" w:rsidP="009D5EBC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becske@vacem.hu</w:t>
        </w:r>
      </w:hyperlink>
    </w:p>
    <w:p w14:paraId="5B064341" w14:textId="00C78D2E" w:rsidR="009D5EBC" w:rsidRDefault="009D5EBC" w:rsidP="009D5EBC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9D5EBC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309BA"/>
    <w:rsid w:val="00034045"/>
    <w:rsid w:val="00057972"/>
    <w:rsid w:val="00060554"/>
    <w:rsid w:val="00073339"/>
    <w:rsid w:val="00094F0D"/>
    <w:rsid w:val="000A5CC1"/>
    <w:rsid w:val="000B7848"/>
    <w:rsid w:val="000E0567"/>
    <w:rsid w:val="000E420F"/>
    <w:rsid w:val="000F3F27"/>
    <w:rsid w:val="00101942"/>
    <w:rsid w:val="0013221B"/>
    <w:rsid w:val="001435C2"/>
    <w:rsid w:val="001D372A"/>
    <w:rsid w:val="001E302A"/>
    <w:rsid w:val="001E78B6"/>
    <w:rsid w:val="001F7D15"/>
    <w:rsid w:val="00200146"/>
    <w:rsid w:val="002063CE"/>
    <w:rsid w:val="00213BAF"/>
    <w:rsid w:val="00214FD8"/>
    <w:rsid w:val="0026595B"/>
    <w:rsid w:val="0028721D"/>
    <w:rsid w:val="002D7811"/>
    <w:rsid w:val="002F5798"/>
    <w:rsid w:val="00367CA3"/>
    <w:rsid w:val="00395C9E"/>
    <w:rsid w:val="003B7797"/>
    <w:rsid w:val="003C0B60"/>
    <w:rsid w:val="003D6F61"/>
    <w:rsid w:val="00474FD1"/>
    <w:rsid w:val="00485C27"/>
    <w:rsid w:val="00493763"/>
    <w:rsid w:val="004937E4"/>
    <w:rsid w:val="004B60C1"/>
    <w:rsid w:val="004E37C6"/>
    <w:rsid w:val="004E477C"/>
    <w:rsid w:val="0050208C"/>
    <w:rsid w:val="00534EE5"/>
    <w:rsid w:val="0054778B"/>
    <w:rsid w:val="0055106E"/>
    <w:rsid w:val="0056516A"/>
    <w:rsid w:val="00567510"/>
    <w:rsid w:val="00583BA3"/>
    <w:rsid w:val="00586FA2"/>
    <w:rsid w:val="00597032"/>
    <w:rsid w:val="005A606D"/>
    <w:rsid w:val="005A6A04"/>
    <w:rsid w:val="005E396D"/>
    <w:rsid w:val="005F1C3F"/>
    <w:rsid w:val="00604C19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42C13"/>
    <w:rsid w:val="0084781D"/>
    <w:rsid w:val="00871623"/>
    <w:rsid w:val="008A1F78"/>
    <w:rsid w:val="008C7874"/>
    <w:rsid w:val="008D3C9C"/>
    <w:rsid w:val="008D5177"/>
    <w:rsid w:val="008F2EEE"/>
    <w:rsid w:val="0091237D"/>
    <w:rsid w:val="0093101A"/>
    <w:rsid w:val="00942D4D"/>
    <w:rsid w:val="009612A6"/>
    <w:rsid w:val="0098739E"/>
    <w:rsid w:val="009932FF"/>
    <w:rsid w:val="009A5301"/>
    <w:rsid w:val="009A5FA5"/>
    <w:rsid w:val="009D5EBC"/>
    <w:rsid w:val="00A24741"/>
    <w:rsid w:val="00A37A5B"/>
    <w:rsid w:val="00A409B2"/>
    <w:rsid w:val="00A56A05"/>
    <w:rsid w:val="00A57817"/>
    <w:rsid w:val="00A609AC"/>
    <w:rsid w:val="00AA112B"/>
    <w:rsid w:val="00AA5717"/>
    <w:rsid w:val="00AB1233"/>
    <w:rsid w:val="00AC64CB"/>
    <w:rsid w:val="00AC74F2"/>
    <w:rsid w:val="00AC7AA0"/>
    <w:rsid w:val="00B02B1D"/>
    <w:rsid w:val="00B22A16"/>
    <w:rsid w:val="00B45700"/>
    <w:rsid w:val="00B5572E"/>
    <w:rsid w:val="00B55D22"/>
    <w:rsid w:val="00B7270B"/>
    <w:rsid w:val="00B7387B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C6276"/>
    <w:rsid w:val="00CF6A83"/>
    <w:rsid w:val="00D00E07"/>
    <w:rsid w:val="00D01E88"/>
    <w:rsid w:val="00D15447"/>
    <w:rsid w:val="00D404E5"/>
    <w:rsid w:val="00D4604C"/>
    <w:rsid w:val="00D7282C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2687E"/>
    <w:rsid w:val="00E359BF"/>
    <w:rsid w:val="00E46705"/>
    <w:rsid w:val="00E60344"/>
    <w:rsid w:val="00E93586"/>
    <w:rsid w:val="00E94A27"/>
    <w:rsid w:val="00EA3B52"/>
    <w:rsid w:val="00EB24E7"/>
    <w:rsid w:val="00ED1C98"/>
    <w:rsid w:val="00EF20CB"/>
    <w:rsid w:val="00EF3DB2"/>
    <w:rsid w:val="00F11589"/>
    <w:rsid w:val="00F43549"/>
    <w:rsid w:val="00F51952"/>
    <w:rsid w:val="00F76E05"/>
    <w:rsid w:val="00F77F9D"/>
    <w:rsid w:val="00F83EF2"/>
    <w:rsid w:val="00F9592C"/>
    <w:rsid w:val="00FA43C6"/>
    <w:rsid w:val="00FD7079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2C1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cske.vaciegyhazmegye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cske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1540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5</cp:revision>
  <cp:lastPrinted>2020-11-01T01:59:00Z</cp:lastPrinted>
  <dcterms:created xsi:type="dcterms:W3CDTF">2020-11-01T00:56:00Z</dcterms:created>
  <dcterms:modified xsi:type="dcterms:W3CDTF">2020-11-01T01:59:00Z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