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5E97" w:rsidRDefault="00D8605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 w:rsidRPr="004A0FC4"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5F" w:rsidRPr="00C87FD5" w:rsidRDefault="00B65E97" w:rsidP="00C87FD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1D2020">
        <w:rPr>
          <w:rFonts w:ascii="Century Schoolbook" w:hAnsi="Century Schoolbook" w:cs="Century Schoolbook"/>
          <w:color w:val="FF0000"/>
          <w:sz w:val="20"/>
          <w:szCs w:val="20"/>
        </w:rPr>
        <w:t>3</w:t>
      </w:r>
      <w:r w:rsidR="00593D27">
        <w:rPr>
          <w:rFonts w:ascii="Century Schoolbook" w:hAnsi="Century Schoolbook" w:cs="Century Schoolbook"/>
          <w:color w:val="FF0000"/>
          <w:sz w:val="20"/>
          <w:szCs w:val="20"/>
        </w:rPr>
        <w:t>6.</w:t>
      </w: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 szám</w:t>
      </w:r>
      <w:r w:rsidR="00D50235">
        <w:rPr>
          <w:rFonts w:ascii="Century Schoolbook" w:hAnsi="Century Schoolbook" w:cs="Century Schoolbook"/>
          <w:color w:val="FF0000"/>
          <w:sz w:val="20"/>
          <w:szCs w:val="20"/>
        </w:rPr>
        <w:t xml:space="preserve"> </w:t>
      </w:r>
      <w:r w:rsidR="00463ED2" w:rsidRPr="00463ED2">
        <w:rPr>
          <w:rFonts w:ascii="Century Schoolbook" w:hAnsi="Century Schoolbook" w:cs="Century Schoolbook"/>
          <w:b/>
          <w:color w:val="FF0000"/>
          <w:sz w:val="20"/>
          <w:szCs w:val="20"/>
        </w:rPr>
        <w:t>Évközi 2</w:t>
      </w:r>
      <w:r w:rsidR="00593D27">
        <w:rPr>
          <w:rFonts w:ascii="Century Schoolbook" w:hAnsi="Century Schoolbook" w:cs="Century Schoolbook"/>
          <w:b/>
          <w:color w:val="FF0000"/>
          <w:sz w:val="20"/>
          <w:szCs w:val="20"/>
        </w:rPr>
        <w:t>3</w:t>
      </w:r>
      <w:r w:rsidR="00463ED2" w:rsidRPr="00463ED2">
        <w:rPr>
          <w:rFonts w:ascii="Century Schoolbook" w:hAnsi="Century Schoolbook" w:cs="Century Schoolbook"/>
          <w:b/>
          <w:color w:val="FF0000"/>
          <w:sz w:val="20"/>
          <w:szCs w:val="20"/>
        </w:rPr>
        <w:t>. vasárnap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>2017.</w:t>
      </w:r>
      <w:r w:rsidR="00670751">
        <w:rPr>
          <w:rFonts w:ascii="Century Schoolbook" w:hAnsi="Century Schoolbook" w:cs="Century Schoolbook"/>
          <w:sz w:val="20"/>
          <w:szCs w:val="20"/>
        </w:rPr>
        <w:t xml:space="preserve"> szeptember </w:t>
      </w:r>
      <w:r w:rsidR="00593D27">
        <w:rPr>
          <w:rFonts w:ascii="Century Schoolbook" w:hAnsi="Century Schoolbook" w:cs="Century Schoolbook"/>
          <w:sz w:val="20"/>
          <w:szCs w:val="20"/>
        </w:rPr>
        <w:t>10</w:t>
      </w:r>
      <w:r w:rsidR="00666300">
        <w:rPr>
          <w:rFonts w:ascii="Century Schoolbook" w:hAnsi="Century Schoolbook" w:cs="Century Schoolbook"/>
          <w:sz w:val="20"/>
          <w:szCs w:val="20"/>
        </w:rPr>
        <w:t>.</w:t>
      </w:r>
    </w:p>
    <w:p w:rsidR="00B17AE3" w:rsidRDefault="00B17AE3" w:rsidP="00B17AE3">
      <w:pPr>
        <w:jc w:val="center"/>
        <w:rPr>
          <w:rFonts w:ascii="Times New Roman" w:hAnsi="Times New Roman" w:cs="Times New Roman"/>
          <w:b/>
          <w:smallCaps/>
          <w:color w:val="auto"/>
          <w:sz w:val="20"/>
          <w:szCs w:val="20"/>
        </w:rPr>
      </w:pPr>
      <w:r w:rsidRPr="00B17AE3">
        <w:rPr>
          <w:rFonts w:ascii="Times New Roman" w:hAnsi="Times New Roman" w:cs="Times New Roman"/>
          <w:b/>
          <w:smallCaps/>
          <w:color w:val="auto"/>
          <w:sz w:val="20"/>
          <w:szCs w:val="20"/>
        </w:rPr>
        <w:t>A Váci Egyházmegye Vidékfejlesztési Iroda pályázat</w:t>
      </w:r>
      <w:r>
        <w:rPr>
          <w:rFonts w:ascii="Times New Roman" w:hAnsi="Times New Roman" w:cs="Times New Roman"/>
          <w:b/>
          <w:smallCaps/>
          <w:color w:val="auto"/>
          <w:sz w:val="20"/>
          <w:szCs w:val="20"/>
        </w:rPr>
        <w:t>ai</w:t>
      </w:r>
    </w:p>
    <w:p w:rsidR="00816280" w:rsidRPr="00B17AE3" w:rsidRDefault="00B17AE3" w:rsidP="00B17AE3">
      <w:pPr>
        <w:rPr>
          <w:rFonts w:ascii="Times New Roman" w:hAnsi="Times New Roman" w:cs="Times New Roman"/>
          <w:b/>
          <w:smallCaps/>
          <w:color w:val="auto"/>
          <w:sz w:val="20"/>
          <w:szCs w:val="20"/>
        </w:rPr>
      </w:pPr>
      <w:r w:rsidRPr="00B17AE3">
        <w:rPr>
          <w:rFonts w:ascii="Times New Roman" w:hAnsi="Times New Roman" w:cs="Times New Roman"/>
          <w:b/>
          <w:smallCaps/>
          <w:color w:val="auto"/>
          <w:sz w:val="20"/>
          <w:szCs w:val="20"/>
        </w:rPr>
        <w:t xml:space="preserve"> „Ingyenes vetőmagcsomag magánszemélyek részére- 2018” </w:t>
      </w:r>
    </w:p>
    <w:p w:rsidR="00B17AE3" w:rsidRPr="00614AA6" w:rsidRDefault="00B17AE3" w:rsidP="00B17AE3">
      <w:pPr>
        <w:jc w:val="both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Pályázat célja: A háztáji kiskertek veteményes célú megművelése annak érdekében, hogy az hozzájáruljon a család vagy magánszemély önellátásához. Motiválás a bizonytalanok számára, megerősítés a már veteményest működtetők számára.</w:t>
      </w:r>
    </w:p>
    <w:p w:rsidR="00B17AE3" w:rsidRPr="00614AA6" w:rsidRDefault="00B17AE3" w:rsidP="00B17AE3">
      <w:pPr>
        <w:jc w:val="both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Pályázatot nyújthatnak be azok a Váci Egyházmegye működési területén lévő települési önkormányzatok, civil szervezetek, plébániák, akik párhuzamosan pályáznak valamely más kiskerti program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ra is. Továbbá vállalják, hogy 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településükön összegyűjtenek legalább 10, legfeljebb 30 olyan rászoruló magánszemélyt (szociális ellátásban részesülő, nagycsaládos, idős, munkanélküli), aki vetem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ényes kertet gondoz az udvarán;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a Váci Egyházmegye Vidékfejlesztési Irodától (VEVI) átveszi és kiosztja a magcsomagokat; 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és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a VEVI munkatársait nyáron egyszeri ellenőrzés alkalmával elkíséri a támogatottakhoz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.</w:t>
      </w:r>
    </w:p>
    <w:p w:rsidR="00B17AE3" w:rsidRPr="00614AA6" w:rsidRDefault="00B17AE3" w:rsidP="00B17AE3">
      <w:pPr>
        <w:jc w:val="both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A pályázat juttatásai: 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a pályázat keretében a VEVI vetőmag alapcsomagot biztosít a pályázó által összegyűjtött magánszemélyeknek, melyet a pályázó ré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szére átad szétosztás céljából;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a VEVI a magcsomagokat legkésőbb 2018. február végéig eljuttatja a pályázó részére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;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a VEVI munkatársa 2018 nyár folyamán meglátogatja a pályázatban résztvevő személyeke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t, tanáccsal segíti munkájukat; 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magcsomagból azok a bevont személyek részesülhetnek, akik más pályázat keretében még nem részesültek vetőmagból.</w:t>
      </w:r>
    </w:p>
    <w:p w:rsidR="00B17AE3" w:rsidRPr="00B17AE3" w:rsidRDefault="00B17AE3" w:rsidP="00B17AE3">
      <w:pPr>
        <w:jc w:val="both"/>
        <w:rPr>
          <w:rFonts w:ascii="Times New Roman" w:hAnsi="Times New Roman" w:cs="Times New Roman"/>
          <w:b/>
          <w:smallCaps/>
          <w:color w:val="auto"/>
          <w:sz w:val="20"/>
          <w:szCs w:val="20"/>
        </w:rPr>
      </w:pPr>
      <w:r w:rsidRPr="00B17AE3">
        <w:rPr>
          <w:rFonts w:ascii="Times New Roman" w:hAnsi="Times New Roman" w:cs="Times New Roman"/>
          <w:b/>
          <w:smallCaps/>
          <w:color w:val="auto"/>
          <w:sz w:val="20"/>
          <w:szCs w:val="20"/>
        </w:rPr>
        <w:t>„Jó szomszéd- 2018”</w:t>
      </w:r>
    </w:p>
    <w:p w:rsidR="00B17AE3" w:rsidRPr="00614AA6" w:rsidRDefault="000C27D6" w:rsidP="00B17AE3">
      <w:pPr>
        <w:jc w:val="both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Pályázat célja: a háztáji kiskertek veteményes célú megművelése annak érdekében, hogy az hozzájáruljon a család vagy magánszemély önellátásához. A pályázatkiíró (VEVI) szeretné elérni, hogy azok a családok, akik háztáji kertjükben veteményest gondoznak, motivációként hassanak és tapasztalatukkal segítsenek más, környezetükben lévő személyt/családot.</w:t>
      </w:r>
    </w:p>
    <w:p w:rsidR="00E73C0D" w:rsidRPr="00614AA6" w:rsidRDefault="00E73C0D" w:rsidP="00B17AE3">
      <w:pPr>
        <w:jc w:val="both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Pályázatot nyújthatnak be azok a Váci Egyházmegye működési területén lévő települési önkormányzatok, civil szervezetek, plébániák, akik vállalják, h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ogy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településükön összegyűjtenek legalább 3, legfeljebb 10 olyan bevont magánszemélyt, akik egy másik, környezetükben élő személyt/családot mentorként támogatnak annak érdekében, hogy az belekezdjen kertjének megművelésé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be legalább 50 nm</w:t>
      </w:r>
      <w:r w:rsidR="00C053F1"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-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es területen. A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Váci Egyházmegye Vidékfejlesztési Irodától (VEVI) átveszi és kiosztja a magcsomagok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at a bevont személyek részére;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a VEVI munkatársait nyáron egyszeri ellenőrzés alkalmával elkíséri a támogatottakhoz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.</w:t>
      </w:r>
    </w:p>
    <w:p w:rsidR="00E73C0D" w:rsidRDefault="00E73C0D" w:rsidP="00B17AE3">
      <w:pPr>
        <w:jc w:val="both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A pályázatba mentorként az a személy vonhatók be, aki: vállalja, hogy környezetének egy választott személyével/családjával folyamatosan megosztja kertművelési tapasztalatait (a 2018-as idényben) és tanácsokkal, saját gyakorlatával segíti a </w:t>
      </w:r>
      <w:proofErr w:type="spellStart"/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mentorált</w:t>
      </w:r>
      <w:proofErr w:type="spellEnd"/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munkáját. A pályázatba </w:t>
      </w:r>
      <w:proofErr w:type="spellStart"/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mentoráltkén</w:t>
      </w:r>
      <w:r w:rsidR="00C053F1"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t</w:t>
      </w:r>
      <w:proofErr w:type="spellEnd"/>
      <w:r w:rsidR="00C053F1"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az a személy vonható be, aki: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eddig nem vagy nem folyamatosan művelte kertjét; nem áll egyenes ági rokoni kapcsolatban a mentorral (szülő, gyermek, unoka); a kertmentorral együttműködik veteményesének sikeres művelésében. A pályázat juttatásai a bevont személyek részére: a VEVI a pályázat keretében a bevont jó szomszéd (kertmentor) számára nagy mennyiségű vetőmagcsomagot, vetőburgonyát, a </w:t>
      </w:r>
      <w:proofErr w:type="spellStart"/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mentorált</w:t>
      </w:r>
      <w:proofErr w:type="spellEnd"/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személy/család részére alap vetőmagcsomagot biztosít; a VEVI a magcsomagokat</w:t>
      </w:r>
      <w:r w:rsidRPr="00E73C0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legkésőbb február végéig eljuttatja a pályázó részére; a VEVI munkatársa 2018. nyár folyamán meglátogatja a pályázatban résztvevő személyeket, tanáccsal segíti munkájukat.</w:t>
      </w:r>
    </w:p>
    <w:p w:rsidR="00614AA6" w:rsidRDefault="00614AA6" w:rsidP="00B17AE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053F1" w:rsidRDefault="00E73C0D" w:rsidP="00B17AE3">
      <w:pPr>
        <w:jc w:val="both"/>
        <w:rPr>
          <w:rFonts w:ascii="Times New Roman" w:hAnsi="Times New Roman" w:cs="Times New Roman"/>
          <w:b/>
          <w:smallCaps/>
          <w:color w:val="auto"/>
          <w:sz w:val="20"/>
          <w:szCs w:val="20"/>
        </w:rPr>
      </w:pPr>
      <w:r w:rsidRPr="00E73C0D">
        <w:rPr>
          <w:rFonts w:ascii="Times New Roman" w:hAnsi="Times New Roman" w:cs="Times New Roman"/>
          <w:b/>
          <w:smallCaps/>
          <w:color w:val="auto"/>
          <w:sz w:val="20"/>
          <w:szCs w:val="20"/>
        </w:rPr>
        <w:lastRenderedPageBreak/>
        <w:t>„Kertelek- 2018”</w:t>
      </w:r>
    </w:p>
    <w:p w:rsidR="003370D6" w:rsidRPr="00614AA6" w:rsidRDefault="003370D6" w:rsidP="00B17AE3">
      <w:pPr>
        <w:jc w:val="both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Pályázat célja: a háztáji kiskertek veteményes célú megművelése annak érdekében, hogy az hozzájáruljon a család vagy magánszemély önellátásához. A pályázatkiíró (VEVI) szeretne segítséget nyújtani abban, hogy azok a családok, akik rendelkeznek saját tulajdonú kerttel, de nem vagy csak kezdetlegesen művelték eddig, a terület egy meghatározott részén konyhakertet alakítsanak ki és azt saját hasznukra fordítsák.</w:t>
      </w:r>
      <w:r w:rsid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A pályázat alapvetően 3 éves, de évente lehetőség van a bevont személyek kilépésére és újak bevonására. A pályázat keretében a VEVI természetbeni és gyakorlati-szakmai támogatást ad, valamint elvárásokat támaszt a bevont személyekkel szemben. A támogatási időszak 3 éve egymásra épül, évente emelt fokozatú támogatással és elvárással.</w:t>
      </w:r>
    </w:p>
    <w:p w:rsidR="003370D6" w:rsidRPr="00614AA6" w:rsidRDefault="003370D6" w:rsidP="00B17AE3">
      <w:pPr>
        <w:jc w:val="both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P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ályázatot nyújthatnak be azok a Váci Egyházmegye működési területén lévő települési önkormányzatok, civil szervezetek, 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plébániák, akik vállalják, hogy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településükön összegyűjtenek legalább 6, de legfeljebb 10 bevont magánszemélyt, a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kik megfelelnek a feltételeknek. </w:t>
      </w:r>
      <w:r w:rsidR="00C053F1"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Továbbá a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z első tájékoztató alkalomról a bevont személyeket értesítik; a két csoportos képzési nap idejére (kb. 2-3 óra) termet biztosítanak a VEVI részére, ellenszolgáltatás nélkül; a VEVI munkatársait az első mentori látogatás alkalmával elkísérik a támogatottakhoz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.</w:t>
      </w:r>
    </w:p>
    <w:p w:rsidR="00C053F1" w:rsidRPr="00614AA6" w:rsidRDefault="00C053F1" w:rsidP="00B17AE3">
      <w:pPr>
        <w:jc w:val="both"/>
        <w:rPr>
          <w:rFonts w:ascii="Times New Roman" w:hAnsi="Times New Roman" w:cs="Times New Roman"/>
          <w:color w:val="auto"/>
          <w:spacing w:val="-10"/>
          <w:sz w:val="20"/>
          <w:szCs w:val="20"/>
        </w:rPr>
      </w:pP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A pályázatba az a személy/lakos vonhatók be, aki</w:t>
      </w:r>
      <w:proofErr w:type="gramStart"/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:  eddig</w:t>
      </w:r>
      <w:proofErr w:type="gramEnd"/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nem vagy nem folyamatosan művelte kertjét;  rendelkezik legalább 50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nm-es saját tulajdonú megművelhető területtel; az első tájékoztató alkalomra kertjének 50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nm-nyi felásott területét bemutatja a VEVI munkatársainak. 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A bevont személyekkel a VEVI 1 év időtartamra szerződést köt, melynek részeként a bevont személy vállalja, hogy a 2018-as év kertészeti szezonjának ideje alatt: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évi 2 csoportos képzésen megjelenik; 50 nm-nyi vete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ményesét folyamatosan gondozza; havi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egy alkalommal megmutatja vetemén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yesét a VEVI kertész </w:t>
      </w:r>
      <w:proofErr w:type="spellStart"/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szakemberé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ek</w:t>
      </w:r>
      <w:proofErr w:type="spellEnd"/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és vele együttműködik. 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A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VEVI a pályázat keretében CSOPORTOS KÉP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ZÉST NYÚJT évente 2 alkalommal. A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VEVI TÖBBFÉLE VETÉSI TERVET KÉSZÍT a beültetendő 50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m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2 </w:t>
      </w:r>
      <w:proofErr w:type="spellStart"/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-es</w:t>
      </w:r>
      <w:proofErr w:type="spellEnd"/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 területre, melyből a bevont sze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 xml:space="preserve">mély igénye szerint választhat; </w:t>
      </w:r>
      <w:r w:rsidRPr="00614AA6">
        <w:rPr>
          <w:rFonts w:ascii="Times New Roman" w:hAnsi="Times New Roman" w:cs="Times New Roman"/>
          <w:color w:val="auto"/>
          <w:spacing w:val="-10"/>
          <w:sz w:val="20"/>
          <w:szCs w:val="20"/>
        </w:rPr>
        <w:t>a VEVI kertész szakembere INGYENES SZOLGÁLTATÁSKÉNT tavasztól késő őszig havi rendszerességgel meglátogatja a bevont személyeket, gyakorlati tanáccsal segíti kertészeti munkájukat; a VEVI a bevont személyeknek minden évben INGYENES MAGCSOMAGOT biztosít, amely a 2. és 3. évben kiegészül egyéb kiskerti műveléshez szükséges eszközökkel.</w:t>
      </w:r>
    </w:p>
    <w:p w:rsidR="00710E9A" w:rsidRPr="003A112F" w:rsidRDefault="003A112F" w:rsidP="003A112F">
      <w:pPr>
        <w:jc w:val="center"/>
        <w:rPr>
          <w:rFonts w:ascii="Times New Roman" w:hAnsi="Times New Roman" w:cs="Times New Roman"/>
          <w:color w:val="00000A"/>
          <w:spacing w:val="200"/>
          <w:sz w:val="20"/>
          <w:szCs w:val="20"/>
        </w:rPr>
      </w:pP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HIRDET</w:t>
      </w:r>
      <w:r w:rsidR="001944ED">
        <w:rPr>
          <w:rFonts w:ascii="Times New Roman" w:hAnsi="Times New Roman" w:cs="Times New Roman"/>
          <w:color w:val="00000A"/>
          <w:spacing w:val="200"/>
          <w:sz w:val="20"/>
          <w:szCs w:val="20"/>
        </w:rPr>
        <w:t>É</w:t>
      </w:r>
      <w:r w:rsidRPr="003A112F">
        <w:rPr>
          <w:rFonts w:ascii="Times New Roman" w:hAnsi="Times New Roman" w:cs="Times New Roman"/>
          <w:color w:val="00000A"/>
          <w:spacing w:val="200"/>
          <w:sz w:val="20"/>
          <w:szCs w:val="20"/>
        </w:rPr>
        <w:t>SEK</w:t>
      </w:r>
    </w:p>
    <w:p w:rsidR="007829A4" w:rsidRPr="00D262E1" w:rsidRDefault="00C053F1" w:rsidP="007829A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2017.09.12</w:t>
      </w:r>
      <w:r w:rsidR="007829A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K</w:t>
      </w:r>
      <w:r w:rsidR="007829A4" w:rsidRPr="00D262E1">
        <w:rPr>
          <w:rFonts w:ascii="Times New Roman" w:hAnsi="Times New Roman" w:cs="Times New Roman"/>
          <w:i/>
          <w:color w:val="00B050"/>
          <w:sz w:val="20"/>
          <w:szCs w:val="20"/>
        </w:rPr>
        <w:tab/>
      </w:r>
      <w:r w:rsidR="00D262E1" w:rsidRPr="00C053F1">
        <w:rPr>
          <w:rFonts w:ascii="Times New Roman" w:hAnsi="Times New Roman" w:cs="Times New Roman"/>
          <w:sz w:val="20"/>
          <w:szCs w:val="20"/>
        </w:rPr>
        <w:t>18:</w:t>
      </w:r>
      <w:r w:rsidRPr="00C053F1">
        <w:rPr>
          <w:rFonts w:ascii="Times New Roman" w:hAnsi="Times New Roman" w:cs="Times New Roman"/>
          <w:sz w:val="20"/>
          <w:szCs w:val="20"/>
        </w:rPr>
        <w:t>00</w:t>
      </w:r>
      <w:r w:rsidR="00D262E1" w:rsidRPr="00C053F1">
        <w:rPr>
          <w:rFonts w:ascii="Times New Roman" w:hAnsi="Times New Roman" w:cs="Times New Roman"/>
          <w:sz w:val="20"/>
          <w:szCs w:val="20"/>
        </w:rPr>
        <w:tab/>
      </w:r>
      <w:r w:rsidRPr="00C053F1">
        <w:rPr>
          <w:rFonts w:ascii="Times New Roman" w:hAnsi="Times New Roman" w:cs="Times New Roman"/>
          <w:sz w:val="20"/>
          <w:szCs w:val="20"/>
        </w:rPr>
        <w:t>Szentmise a Galgagutai Templomban</w:t>
      </w:r>
    </w:p>
    <w:p w:rsidR="00D262E1" w:rsidRDefault="008951E4" w:rsidP="004A0FC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2017.</w:t>
      </w:r>
      <w:r w:rsidR="00D262E1">
        <w:rPr>
          <w:rFonts w:ascii="Times New Roman" w:hAnsi="Times New Roman" w:cs="Times New Roman"/>
          <w:sz w:val="20"/>
          <w:szCs w:val="20"/>
        </w:rPr>
        <w:t>09</w:t>
      </w:r>
      <w:r w:rsidR="002472FD">
        <w:rPr>
          <w:rFonts w:ascii="Times New Roman" w:hAnsi="Times New Roman" w:cs="Times New Roman"/>
          <w:sz w:val="20"/>
          <w:szCs w:val="20"/>
        </w:rPr>
        <w:t>.</w:t>
      </w:r>
      <w:r w:rsidR="00C053F1">
        <w:rPr>
          <w:rFonts w:ascii="Times New Roman" w:hAnsi="Times New Roman" w:cs="Times New Roman"/>
          <w:sz w:val="20"/>
          <w:szCs w:val="20"/>
        </w:rPr>
        <w:t>13</w:t>
      </w:r>
      <w:r w:rsidR="00D262E1">
        <w:rPr>
          <w:rFonts w:ascii="Times New Roman" w:hAnsi="Times New Roman" w:cs="Times New Roman"/>
          <w:sz w:val="20"/>
          <w:szCs w:val="20"/>
        </w:rPr>
        <w:t>.</w:t>
      </w:r>
      <w:r w:rsidR="00C053F1">
        <w:rPr>
          <w:rFonts w:ascii="Times New Roman" w:hAnsi="Times New Roman" w:cs="Times New Roman"/>
          <w:sz w:val="20"/>
          <w:szCs w:val="20"/>
        </w:rPr>
        <w:t>Sz</w:t>
      </w:r>
      <w:r w:rsidR="00C053F1">
        <w:rPr>
          <w:rFonts w:ascii="Times New Roman" w:hAnsi="Times New Roman" w:cs="Times New Roman"/>
          <w:sz w:val="20"/>
          <w:szCs w:val="20"/>
        </w:rPr>
        <w:tab/>
      </w:r>
      <w:r w:rsidR="002472FD">
        <w:rPr>
          <w:rFonts w:ascii="Times New Roman" w:hAnsi="Times New Roman" w:cs="Times New Roman"/>
          <w:sz w:val="20"/>
          <w:szCs w:val="20"/>
        </w:rPr>
        <w:t>18:00</w:t>
      </w:r>
      <w:r w:rsidR="002472FD">
        <w:rPr>
          <w:rFonts w:ascii="Times New Roman" w:hAnsi="Times New Roman" w:cs="Times New Roman"/>
          <w:sz w:val="20"/>
          <w:szCs w:val="20"/>
        </w:rPr>
        <w:tab/>
        <w:t xml:space="preserve">Szentmise a </w:t>
      </w:r>
      <w:r w:rsidR="00C053F1">
        <w:rPr>
          <w:rFonts w:ascii="Times New Roman" w:hAnsi="Times New Roman" w:cs="Times New Roman"/>
          <w:sz w:val="20"/>
          <w:szCs w:val="20"/>
        </w:rPr>
        <w:t>Nógrádkövesdi Templomban</w:t>
      </w:r>
    </w:p>
    <w:bookmarkEnd w:id="0"/>
    <w:p w:rsidR="00C053F1" w:rsidRPr="00C053F1" w:rsidRDefault="00C053F1" w:rsidP="004A0FC4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053F1"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>18:30</w:t>
      </w:r>
      <w:r w:rsidRPr="00C053F1"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ab/>
        <w:t>Szentségimádás a Berceli Templomban</w:t>
      </w:r>
    </w:p>
    <w:p w:rsidR="00D262E1" w:rsidRDefault="00C053F1" w:rsidP="00B036D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2017.09.14.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Cs</w:t>
      </w:r>
      <w:proofErr w:type="spellEnd"/>
      <w:r w:rsidR="00D262E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18:00</w:t>
      </w:r>
      <w:r w:rsidR="00D262E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Szentmise 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Berceli</w:t>
      </w:r>
      <w:r w:rsidR="00D262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Templomban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53F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+Romhányi Tibor és Romhányi Tiborné</w:t>
      </w:r>
    </w:p>
    <w:p w:rsidR="00721262" w:rsidRDefault="00721262" w:rsidP="00B036D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2017.09.16</w:t>
      </w:r>
      <w:r w:rsidR="006F1EAF" w:rsidRPr="004A0FC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14AA6"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="00614A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Nyitott templomok </w:t>
      </w:r>
      <w:proofErr w:type="spellStart"/>
      <w:r>
        <w:rPr>
          <w:rFonts w:ascii="Times New Roman" w:hAnsi="Times New Roman" w:cs="Times New Roman"/>
          <w:sz w:val="20"/>
          <w:szCs w:val="20"/>
        </w:rPr>
        <w:t>napja-Ezen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napon templomainkat nyitva tartjuk.</w:t>
      </w:r>
    </w:p>
    <w:p w:rsidR="008951E4" w:rsidRPr="00D262E1" w:rsidRDefault="00721262" w:rsidP="00B036D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10:00</w:t>
      </w:r>
      <w:r>
        <w:rPr>
          <w:rFonts w:ascii="Times New Roman" w:hAnsi="Times New Roman" w:cs="Times New Roman"/>
          <w:sz w:val="20"/>
          <w:szCs w:val="20"/>
        </w:rPr>
        <w:tab/>
        <w:t>Szentmise Bercelen, az iskola udvarán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559E9" w:rsidRPr="00614AA6" w:rsidRDefault="008951E4" w:rsidP="00614AA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62E1">
        <w:rPr>
          <w:rFonts w:ascii="Times New Roman" w:hAnsi="Times New Roman" w:cs="Times New Roman"/>
          <w:color w:val="FF0000"/>
          <w:sz w:val="20"/>
          <w:szCs w:val="20"/>
        </w:rPr>
        <w:t>16:30</w:t>
      </w:r>
      <w:r w:rsidR="00D262E1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614AA6">
        <w:rPr>
          <w:rFonts w:ascii="Times New Roman" w:hAnsi="Times New Roman" w:cs="Times New Roman"/>
          <w:color w:val="FF0000"/>
          <w:sz w:val="20"/>
          <w:szCs w:val="20"/>
        </w:rPr>
        <w:t xml:space="preserve">Igeliturgia </w:t>
      </w:r>
      <w:r w:rsidR="00B036D6">
        <w:rPr>
          <w:rFonts w:ascii="Times New Roman" w:hAnsi="Times New Roman" w:cs="Times New Roman"/>
          <w:color w:val="FF0000"/>
          <w:sz w:val="20"/>
          <w:szCs w:val="20"/>
        </w:rPr>
        <w:t>a Vanyar</w:t>
      </w:r>
      <w:r w:rsidR="004A0FC4" w:rsidRPr="004A0FC4">
        <w:rPr>
          <w:rFonts w:ascii="Times New Roman" w:hAnsi="Times New Roman" w:cs="Times New Roman"/>
          <w:color w:val="FF0000"/>
          <w:sz w:val="20"/>
          <w:szCs w:val="20"/>
        </w:rPr>
        <w:t>ci Templomban</w:t>
      </w:r>
    </w:p>
    <w:p w:rsidR="009066B1" w:rsidRPr="009A7798" w:rsidRDefault="007E6C1B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614AA6">
        <w:rPr>
          <w:rFonts w:ascii="Times New Roman" w:hAnsi="Times New Roman" w:cs="Times New Roman"/>
          <w:b/>
          <w:color w:val="FF0000"/>
          <w:sz w:val="20"/>
          <w:szCs w:val="20"/>
        </w:rPr>
        <w:t>9.</w:t>
      </w:r>
      <w:r w:rsidR="00995AE7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614AA6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="00F445CE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04F76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9A779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A779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1C2D47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="001C2D47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951E4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14AA6">
        <w:rPr>
          <w:rFonts w:ascii="Times New Roman" w:hAnsi="Times New Roman" w:cs="Times New Roman"/>
          <w:b/>
          <w:color w:val="FF0000"/>
          <w:sz w:val="20"/>
          <w:szCs w:val="20"/>
        </w:rPr>
        <w:t>a Berceli Templomban</w:t>
      </w:r>
    </w:p>
    <w:p w:rsidR="005933E7" w:rsidRPr="00614AA6" w:rsidRDefault="001C2D4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Évközi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5933E7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 w:rsidRPr="00C87FD5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E056F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14AA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C95F9D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614AA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, </w:t>
      </w:r>
      <w:r w:rsidR="00614AA6" w:rsidRPr="00614AA6">
        <w:rPr>
          <w:rFonts w:ascii="Times New Roman" w:hAnsi="Times New Roman" w:cs="Times New Roman"/>
          <w:i/>
          <w:color w:val="auto"/>
          <w:sz w:val="20"/>
          <w:szCs w:val="20"/>
        </w:rPr>
        <w:t>iskolatáskák megáldása</w:t>
      </w:r>
    </w:p>
    <w:p w:rsidR="009A7798" w:rsidRPr="001C2D47" w:rsidRDefault="00614AA6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24</w:t>
      </w:r>
      <w:r w:rsidR="001C2D47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.</w:t>
      </w:r>
      <w:r w:rsidR="00D5730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E5294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056F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BD39B5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Becskei</w:t>
      </w:r>
      <w:r w:rsidR="009A779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1C2D47" w:rsidRDefault="001C2D4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bookmarkStart w:id="1" w:name="__DdeLink__239_835696288"/>
      <w:bookmarkEnd w:id="1"/>
      <w:r w:rsidRPr="001C2D47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>Vasárnap</w:t>
      </w:r>
      <w:r w:rsidR="00B65E97" w:rsidRPr="001C2D47">
        <w:rPr>
          <w:rFonts w:ascii="Times New Roman" w:eastAsia="Times New Roman" w:hAnsi="Times New Roman" w:cs="Times New Roman"/>
          <w:b/>
          <w:bCs/>
          <w:smallCaps/>
          <w:noProof/>
          <w:color w:val="FF0000"/>
          <w:sz w:val="20"/>
          <w:szCs w:val="20"/>
          <w:lang w:eastAsia="hu-HU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951E4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8951E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056F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D704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14AA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57305" w:rsidRPr="00C87FD5" w:rsidRDefault="00C95F9D" w:rsidP="009066B1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E056F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9949B3" w:rsidRPr="00C87F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614AA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="00B65E97" w:rsidRPr="00C87FD5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C87FD5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Pr="00C87FD5" w:rsidRDefault="00B65E97" w:rsidP="00090390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 xml:space="preserve">tel: (30) 455 3287 web: </w:t>
      </w:r>
      <w:hyperlink r:id="rId8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C87FD5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9">
        <w:r w:rsidRPr="00C87FD5"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667D5" w:rsidRDefault="003667D5" w:rsidP="003667D5">
      <w:pP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87FD5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3667D5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12D97"/>
    <w:rsid w:val="00014094"/>
    <w:rsid w:val="00044E81"/>
    <w:rsid w:val="000573A8"/>
    <w:rsid w:val="00076E36"/>
    <w:rsid w:val="00090390"/>
    <w:rsid w:val="00097EE5"/>
    <w:rsid w:val="000A281D"/>
    <w:rsid w:val="000A3D0E"/>
    <w:rsid w:val="000A525F"/>
    <w:rsid w:val="000C27D6"/>
    <w:rsid w:val="000C38BD"/>
    <w:rsid w:val="000F2C5B"/>
    <w:rsid w:val="000F463F"/>
    <w:rsid w:val="001211E6"/>
    <w:rsid w:val="00143406"/>
    <w:rsid w:val="001600FB"/>
    <w:rsid w:val="00183C33"/>
    <w:rsid w:val="001944ED"/>
    <w:rsid w:val="001C2D47"/>
    <w:rsid w:val="001D2020"/>
    <w:rsid w:val="001E6E99"/>
    <w:rsid w:val="001E7773"/>
    <w:rsid w:val="0020114A"/>
    <w:rsid w:val="0020263C"/>
    <w:rsid w:val="00222845"/>
    <w:rsid w:val="002472FD"/>
    <w:rsid w:val="00291B55"/>
    <w:rsid w:val="002A231E"/>
    <w:rsid w:val="002B433A"/>
    <w:rsid w:val="002C3CBF"/>
    <w:rsid w:val="002C5CCF"/>
    <w:rsid w:val="002C6EAB"/>
    <w:rsid w:val="002D1D69"/>
    <w:rsid w:val="002D535E"/>
    <w:rsid w:val="002E5204"/>
    <w:rsid w:val="00300EE2"/>
    <w:rsid w:val="00304F76"/>
    <w:rsid w:val="00316204"/>
    <w:rsid w:val="003370D6"/>
    <w:rsid w:val="00350E8B"/>
    <w:rsid w:val="00353160"/>
    <w:rsid w:val="003667D5"/>
    <w:rsid w:val="00374343"/>
    <w:rsid w:val="00385683"/>
    <w:rsid w:val="003A112F"/>
    <w:rsid w:val="003C5E2E"/>
    <w:rsid w:val="003D5B38"/>
    <w:rsid w:val="00416524"/>
    <w:rsid w:val="00416EE9"/>
    <w:rsid w:val="004342F7"/>
    <w:rsid w:val="004460ED"/>
    <w:rsid w:val="004612B1"/>
    <w:rsid w:val="00462473"/>
    <w:rsid w:val="00463ED2"/>
    <w:rsid w:val="00465349"/>
    <w:rsid w:val="004846F0"/>
    <w:rsid w:val="00497753"/>
    <w:rsid w:val="00497CF2"/>
    <w:rsid w:val="004A0FC4"/>
    <w:rsid w:val="004B0AFF"/>
    <w:rsid w:val="004C7F5F"/>
    <w:rsid w:val="004E5294"/>
    <w:rsid w:val="005145DB"/>
    <w:rsid w:val="0054260E"/>
    <w:rsid w:val="00542C3C"/>
    <w:rsid w:val="005454DD"/>
    <w:rsid w:val="00552B0E"/>
    <w:rsid w:val="00552CEA"/>
    <w:rsid w:val="00564999"/>
    <w:rsid w:val="00583E89"/>
    <w:rsid w:val="00592CF9"/>
    <w:rsid w:val="005933E7"/>
    <w:rsid w:val="00593D27"/>
    <w:rsid w:val="005A136F"/>
    <w:rsid w:val="005C42C3"/>
    <w:rsid w:val="005E736D"/>
    <w:rsid w:val="00602429"/>
    <w:rsid w:val="00611415"/>
    <w:rsid w:val="00614AA6"/>
    <w:rsid w:val="00625E67"/>
    <w:rsid w:val="006426EC"/>
    <w:rsid w:val="0066137A"/>
    <w:rsid w:val="00666300"/>
    <w:rsid w:val="00670751"/>
    <w:rsid w:val="0069593F"/>
    <w:rsid w:val="006C4FD0"/>
    <w:rsid w:val="006D6822"/>
    <w:rsid w:val="006F1EAF"/>
    <w:rsid w:val="00707DC0"/>
    <w:rsid w:val="00710E9A"/>
    <w:rsid w:val="00721262"/>
    <w:rsid w:val="00722DE8"/>
    <w:rsid w:val="0073252C"/>
    <w:rsid w:val="0073476B"/>
    <w:rsid w:val="00743CC0"/>
    <w:rsid w:val="00747B8B"/>
    <w:rsid w:val="0078153A"/>
    <w:rsid w:val="007829A4"/>
    <w:rsid w:val="007832DD"/>
    <w:rsid w:val="007858D5"/>
    <w:rsid w:val="00786F51"/>
    <w:rsid w:val="007A55CC"/>
    <w:rsid w:val="007C0297"/>
    <w:rsid w:val="007D6842"/>
    <w:rsid w:val="007D7F86"/>
    <w:rsid w:val="007E6C1B"/>
    <w:rsid w:val="007E72E7"/>
    <w:rsid w:val="007F5865"/>
    <w:rsid w:val="007F7850"/>
    <w:rsid w:val="00800267"/>
    <w:rsid w:val="00816280"/>
    <w:rsid w:val="008178A2"/>
    <w:rsid w:val="0084004F"/>
    <w:rsid w:val="0084214C"/>
    <w:rsid w:val="00847815"/>
    <w:rsid w:val="00851751"/>
    <w:rsid w:val="008703E5"/>
    <w:rsid w:val="008951E4"/>
    <w:rsid w:val="008A6C2A"/>
    <w:rsid w:val="008B4AE3"/>
    <w:rsid w:val="008C3703"/>
    <w:rsid w:val="008D492C"/>
    <w:rsid w:val="008E1296"/>
    <w:rsid w:val="008E6BF3"/>
    <w:rsid w:val="009066B1"/>
    <w:rsid w:val="00907EF8"/>
    <w:rsid w:val="00926C8F"/>
    <w:rsid w:val="00933685"/>
    <w:rsid w:val="00952182"/>
    <w:rsid w:val="0096495D"/>
    <w:rsid w:val="00970515"/>
    <w:rsid w:val="009820CA"/>
    <w:rsid w:val="00993D23"/>
    <w:rsid w:val="009949B3"/>
    <w:rsid w:val="00995AE7"/>
    <w:rsid w:val="009A0755"/>
    <w:rsid w:val="009A32AC"/>
    <w:rsid w:val="009A4CC2"/>
    <w:rsid w:val="009A7798"/>
    <w:rsid w:val="009B04E8"/>
    <w:rsid w:val="009C1735"/>
    <w:rsid w:val="009C4E91"/>
    <w:rsid w:val="009D520B"/>
    <w:rsid w:val="009D6F6D"/>
    <w:rsid w:val="00A00010"/>
    <w:rsid w:val="00A1170B"/>
    <w:rsid w:val="00A14CC3"/>
    <w:rsid w:val="00A238DF"/>
    <w:rsid w:val="00A47FF3"/>
    <w:rsid w:val="00A514B2"/>
    <w:rsid w:val="00A559E9"/>
    <w:rsid w:val="00A74D9B"/>
    <w:rsid w:val="00A84E49"/>
    <w:rsid w:val="00A92394"/>
    <w:rsid w:val="00A941B6"/>
    <w:rsid w:val="00A95A50"/>
    <w:rsid w:val="00AC57F3"/>
    <w:rsid w:val="00AC5FFF"/>
    <w:rsid w:val="00AD25A1"/>
    <w:rsid w:val="00AD71CF"/>
    <w:rsid w:val="00AF55B7"/>
    <w:rsid w:val="00B036D6"/>
    <w:rsid w:val="00B17AE3"/>
    <w:rsid w:val="00B23E9D"/>
    <w:rsid w:val="00B23F29"/>
    <w:rsid w:val="00B3654A"/>
    <w:rsid w:val="00B419C2"/>
    <w:rsid w:val="00B452A5"/>
    <w:rsid w:val="00B5530A"/>
    <w:rsid w:val="00B65E97"/>
    <w:rsid w:val="00B77D35"/>
    <w:rsid w:val="00B95C4C"/>
    <w:rsid w:val="00BA2565"/>
    <w:rsid w:val="00BD39B5"/>
    <w:rsid w:val="00BD6F82"/>
    <w:rsid w:val="00BF229B"/>
    <w:rsid w:val="00BF47D7"/>
    <w:rsid w:val="00C053F1"/>
    <w:rsid w:val="00C421FE"/>
    <w:rsid w:val="00C44D0A"/>
    <w:rsid w:val="00C77A15"/>
    <w:rsid w:val="00C817BF"/>
    <w:rsid w:val="00C87FD5"/>
    <w:rsid w:val="00C94113"/>
    <w:rsid w:val="00C95F9D"/>
    <w:rsid w:val="00CF439C"/>
    <w:rsid w:val="00D108FA"/>
    <w:rsid w:val="00D1326B"/>
    <w:rsid w:val="00D262E1"/>
    <w:rsid w:val="00D31241"/>
    <w:rsid w:val="00D36D83"/>
    <w:rsid w:val="00D50235"/>
    <w:rsid w:val="00D57305"/>
    <w:rsid w:val="00D704F1"/>
    <w:rsid w:val="00D86057"/>
    <w:rsid w:val="00D93674"/>
    <w:rsid w:val="00DB65AF"/>
    <w:rsid w:val="00DD5573"/>
    <w:rsid w:val="00DE637E"/>
    <w:rsid w:val="00E056FE"/>
    <w:rsid w:val="00E12E53"/>
    <w:rsid w:val="00E4152D"/>
    <w:rsid w:val="00E67E1D"/>
    <w:rsid w:val="00E70B35"/>
    <w:rsid w:val="00E73C0D"/>
    <w:rsid w:val="00E76795"/>
    <w:rsid w:val="00E82406"/>
    <w:rsid w:val="00EC7E9E"/>
    <w:rsid w:val="00ED3FB6"/>
    <w:rsid w:val="00EE4563"/>
    <w:rsid w:val="00EE6B75"/>
    <w:rsid w:val="00EF5E26"/>
    <w:rsid w:val="00F05D3A"/>
    <w:rsid w:val="00F1405D"/>
    <w:rsid w:val="00F22112"/>
    <w:rsid w:val="00F445CE"/>
    <w:rsid w:val="00F533F5"/>
    <w:rsid w:val="00F550B7"/>
    <w:rsid w:val="00F642F0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basedOn w:val="Bekezdsalapbettpusa"/>
    <w:uiPriority w:val="22"/>
    <w:qFormat/>
    <w:rsid w:val="009A4C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basedOn w:val="Bekezdsalapbettpusa"/>
    <w:uiPriority w:val="22"/>
    <w:qFormat/>
    <w:rsid w:val="009A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cel.vaciegyhazmegye.h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4881-DFDE-4E54-B842-353A8CCE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865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6828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Anna</cp:lastModifiedBy>
  <cp:revision>4</cp:revision>
  <cp:lastPrinted>2017-08-05T15:46:00Z</cp:lastPrinted>
  <dcterms:created xsi:type="dcterms:W3CDTF">2017-09-08T12:41:00Z</dcterms:created>
  <dcterms:modified xsi:type="dcterms:W3CDTF">2017-09-09T13:37:00Z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