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5E97" w:rsidRPr="00E27341" w:rsidRDefault="00CF107F" w:rsidP="00B65E9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>
            <wp:extent cx="4640580" cy="5943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5F" w:rsidRPr="00E27341" w:rsidRDefault="00B65E97" w:rsidP="00C87FD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rPr>
          <w:rFonts w:ascii="Times New Roman" w:hAnsi="Times New Roman" w:cs="Times New Roman"/>
          <w:sz w:val="20"/>
          <w:szCs w:val="20"/>
        </w:rPr>
      </w:pPr>
      <w:r w:rsidRPr="00E27341">
        <w:rPr>
          <w:rFonts w:ascii="Times New Roman" w:hAnsi="Times New Roman" w:cs="Times New Roman"/>
          <w:sz w:val="20"/>
          <w:szCs w:val="20"/>
        </w:rPr>
        <w:t xml:space="preserve">IV. évf. </w:t>
      </w:r>
      <w:r w:rsidR="000A462E">
        <w:rPr>
          <w:rFonts w:ascii="Times New Roman" w:hAnsi="Times New Roman" w:cs="Times New Roman"/>
          <w:sz w:val="20"/>
          <w:szCs w:val="20"/>
        </w:rPr>
        <w:t>42</w:t>
      </w:r>
      <w:r w:rsidR="00593D27" w:rsidRPr="00E27341">
        <w:rPr>
          <w:rFonts w:ascii="Times New Roman" w:hAnsi="Times New Roman" w:cs="Times New Roman"/>
          <w:sz w:val="20"/>
          <w:szCs w:val="20"/>
        </w:rPr>
        <w:t>.</w:t>
      </w:r>
      <w:r w:rsidRPr="00E27341">
        <w:rPr>
          <w:rFonts w:ascii="Times New Roman" w:hAnsi="Times New Roman" w:cs="Times New Roman"/>
          <w:sz w:val="20"/>
          <w:szCs w:val="20"/>
        </w:rPr>
        <w:t xml:space="preserve"> szám</w:t>
      </w:r>
      <w:r w:rsidR="004C0E47">
        <w:rPr>
          <w:rFonts w:ascii="Times New Roman" w:hAnsi="Times New Roman" w:cs="Times New Roman"/>
          <w:sz w:val="20"/>
          <w:szCs w:val="20"/>
        </w:rPr>
        <w:t xml:space="preserve"> </w:t>
      </w:r>
      <w:r w:rsidR="000A462E">
        <w:rPr>
          <w:rFonts w:ascii="Times New Roman" w:hAnsi="Times New Roman" w:cs="Times New Roman"/>
          <w:color w:val="FF0000"/>
          <w:sz w:val="20"/>
          <w:szCs w:val="20"/>
        </w:rPr>
        <w:t>Évközi 30</w:t>
      </w:r>
      <w:r w:rsidR="003B3A10" w:rsidRPr="003B3A10">
        <w:rPr>
          <w:rFonts w:ascii="Times New Roman" w:hAnsi="Times New Roman" w:cs="Times New Roman"/>
          <w:color w:val="FF0000"/>
          <w:sz w:val="20"/>
          <w:szCs w:val="20"/>
        </w:rPr>
        <w:t>. vasárnap</w:t>
      </w:r>
      <w:r w:rsidRPr="00E27341">
        <w:rPr>
          <w:rFonts w:ascii="Times New Roman" w:hAnsi="Times New Roman" w:cs="Times New Roman"/>
          <w:sz w:val="20"/>
          <w:szCs w:val="20"/>
        </w:rPr>
        <w:tab/>
      </w:r>
      <w:r w:rsidR="00F1405D" w:rsidRPr="00E27341">
        <w:rPr>
          <w:rFonts w:ascii="Times New Roman" w:hAnsi="Times New Roman" w:cs="Times New Roman"/>
          <w:sz w:val="20"/>
          <w:szCs w:val="20"/>
        </w:rPr>
        <w:t>2017.</w:t>
      </w:r>
      <w:r w:rsidR="00670751" w:rsidRPr="00E27341">
        <w:rPr>
          <w:rFonts w:ascii="Times New Roman" w:hAnsi="Times New Roman" w:cs="Times New Roman"/>
          <w:sz w:val="20"/>
          <w:szCs w:val="20"/>
        </w:rPr>
        <w:t xml:space="preserve"> </w:t>
      </w:r>
      <w:r w:rsidR="000A462E">
        <w:rPr>
          <w:rFonts w:ascii="Times New Roman" w:hAnsi="Times New Roman" w:cs="Times New Roman"/>
          <w:sz w:val="20"/>
          <w:szCs w:val="20"/>
        </w:rPr>
        <w:t>október 29</w:t>
      </w:r>
      <w:r w:rsidR="004C0E47">
        <w:rPr>
          <w:rFonts w:ascii="Times New Roman" w:hAnsi="Times New Roman" w:cs="Times New Roman"/>
          <w:sz w:val="20"/>
          <w:szCs w:val="20"/>
        </w:rPr>
        <w:t>.</w:t>
      </w:r>
    </w:p>
    <w:p w:rsidR="00C12656" w:rsidRDefault="00C12656" w:rsidP="00E820A7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Ferenc Pápa üzenete a 2017. évi Missziós Világnapra (</w:t>
      </w:r>
      <w:r w:rsidR="00E820A7" w:rsidRPr="00E820A7">
        <w:rPr>
          <w:rFonts w:ascii="Times New Roman" w:hAnsi="Times New Roman" w:cs="Times New Roman"/>
          <w:b/>
          <w:smallCaps/>
          <w:sz w:val="20"/>
          <w:szCs w:val="20"/>
        </w:rPr>
        <w:t>II</w:t>
      </w:r>
      <w:r w:rsidRPr="00E820A7">
        <w:rPr>
          <w:rFonts w:ascii="Times New Roman" w:hAnsi="Times New Roman" w:cs="Times New Roman"/>
          <w:b/>
          <w:smallCaps/>
          <w:sz w:val="20"/>
          <w:szCs w:val="20"/>
        </w:rPr>
        <w:t>. rész</w:t>
      </w:r>
      <w:r>
        <w:rPr>
          <w:rFonts w:ascii="Times New Roman" w:hAnsi="Times New Roman" w:cs="Times New Roman"/>
          <w:b/>
          <w:smallCaps/>
          <w:sz w:val="20"/>
          <w:szCs w:val="20"/>
        </w:rPr>
        <w:t>)</w:t>
      </w:r>
    </w:p>
    <w:p w:rsidR="00E820A7" w:rsidRPr="00921D28" w:rsidRDefault="00E820A7" w:rsidP="00E820A7">
      <w:pPr>
        <w:suppressAutoHyphens w:val="0"/>
        <w:jc w:val="both"/>
        <w:rPr>
          <w:rFonts w:ascii="Times New Roman" w:hAnsi="Times New Roman"/>
          <w:spacing w:val="-12"/>
          <w:sz w:val="20"/>
          <w:szCs w:val="20"/>
        </w:rPr>
      </w:pPr>
      <w:r w:rsidRPr="00921D28">
        <w:rPr>
          <w:rFonts w:ascii="Times New Roman" w:hAnsi="Times New Roman"/>
          <w:spacing w:val="-12"/>
          <w:sz w:val="20"/>
          <w:szCs w:val="20"/>
        </w:rPr>
        <w:t xml:space="preserve">4. Emlékezzünk rá mindenkor, hogy „A keresztény lét kezdetén nem egy etikai döntés vagy egy nagy eszme áll, hanem a találkozás egy eseménnyel, egy Személlyel, aki életünknek új horizontot s ezáltal meghatározott irányt ad.” (XVI. Benedek,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Deus </w:t>
      </w:r>
      <w:proofErr w:type="spellStart"/>
      <w:r w:rsidRPr="00921D28">
        <w:rPr>
          <w:rFonts w:ascii="Times New Roman" w:hAnsi="Times New Roman"/>
          <w:i/>
          <w:spacing w:val="-12"/>
          <w:sz w:val="20"/>
          <w:szCs w:val="20"/>
        </w:rPr>
        <w:t>caritas</w:t>
      </w:r>
      <w:proofErr w:type="spellEnd"/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 est, </w:t>
      </w:r>
      <w:r w:rsidRPr="00921D28">
        <w:rPr>
          <w:rFonts w:ascii="Times New Roman" w:hAnsi="Times New Roman"/>
          <w:spacing w:val="-12"/>
          <w:sz w:val="20"/>
          <w:szCs w:val="20"/>
        </w:rPr>
        <w:t xml:space="preserve">1.). Az Evangélium olyan Személy, amely folyamatosan felajánlja magát és folyamatosan meghívja azt, aki alázatos és tevékeny hittel befogadja, hogy osztozzon életében, vegyen részt ténylegesen a halál és feltámadás húsvéti titkában. </w:t>
      </w:r>
      <w:proofErr w:type="gramStart"/>
      <w:r w:rsidRPr="00921D28">
        <w:rPr>
          <w:rFonts w:ascii="Times New Roman" w:hAnsi="Times New Roman"/>
          <w:spacing w:val="-12"/>
          <w:sz w:val="20"/>
          <w:szCs w:val="20"/>
        </w:rPr>
        <w:t xml:space="preserve">Az Evangélium ilyen módon, a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keresztség </w:t>
      </w:r>
      <w:r w:rsidRPr="00921D28">
        <w:rPr>
          <w:rFonts w:ascii="Times New Roman" w:hAnsi="Times New Roman"/>
          <w:spacing w:val="-12"/>
          <w:sz w:val="20"/>
          <w:szCs w:val="20"/>
        </w:rPr>
        <w:t xml:space="preserve">révén új élet forrásává válik, amely megszabadít a bűn uralmától, a Szentlélek világítja be és alakítja át; a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bérmálás </w:t>
      </w:r>
      <w:r w:rsidRPr="00921D28">
        <w:rPr>
          <w:rFonts w:ascii="Times New Roman" w:hAnsi="Times New Roman"/>
          <w:spacing w:val="-12"/>
          <w:sz w:val="20"/>
          <w:szCs w:val="20"/>
        </w:rPr>
        <w:t xml:space="preserve">révén megerősítő kenetté lesz, amely ugyanezen Léleknek köszönhetően a tanúságtétel és a testvéri szolgálat új útjait és eljárásait jelöli ki; az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Eucharisztia </w:t>
      </w:r>
      <w:r w:rsidRPr="00921D28">
        <w:rPr>
          <w:rFonts w:ascii="Times New Roman" w:hAnsi="Times New Roman"/>
          <w:spacing w:val="-12"/>
          <w:sz w:val="20"/>
          <w:szCs w:val="20"/>
        </w:rPr>
        <w:t>révén az új ember tápláléka lesz, „a halhatatlanság orvossága” (</w:t>
      </w:r>
      <w:proofErr w:type="spellStart"/>
      <w:r w:rsidRPr="00921D28">
        <w:rPr>
          <w:rFonts w:ascii="Times New Roman" w:hAnsi="Times New Roman"/>
          <w:spacing w:val="-12"/>
          <w:sz w:val="20"/>
          <w:szCs w:val="20"/>
        </w:rPr>
        <w:t>Antióchiai</w:t>
      </w:r>
      <w:proofErr w:type="spellEnd"/>
      <w:r w:rsidRPr="00921D28">
        <w:rPr>
          <w:rFonts w:ascii="Times New Roman" w:hAnsi="Times New Roman"/>
          <w:spacing w:val="-12"/>
          <w:sz w:val="20"/>
          <w:szCs w:val="20"/>
        </w:rPr>
        <w:t xml:space="preserve"> Szent Ignác,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Az </w:t>
      </w:r>
      <w:proofErr w:type="spellStart"/>
      <w:r w:rsidRPr="00921D28">
        <w:rPr>
          <w:rFonts w:ascii="Times New Roman" w:hAnsi="Times New Roman"/>
          <w:i/>
          <w:spacing w:val="-12"/>
          <w:sz w:val="20"/>
          <w:szCs w:val="20"/>
        </w:rPr>
        <w:t>efezusiakhoz</w:t>
      </w:r>
      <w:proofErr w:type="spellEnd"/>
      <w:r w:rsidRPr="00921D28">
        <w:rPr>
          <w:rFonts w:ascii="Times New Roman" w:hAnsi="Times New Roman"/>
          <w:i/>
          <w:spacing w:val="-12"/>
          <w:sz w:val="20"/>
          <w:szCs w:val="20"/>
        </w:rPr>
        <w:t xml:space="preserve"> írt levél, </w:t>
      </w:r>
      <w:r w:rsidRPr="00921D28">
        <w:rPr>
          <w:rFonts w:ascii="Times New Roman" w:hAnsi="Times New Roman"/>
          <w:spacing w:val="-12"/>
          <w:sz w:val="20"/>
          <w:szCs w:val="20"/>
        </w:rPr>
        <w:t>20,2).</w:t>
      </w:r>
      <w:proofErr w:type="gramEnd"/>
    </w:p>
    <w:p w:rsidR="00E820A7" w:rsidRPr="00921D28" w:rsidRDefault="00E820A7" w:rsidP="00E820A7">
      <w:pPr>
        <w:suppressAutoHyphens w:val="0"/>
        <w:jc w:val="both"/>
        <w:rPr>
          <w:rFonts w:ascii="Times New Roman" w:hAnsi="Times New Roman"/>
          <w:spacing w:val="-12"/>
          <w:sz w:val="20"/>
          <w:szCs w:val="20"/>
        </w:rPr>
      </w:pPr>
      <w:r w:rsidRPr="00921D28">
        <w:rPr>
          <w:rFonts w:ascii="Times New Roman" w:hAnsi="Times New Roman"/>
          <w:spacing w:val="-12"/>
          <w:sz w:val="20"/>
          <w:szCs w:val="20"/>
        </w:rPr>
        <w:t xml:space="preserve">5. A világnak égető szüksége van Jézus Krisztus Evangéliumára. Ő az Egyház révén folytatja küldetését: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>irgalmas szamaritánusként</w:t>
      </w:r>
      <w:r w:rsidRPr="00921D28">
        <w:rPr>
          <w:rFonts w:ascii="Times New Roman" w:hAnsi="Times New Roman"/>
          <w:spacing w:val="-12"/>
          <w:sz w:val="20"/>
          <w:szCs w:val="20"/>
        </w:rPr>
        <w:t xml:space="preserve"> begyógyítja az emberiség vérző sebeit, </w:t>
      </w:r>
      <w:r w:rsidRPr="00921D28">
        <w:rPr>
          <w:rFonts w:ascii="Times New Roman" w:hAnsi="Times New Roman"/>
          <w:i/>
          <w:spacing w:val="-12"/>
          <w:sz w:val="20"/>
          <w:szCs w:val="20"/>
        </w:rPr>
        <w:t>Jó Pásztorként</w:t>
      </w:r>
      <w:r w:rsidRPr="00921D28">
        <w:rPr>
          <w:rFonts w:ascii="Times New Roman" w:hAnsi="Times New Roman"/>
          <w:spacing w:val="-12"/>
          <w:sz w:val="20"/>
          <w:szCs w:val="20"/>
        </w:rPr>
        <w:t xml:space="preserve"> fáradhatatlanul felkutatja a kanyargós és céltalan utakon tévelygőket. Istennek hála nem hiányoznak az olyan jelentős tanúságtételek, amelyek megmutatják az Evangélium átalakító erejét. Gondolok itt annak az afrikai dinka törzsbeli diáknak a gesztusára, aki az élete árán védelmez egy </w:t>
      </w:r>
      <w:proofErr w:type="spellStart"/>
      <w:r w:rsidRPr="00921D28">
        <w:rPr>
          <w:rFonts w:ascii="Times New Roman" w:hAnsi="Times New Roman"/>
          <w:spacing w:val="-12"/>
          <w:sz w:val="20"/>
          <w:szCs w:val="20"/>
        </w:rPr>
        <w:t>nuer</w:t>
      </w:r>
      <w:proofErr w:type="spellEnd"/>
      <w:r w:rsidRPr="00921D28">
        <w:rPr>
          <w:rFonts w:ascii="Times New Roman" w:hAnsi="Times New Roman"/>
          <w:spacing w:val="-12"/>
          <w:sz w:val="20"/>
          <w:szCs w:val="20"/>
        </w:rPr>
        <w:t xml:space="preserve"> </w:t>
      </w:r>
      <w:proofErr w:type="spellStart"/>
      <w:r w:rsidRPr="00921D28">
        <w:rPr>
          <w:rFonts w:ascii="Times New Roman" w:hAnsi="Times New Roman"/>
          <w:spacing w:val="-12"/>
          <w:sz w:val="20"/>
          <w:szCs w:val="20"/>
        </w:rPr>
        <w:t>törzsbeli</w:t>
      </w:r>
      <w:proofErr w:type="spellEnd"/>
      <w:r w:rsidRPr="00921D28">
        <w:rPr>
          <w:rFonts w:ascii="Times New Roman" w:hAnsi="Times New Roman"/>
          <w:spacing w:val="-12"/>
          <w:sz w:val="20"/>
          <w:szCs w:val="20"/>
        </w:rPr>
        <w:t xml:space="preserve"> másik diákot, akit meg akarnak ölni. Vagy arra a </w:t>
      </w:r>
      <w:proofErr w:type="spellStart"/>
      <w:r w:rsidRPr="00921D28">
        <w:rPr>
          <w:rFonts w:ascii="Times New Roman" w:hAnsi="Times New Roman"/>
          <w:spacing w:val="-12"/>
          <w:sz w:val="20"/>
          <w:szCs w:val="20"/>
        </w:rPr>
        <w:t>Kitgumban</w:t>
      </w:r>
      <w:proofErr w:type="spellEnd"/>
      <w:r w:rsidRPr="00921D28">
        <w:rPr>
          <w:rFonts w:ascii="Times New Roman" w:hAnsi="Times New Roman"/>
          <w:spacing w:val="-12"/>
          <w:sz w:val="20"/>
          <w:szCs w:val="20"/>
        </w:rPr>
        <w:t>, Észak-Ugandában mondott szentmisére, amely terület egy csoport lázadó kegyetlensége miatt vérrel áztatott vidék volt. Azon szentmise közben egy misszionárius Jézusnak a kereszten elmondott szavait ismételtette az emberekkel: „Istenem, Istenem, miért hagytál el engem?”, mint a keresztre feszített Úr testvéreinek kétségbeesett kiáltását. Ez a szentmise az emberek számára a nagy vigasz és a bátorság forrását jelentette. És gondolhatunk még számtalan tanúságtételre, amely megmutatta, hogy az Evangélium hogyan segít legyőzni a bezártságot, a konfliktusokat, a rasszizmust, a törzshöz ragaszkodást, és elősegíti minden ember között a megbékélést, a testvériséget és az együttérzést.</w:t>
      </w:r>
    </w:p>
    <w:p w:rsidR="00E820A7" w:rsidRPr="005B623A" w:rsidRDefault="00E820A7" w:rsidP="00E820A7">
      <w:pPr>
        <w:suppressAutoHyphens w:val="0"/>
        <w:jc w:val="both"/>
        <w:rPr>
          <w:rFonts w:ascii="Times New Roman" w:hAnsi="Times New Roman"/>
          <w:spacing w:val="-14"/>
          <w:sz w:val="20"/>
          <w:szCs w:val="20"/>
        </w:rPr>
      </w:pPr>
      <w:r w:rsidRPr="005B623A">
        <w:rPr>
          <w:rFonts w:ascii="Times New Roman" w:hAnsi="Times New Roman"/>
          <w:b/>
          <w:bCs/>
          <w:spacing w:val="-14"/>
          <w:sz w:val="20"/>
          <w:szCs w:val="20"/>
        </w:rPr>
        <w:t>A misszió olyan lelkületet szül, amely folytonos kilépésre, zarándoklatra és száműzetésre ösztönöz</w:t>
      </w:r>
    </w:p>
    <w:p w:rsidR="00E820A7" w:rsidRPr="00921D28" w:rsidRDefault="00E820A7" w:rsidP="00E820A7">
      <w:pPr>
        <w:suppressAutoHyphens w:val="0"/>
        <w:jc w:val="both"/>
        <w:rPr>
          <w:rFonts w:ascii="Times New Roman" w:hAnsi="Times New Roman"/>
          <w:spacing w:val="-8"/>
          <w:sz w:val="20"/>
          <w:szCs w:val="20"/>
        </w:rPr>
      </w:pPr>
      <w:r w:rsidRPr="00921D28">
        <w:rPr>
          <w:rFonts w:ascii="Times New Roman" w:hAnsi="Times New Roman"/>
          <w:spacing w:val="-8"/>
          <w:sz w:val="20"/>
          <w:szCs w:val="20"/>
        </w:rPr>
        <w:t xml:space="preserve">6. Az Egyház misszióját </w:t>
      </w:r>
      <w:r w:rsidRPr="00921D28">
        <w:rPr>
          <w:rFonts w:ascii="Times New Roman" w:hAnsi="Times New Roman"/>
          <w:i/>
          <w:spacing w:val="-8"/>
          <w:sz w:val="20"/>
          <w:szCs w:val="20"/>
        </w:rPr>
        <w:t xml:space="preserve">a folytonos kilépés </w:t>
      </w:r>
      <w:r w:rsidRPr="00921D28">
        <w:rPr>
          <w:rFonts w:ascii="Times New Roman" w:hAnsi="Times New Roman"/>
          <w:spacing w:val="-8"/>
          <w:sz w:val="20"/>
          <w:szCs w:val="20"/>
        </w:rPr>
        <w:t>lelkisége mozgatja. Ez azt jelenti, hogy „lépjünk ki a saját kényelmünkből, legyen bennünk bátorság eljutni az összes perifériára, ahol szükség van az evangélium világosságára” (</w:t>
      </w:r>
      <w:proofErr w:type="spellStart"/>
      <w:r w:rsidRPr="00921D28">
        <w:rPr>
          <w:rFonts w:ascii="Times New Roman" w:hAnsi="Times New Roman"/>
          <w:i/>
          <w:spacing w:val="-8"/>
          <w:sz w:val="20"/>
          <w:szCs w:val="20"/>
        </w:rPr>
        <w:t>Evangelii</w:t>
      </w:r>
      <w:proofErr w:type="spellEnd"/>
      <w:r w:rsidRPr="00921D28">
        <w:rPr>
          <w:rFonts w:ascii="Times New Roman" w:hAnsi="Times New Roman"/>
          <w:i/>
          <w:spacing w:val="-8"/>
          <w:sz w:val="20"/>
          <w:szCs w:val="20"/>
        </w:rPr>
        <w:t xml:space="preserve"> gaudium </w:t>
      </w:r>
      <w:r w:rsidRPr="00921D28">
        <w:rPr>
          <w:rFonts w:ascii="Times New Roman" w:hAnsi="Times New Roman"/>
          <w:spacing w:val="-8"/>
          <w:sz w:val="20"/>
          <w:szCs w:val="20"/>
        </w:rPr>
        <w:t xml:space="preserve">apostoli buzdítás, 20). Az Egyház missziója </w:t>
      </w:r>
      <w:r w:rsidRPr="00921D28">
        <w:rPr>
          <w:rFonts w:ascii="Times New Roman" w:hAnsi="Times New Roman"/>
          <w:i/>
          <w:spacing w:val="-8"/>
          <w:sz w:val="20"/>
          <w:szCs w:val="20"/>
        </w:rPr>
        <w:t>folyamatos zarándoklatra</w:t>
      </w:r>
      <w:r w:rsidRPr="00921D28">
        <w:rPr>
          <w:rFonts w:ascii="Times New Roman" w:hAnsi="Times New Roman"/>
          <w:spacing w:val="-8"/>
          <w:sz w:val="20"/>
          <w:szCs w:val="20"/>
        </w:rPr>
        <w:t xml:space="preserve"> ösztönöz az élet különféle sivatagjain át, az igazságra és igazságosságra való éhség és szomjúság tapasztalatain keresztül. Az Egyház missziója felszítja a </w:t>
      </w:r>
      <w:r w:rsidRPr="00921D28">
        <w:rPr>
          <w:rFonts w:ascii="Times New Roman" w:hAnsi="Times New Roman"/>
          <w:i/>
          <w:spacing w:val="-8"/>
          <w:sz w:val="20"/>
          <w:szCs w:val="20"/>
        </w:rPr>
        <w:t xml:space="preserve">folyamatos száműzetés </w:t>
      </w:r>
      <w:r w:rsidRPr="00921D28">
        <w:rPr>
          <w:rFonts w:ascii="Times New Roman" w:hAnsi="Times New Roman"/>
          <w:spacing w:val="-8"/>
          <w:sz w:val="20"/>
          <w:szCs w:val="20"/>
        </w:rPr>
        <w:t>tapasztalatát, hogy a végtelenre szomjazó ember megérezze számkivetett állapotát az örök haza felé tartó úton, az Isten országának „már megléte” és „még eljövendő volta” között.</w:t>
      </w:r>
    </w:p>
    <w:p w:rsidR="00E820A7" w:rsidRPr="00921D28" w:rsidRDefault="00E820A7" w:rsidP="00E820A7">
      <w:pPr>
        <w:suppressAutoHyphens w:val="0"/>
        <w:jc w:val="both"/>
        <w:rPr>
          <w:rFonts w:ascii="Times New Roman" w:hAnsi="Times New Roman"/>
          <w:spacing w:val="-6"/>
          <w:sz w:val="20"/>
          <w:szCs w:val="20"/>
        </w:rPr>
      </w:pPr>
      <w:r w:rsidRPr="00921D28">
        <w:rPr>
          <w:rFonts w:ascii="Times New Roman" w:hAnsi="Times New Roman"/>
          <w:spacing w:val="-6"/>
          <w:sz w:val="20"/>
          <w:szCs w:val="20"/>
        </w:rPr>
        <w:t>7. A misszió azt hirdeti az Egyháznak, hogy nem önmagáért való cél, hanem az Isten országának alázatos eszköze és közvetítője. A pusztán önmagával foglalkozó Egyház, amely a földi sikerekben tetszeleg, nem Krisztus Egyháza, nem az ő megfeszített és megdicsőült Teste. Ezért kell tehát jobban szeretnünk „egy olyan Egyházat, amelyet baleset ért, amely megsebesült és bepiszkolódott, miközben kiment az utcákra, mint egy olyan Egyházat, amely belebetegedett a zártságba és a kényelembe, mert a saját biztonságához ragaszkodott” (Uo., 49.)</w:t>
      </w:r>
    </w:p>
    <w:p w:rsidR="00710E9A" w:rsidRDefault="003A112F" w:rsidP="00E9566B">
      <w:pPr>
        <w:ind w:firstLine="709"/>
        <w:jc w:val="center"/>
        <w:rPr>
          <w:rFonts w:ascii="Times New Roman" w:hAnsi="Times New Roman" w:cs="Times New Roman"/>
          <w:color w:val="00000A"/>
          <w:spacing w:val="200"/>
          <w:sz w:val="20"/>
          <w:szCs w:val="20"/>
        </w:rPr>
      </w:pPr>
      <w:r w:rsidRPr="003A112F">
        <w:rPr>
          <w:rFonts w:ascii="Times New Roman" w:hAnsi="Times New Roman" w:cs="Times New Roman"/>
          <w:color w:val="00000A"/>
          <w:spacing w:val="200"/>
          <w:sz w:val="20"/>
          <w:szCs w:val="20"/>
        </w:rPr>
        <w:t>HIRDET</w:t>
      </w:r>
      <w:r w:rsidR="001944ED">
        <w:rPr>
          <w:rFonts w:ascii="Times New Roman" w:hAnsi="Times New Roman" w:cs="Times New Roman"/>
          <w:color w:val="00000A"/>
          <w:spacing w:val="200"/>
          <w:sz w:val="20"/>
          <w:szCs w:val="20"/>
        </w:rPr>
        <w:t>É</w:t>
      </w:r>
      <w:r w:rsidRPr="003A112F">
        <w:rPr>
          <w:rFonts w:ascii="Times New Roman" w:hAnsi="Times New Roman" w:cs="Times New Roman"/>
          <w:color w:val="00000A"/>
          <w:spacing w:val="200"/>
          <w:sz w:val="20"/>
          <w:szCs w:val="20"/>
        </w:rPr>
        <w:t>SEK</w:t>
      </w:r>
    </w:p>
    <w:p w:rsidR="00A07EA7" w:rsidRPr="003B3A10" w:rsidRDefault="00662E63" w:rsidP="00A07EA7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Bercelen a </w:t>
      </w:r>
      <w:r w:rsidR="00E820A7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A07EA7" w:rsidRPr="003B3A10">
        <w:rPr>
          <w:rFonts w:ascii="Times New Roman" w:hAnsi="Times New Roman" w:cs="Times New Roman"/>
          <w:color w:val="auto"/>
          <w:sz w:val="20"/>
          <w:szCs w:val="20"/>
        </w:rPr>
        <w:t>. csoport takarít.</w:t>
      </w:r>
    </w:p>
    <w:p w:rsidR="00A100DD" w:rsidRDefault="00A100DD" w:rsidP="003B3A10">
      <w:pPr>
        <w:tabs>
          <w:tab w:val="left" w:pos="0"/>
          <w:tab w:val="left" w:pos="993"/>
          <w:tab w:val="right" w:pos="1701"/>
          <w:tab w:val="left" w:pos="1843"/>
        </w:tabs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Váci Egyházmegyei Vidékfejlesztési Iroda a Berceli Plébánián megvalósuló közmunka programot nem tartotta kellően hatékony</w:t>
      </w:r>
      <w:r w:rsidR="005B623A">
        <w:rPr>
          <w:rFonts w:ascii="Times New Roman" w:hAnsi="Times New Roman"/>
          <w:sz w:val="20"/>
          <w:szCs w:val="20"/>
        </w:rPr>
        <w:t>nak, ezért a létszámot</w:t>
      </w:r>
      <w:r>
        <w:rPr>
          <w:rFonts w:ascii="Times New Roman" w:hAnsi="Times New Roman"/>
          <w:sz w:val="20"/>
          <w:szCs w:val="20"/>
        </w:rPr>
        <w:t xml:space="preserve"> 5 főre csökkentette, és számos eszközt is visszavesz, mivel a közösségi munkások nem használták </w:t>
      </w:r>
      <w:r w:rsidR="00C42933">
        <w:rPr>
          <w:rFonts w:ascii="Times New Roman" w:hAnsi="Times New Roman"/>
          <w:sz w:val="20"/>
          <w:szCs w:val="20"/>
        </w:rPr>
        <w:t>azokat.</w:t>
      </w:r>
    </w:p>
    <w:p w:rsidR="00C42933" w:rsidRDefault="00C42933" w:rsidP="003B3A10">
      <w:pPr>
        <w:tabs>
          <w:tab w:val="left" w:pos="0"/>
          <w:tab w:val="left" w:pos="993"/>
          <w:tab w:val="right" w:pos="1701"/>
          <w:tab w:val="left" w:pos="1843"/>
        </w:tabs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A Berceli Templom óraszerkezete sajnos meghibásodott, javítása folyamatban van.</w:t>
      </w:r>
    </w:p>
    <w:p w:rsidR="00C42933" w:rsidRPr="00C42933" w:rsidRDefault="00C42933" w:rsidP="003B3A10">
      <w:pPr>
        <w:tabs>
          <w:tab w:val="left" w:pos="0"/>
          <w:tab w:val="left" w:pos="993"/>
          <w:tab w:val="right" w:pos="1701"/>
          <w:tab w:val="left" w:pos="1843"/>
        </w:tabs>
        <w:contextualSpacing/>
        <w:jc w:val="both"/>
        <w:rPr>
          <w:rFonts w:ascii="Times New Roman" w:hAnsi="Times New Roman"/>
          <w:spacing w:val="-8"/>
          <w:sz w:val="20"/>
          <w:szCs w:val="20"/>
        </w:rPr>
      </w:pPr>
      <w:r w:rsidRPr="00C42933">
        <w:rPr>
          <w:rFonts w:ascii="Times New Roman" w:hAnsi="Times New Roman"/>
          <w:spacing w:val="-8"/>
          <w:sz w:val="20"/>
          <w:szCs w:val="20"/>
        </w:rPr>
        <w:t>Sajnálattal kérünk elnézést az előző heti Értékkeresőben ejtett hibákért. Megértésüket köszönjük.</w:t>
      </w:r>
    </w:p>
    <w:p w:rsidR="003B3A10" w:rsidRPr="00DE0914" w:rsidRDefault="003B3A10" w:rsidP="003B3A10">
      <w:pPr>
        <w:tabs>
          <w:tab w:val="left" w:pos="0"/>
          <w:tab w:val="left" w:pos="993"/>
          <w:tab w:val="right" w:pos="1701"/>
          <w:tab w:val="left" w:pos="1843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DE0914">
        <w:rPr>
          <w:rFonts w:ascii="Times New Roman" w:hAnsi="Times New Roman"/>
          <w:sz w:val="20"/>
          <w:szCs w:val="20"/>
        </w:rPr>
        <w:t xml:space="preserve">Idén is lesz lehetőség </w:t>
      </w:r>
      <w:r w:rsidRPr="00DE0914">
        <w:rPr>
          <w:rFonts w:ascii="Times New Roman" w:hAnsi="Times New Roman"/>
          <w:color w:val="FF0000"/>
          <w:sz w:val="20"/>
          <w:szCs w:val="20"/>
        </w:rPr>
        <w:t>szentmise szándékot kérni elhunyt szeretteinkért, hozzátartozóinkért Halottak napja</w:t>
      </w:r>
      <w:r w:rsidRPr="00DE0914">
        <w:rPr>
          <w:rFonts w:ascii="Times New Roman" w:hAnsi="Times New Roman"/>
          <w:sz w:val="20"/>
          <w:szCs w:val="20"/>
        </w:rPr>
        <w:t xml:space="preserve"> ünnepéhez kapcsolódóan. A templom erre kijelölt helyén találhatnak borítékot a kedves </w:t>
      </w:r>
      <w:r w:rsidR="00780485">
        <w:rPr>
          <w:rFonts w:ascii="Times New Roman" w:hAnsi="Times New Roman"/>
          <w:sz w:val="20"/>
          <w:szCs w:val="20"/>
        </w:rPr>
        <w:t xml:space="preserve">testvérek, melybe </w:t>
      </w:r>
      <w:r w:rsidR="00A100DD">
        <w:rPr>
          <w:rFonts w:ascii="Times New Roman" w:hAnsi="Times New Roman"/>
          <w:sz w:val="20"/>
          <w:szCs w:val="20"/>
        </w:rPr>
        <w:t xml:space="preserve">november 1-ig </w:t>
      </w:r>
      <w:r w:rsidR="00780485">
        <w:rPr>
          <w:rFonts w:ascii="Times New Roman" w:hAnsi="Times New Roman"/>
          <w:sz w:val="20"/>
          <w:szCs w:val="20"/>
        </w:rPr>
        <w:t>elhelyezhetik</w:t>
      </w:r>
      <w:r w:rsidRPr="00DE0914">
        <w:rPr>
          <w:rFonts w:ascii="Times New Roman" w:hAnsi="Times New Roman"/>
          <w:sz w:val="20"/>
          <w:szCs w:val="20"/>
        </w:rPr>
        <w:t xml:space="preserve"> az elhunytak nevét, illetve a mise</w:t>
      </w:r>
      <w:r w:rsidR="00A100DD">
        <w:rPr>
          <w:rFonts w:ascii="Times New Roman" w:hAnsi="Times New Roman"/>
          <w:sz w:val="20"/>
          <w:szCs w:val="20"/>
        </w:rPr>
        <w:t>adományokat. E</w:t>
      </w:r>
      <w:r w:rsidRPr="00DE0914">
        <w:rPr>
          <w:rFonts w:ascii="Times New Roman" w:hAnsi="Times New Roman"/>
          <w:sz w:val="20"/>
          <w:szCs w:val="20"/>
        </w:rPr>
        <w:t>zekre a szándékokra ajánljuk fel a szentmiséket.</w:t>
      </w:r>
    </w:p>
    <w:p w:rsidR="00A100DD" w:rsidRPr="00236991" w:rsidRDefault="003B30E3" w:rsidP="00A100DD">
      <w:pPr>
        <w:tabs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2017.10.30</w:t>
      </w:r>
      <w:r w:rsidR="00464A34">
        <w:rPr>
          <w:rFonts w:ascii="Times New Roman" w:hAnsi="Times New Roman" w:cs="Times New Roman"/>
          <w:sz w:val="20"/>
          <w:szCs w:val="20"/>
        </w:rPr>
        <w:t>. H</w:t>
      </w:r>
      <w:r w:rsidR="00464A34">
        <w:rPr>
          <w:rFonts w:ascii="Times New Roman" w:hAnsi="Times New Roman" w:cs="Times New Roman"/>
          <w:color w:val="auto"/>
          <w:sz w:val="20"/>
          <w:szCs w:val="20"/>
        </w:rPr>
        <w:tab/>
      </w:r>
      <w:r w:rsidR="00A100DD">
        <w:rPr>
          <w:rFonts w:ascii="Times New Roman" w:hAnsi="Times New Roman" w:cs="Times New Roman"/>
          <w:color w:val="auto"/>
          <w:sz w:val="20"/>
          <w:szCs w:val="20"/>
        </w:rPr>
        <w:t>8:00</w:t>
      </w:r>
      <w:r w:rsidR="00A100DD">
        <w:rPr>
          <w:rFonts w:ascii="Times New Roman" w:hAnsi="Times New Roman" w:cs="Times New Roman"/>
          <w:color w:val="auto"/>
          <w:sz w:val="20"/>
          <w:szCs w:val="20"/>
        </w:rPr>
        <w:tab/>
      </w:r>
      <w:r w:rsidR="00A100DD" w:rsidRPr="0023699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A100DD" w:rsidRPr="005B623A">
        <w:rPr>
          <w:rFonts w:ascii="Times New Roman" w:hAnsi="Times New Roman" w:cs="Times New Roman"/>
          <w:color w:val="002060"/>
          <w:spacing w:val="-6"/>
          <w:sz w:val="20"/>
          <w:szCs w:val="20"/>
        </w:rPr>
        <w:t xml:space="preserve">Indulás a Berceli Plébániáról az Ifjúsági kirándulásra 15-25 év közötti fiatalok részére a Sziklakórház Atombunker Múzeum meglátogatására. A kirándulás az EFOP-1.2.2-15-2016-00225 pályázatból valósul meg, </w:t>
      </w:r>
      <w:r w:rsidR="005B623A" w:rsidRPr="005B623A">
        <w:rPr>
          <w:rFonts w:ascii="Times New Roman" w:hAnsi="Times New Roman" w:cs="Times New Roman"/>
          <w:color w:val="002060"/>
          <w:spacing w:val="-6"/>
          <w:sz w:val="20"/>
          <w:szCs w:val="20"/>
        </w:rPr>
        <w:t>így fiatalok számára ingyenes.</w:t>
      </w:r>
    </w:p>
    <w:p w:rsidR="00C053F1" w:rsidRDefault="00A100DD" w:rsidP="003B3A10">
      <w:pPr>
        <w:tabs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i/>
          <w:color w:val="70AD47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BC57C7" w:rsidRPr="003B30E3">
        <w:rPr>
          <w:rFonts w:ascii="Times New Roman" w:hAnsi="Times New Roman" w:cs="Times New Roman"/>
          <w:i/>
          <w:color w:val="70AD47"/>
          <w:sz w:val="20"/>
          <w:szCs w:val="20"/>
        </w:rPr>
        <w:t>17:00</w:t>
      </w:r>
      <w:r w:rsidR="0078048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B30E3" w:rsidRPr="003B30E3">
        <w:rPr>
          <w:rFonts w:ascii="Times New Roman" w:hAnsi="Times New Roman" w:cs="Times New Roman"/>
          <w:i/>
          <w:color w:val="70AD47"/>
          <w:sz w:val="20"/>
          <w:szCs w:val="20"/>
        </w:rPr>
        <w:t>Szentségimádás a Galgagutai Templomban</w:t>
      </w:r>
    </w:p>
    <w:p w:rsidR="003B30E3" w:rsidRPr="003B30E3" w:rsidRDefault="003B30E3" w:rsidP="003B3A10">
      <w:pPr>
        <w:tabs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70AD47"/>
          <w:sz w:val="20"/>
          <w:szCs w:val="20"/>
        </w:rPr>
        <w:tab/>
      </w:r>
      <w:r>
        <w:rPr>
          <w:rFonts w:ascii="Times New Roman" w:hAnsi="Times New Roman" w:cs="Times New Roman"/>
          <w:i/>
          <w:color w:val="70AD47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>18:00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Szentmise a Szécsénkei Templomban</w:t>
      </w:r>
    </w:p>
    <w:p w:rsidR="005B623A" w:rsidRDefault="005B623A" w:rsidP="005B623A">
      <w:pPr>
        <w:tabs>
          <w:tab w:val="left" w:pos="993"/>
          <w:tab w:val="right" w:pos="1701"/>
          <w:tab w:val="left" w:pos="1843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  <w:lang w:eastAsia="hu-HU"/>
        </w:rPr>
      </w:pPr>
      <w:r w:rsidRPr="005B623A"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  <w:lang w:eastAsia="hu-HU"/>
        </w:rPr>
        <w:t>Csak a tisztítótűzben szenvedő lelkek javára fordítható teljes búcsút nyerhet az a hívő,</w:t>
      </w:r>
      <w:r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  <w:lang w:eastAsia="hu-HU"/>
        </w:rPr>
        <w:t xml:space="preserve"> </w:t>
      </w:r>
      <w:r w:rsidRPr="005B623A"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  <w:lang w:eastAsia="hu-HU"/>
        </w:rPr>
        <w:t>aki november 1-től 8-ig áhítatos lélekkel temetőt látogat, s legalább lélekben imádkozik az elhunytakért (</w:t>
      </w:r>
      <w:r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  <w:lang w:eastAsia="hu-HU"/>
        </w:rPr>
        <w:t>mind a nyolc napon elnyerhető),</w:t>
      </w:r>
      <w:r w:rsidRPr="005B623A"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  <w:lang w:eastAsia="hu-HU"/>
        </w:rPr>
        <w:t xml:space="preserve"> aki halottak napján, XI. 2-án (vagy az ordinárius engedélyével a megelőző vagy következő vasárnapon vagy Mindenszentek napján) templomot vagy kápolnát áhítattal meglátogat, s egy Miatyánkot és egy Hiszekegyet elimádkozik. (A Búcsúk Kézikönyve, Búcsúengedélyek, 29. 1. §.)</w:t>
      </w:r>
    </w:p>
    <w:p w:rsidR="00B1162B" w:rsidRDefault="00B1162B" w:rsidP="005B623A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2017. 10.31. K</w:t>
      </w: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ab/>
      </w:r>
      <w:r w:rsidR="000E7AAD">
        <w:rPr>
          <w:rFonts w:ascii="Times New Roman" w:hAnsi="Times New Roman" w:cs="Times New Roman"/>
          <w:b/>
          <w:color w:val="FF0000"/>
          <w:sz w:val="20"/>
          <w:szCs w:val="20"/>
        </w:rPr>
        <w:t>17:0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Előesti Szentmise a Galgagutai Templomban</w:t>
      </w:r>
    </w:p>
    <w:p w:rsidR="00B1162B" w:rsidRDefault="005B623A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FC95225" wp14:editId="3960FC1B">
            <wp:simplePos x="0" y="0"/>
            <wp:positionH relativeFrom="column">
              <wp:posOffset>3594735</wp:posOffset>
            </wp:positionH>
            <wp:positionV relativeFrom="paragraph">
              <wp:posOffset>46111</wp:posOffset>
            </wp:positionV>
            <wp:extent cx="1069340" cy="1226185"/>
            <wp:effectExtent l="0" t="0" r="0" b="0"/>
            <wp:wrapTight wrapText="bothSides">
              <wp:wrapPolygon edited="0">
                <wp:start x="385" y="0"/>
                <wp:lineTo x="0" y="336"/>
                <wp:lineTo x="0" y="20470"/>
                <wp:lineTo x="385" y="21141"/>
                <wp:lineTo x="20779" y="21141"/>
                <wp:lineTo x="21164" y="20470"/>
                <wp:lineTo x="21164" y="336"/>
                <wp:lineTo x="20779" y="0"/>
                <wp:lineTo x="385" y="0"/>
              </wp:wrapPolygon>
            </wp:wrapTight>
            <wp:docPr id="2" name="Kép 2" descr="Képtalálat a következőre: „mindenszentek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Képtalálat a következőre: „mindenszentek”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62B"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2017. 11.01.</w:t>
      </w:r>
      <w:r w:rsidR="00B1162B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proofErr w:type="spellStart"/>
      <w:r w:rsidR="00B1162B">
        <w:rPr>
          <w:rFonts w:ascii="Times New Roman" w:hAnsi="Times New Roman" w:cs="Times New Roman"/>
          <w:b/>
          <w:color w:val="FF0000"/>
          <w:sz w:val="20"/>
          <w:szCs w:val="20"/>
        </w:rPr>
        <w:t>Sz</w:t>
      </w:r>
      <w:proofErr w:type="spellEnd"/>
      <w:r w:rsidR="00B1162B">
        <w:rPr>
          <w:rFonts w:ascii="Times New Roman" w:hAnsi="Times New Roman" w:cs="Times New Roman"/>
          <w:b/>
          <w:color w:val="FF0000"/>
          <w:sz w:val="20"/>
          <w:szCs w:val="20"/>
        </w:rPr>
        <w:tab/>
        <w:t>08:30</w:t>
      </w:r>
      <w:r w:rsidR="00B1162B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Berceli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Minden-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Becskei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szentek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Szécsénkei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Parancsolt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Igeliturgia a Nógrádkövesdi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ünnep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</w:rPr>
        <w:t>!!!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13:30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Temetői szertartás Szécsénkén</w:t>
      </w:r>
    </w:p>
    <w:p w:rsidR="000E7AAD" w:rsidRDefault="00A100DD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15:00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Temetői szertartás Vanyarcon</w:t>
      </w:r>
    </w:p>
    <w:p w:rsidR="00A100DD" w:rsidRDefault="000E7AAD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16:00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Temetői szertartás Bercelen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auto"/>
          <w:sz w:val="20"/>
          <w:szCs w:val="20"/>
          <w:lang w:eastAsia="hu-HU"/>
        </w:rPr>
        <w:t>2017. 11.02.Cs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10:30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Temetői szertartás Becskén</w:t>
      </w:r>
    </w:p>
    <w:p w:rsidR="00B1162B" w:rsidRDefault="000E7AAD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auto"/>
          <w:sz w:val="20"/>
          <w:szCs w:val="20"/>
          <w:lang w:eastAsia="hu-HU"/>
        </w:rPr>
        <w:t>Halottak</w:t>
      </w:r>
      <w:r w:rsidR="00B1162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B1162B">
        <w:rPr>
          <w:rFonts w:ascii="Times New Roman" w:hAnsi="Times New Roman" w:cs="Times New Roman"/>
          <w:b/>
          <w:color w:val="auto"/>
          <w:sz w:val="20"/>
          <w:szCs w:val="20"/>
        </w:rPr>
        <w:tab/>
        <w:t>14:30</w:t>
      </w:r>
      <w:r w:rsidR="00B1162B">
        <w:rPr>
          <w:rFonts w:ascii="Times New Roman" w:hAnsi="Times New Roman" w:cs="Times New Roman"/>
          <w:b/>
          <w:color w:val="auto"/>
          <w:sz w:val="20"/>
          <w:szCs w:val="20"/>
        </w:rPr>
        <w:tab/>
        <w:t>Szentmise a Galgagutai Templomban</w:t>
      </w:r>
    </w:p>
    <w:p w:rsidR="00B1162B" w:rsidRDefault="000E7AAD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auto"/>
          <w:sz w:val="20"/>
          <w:szCs w:val="20"/>
          <w:lang w:eastAsia="hu-HU"/>
        </w:rPr>
        <w:t>napja</w:t>
      </w:r>
      <w:r w:rsidR="00B1162B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="00B1162B">
        <w:rPr>
          <w:rFonts w:ascii="Times New Roman" w:hAnsi="Times New Roman" w:cs="Times New Roman"/>
          <w:i/>
          <w:color w:val="auto"/>
          <w:sz w:val="20"/>
          <w:szCs w:val="20"/>
        </w:rPr>
        <w:tab/>
        <w:t>15:00</w:t>
      </w:r>
      <w:r w:rsidR="00B1162B">
        <w:rPr>
          <w:rFonts w:ascii="Times New Roman" w:hAnsi="Times New Roman" w:cs="Times New Roman"/>
          <w:i/>
          <w:color w:val="auto"/>
          <w:sz w:val="20"/>
          <w:szCs w:val="20"/>
        </w:rPr>
        <w:tab/>
        <w:t>Temetői szertartás Galgagután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16:00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  <w:t>Temetői szertartás Nógrádkövesden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16:30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Szentmise a Nógrádkövesdi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16:30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Igeliturgia a Szécsénkei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17:30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Igeliturgia a Becskei Templomban</w:t>
      </w:r>
    </w:p>
    <w:p w:rsidR="00B1162B" w:rsidRDefault="00B1162B" w:rsidP="00B1162B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18:00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  <w:t>Szentmise a Berceli Templomban</w:t>
      </w:r>
    </w:p>
    <w:p w:rsidR="005B623A" w:rsidRDefault="005B623A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2017.11.03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P délelőtt Elsőpéntekes betegek látogatása Bercelen</w:t>
      </w:r>
    </w:p>
    <w:p w:rsidR="005B623A" w:rsidRDefault="005B623A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16:00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Pásztói Szentlélek Templomban </w:t>
      </w:r>
      <w:r w:rsidRPr="005B623A">
        <w:rPr>
          <w:rFonts w:ascii="Times New Roman" w:hAnsi="Times New Roman" w:cs="Times New Roman"/>
          <w:i/>
          <w:color w:val="auto"/>
          <w:sz w:val="20"/>
          <w:szCs w:val="20"/>
        </w:rPr>
        <w:t>+</w:t>
      </w:r>
      <w:proofErr w:type="spellStart"/>
      <w:r w:rsidRPr="005B623A">
        <w:rPr>
          <w:rFonts w:ascii="Times New Roman" w:hAnsi="Times New Roman" w:cs="Times New Roman"/>
          <w:i/>
          <w:color w:val="auto"/>
          <w:sz w:val="20"/>
          <w:szCs w:val="20"/>
        </w:rPr>
        <w:t>Szebedy</w:t>
      </w:r>
      <w:proofErr w:type="spellEnd"/>
      <w:r w:rsidRPr="005B62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Júlia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2017.11.04.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Sz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ab/>
        <w:t>11:00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B30E3">
        <w:rPr>
          <w:rFonts w:ascii="Times New Roman" w:hAnsi="Times New Roman" w:cs="Times New Roman"/>
          <w:i/>
          <w:color w:val="auto"/>
          <w:sz w:val="20"/>
          <w:szCs w:val="20"/>
        </w:rPr>
        <w:t xml:space="preserve">Molnár Károly </w:t>
      </w:r>
      <w:r w:rsidR="00CF175A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Pr="003B30E3">
        <w:rPr>
          <w:rFonts w:ascii="Times New Roman" w:hAnsi="Times New Roman" w:cs="Times New Roman"/>
          <w:i/>
          <w:color w:val="auto"/>
          <w:sz w:val="20"/>
          <w:szCs w:val="20"/>
        </w:rPr>
        <w:t>emetése Nógrádkövesden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3B30E3">
        <w:rPr>
          <w:rFonts w:ascii="Times New Roman" w:hAnsi="Times New Roman" w:cs="Times New Roman"/>
          <w:color w:val="FF0000"/>
          <w:sz w:val="20"/>
          <w:szCs w:val="20"/>
        </w:rPr>
        <w:tab/>
        <w:t>16:30</w:t>
      </w:r>
      <w:r w:rsidRPr="003B30E3"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>Szentmise a Vanyarci Templomban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18:00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Szentmise a Berceli Templomban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2017.11.05.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08:30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Berceli Templomban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Becskei Templomban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Igeliturgia a Galgagutai Templomban</w:t>
      </w:r>
    </w:p>
    <w:p w:rsid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Igeliturgia a Nógrádkövesdi Templomban</w:t>
      </w:r>
    </w:p>
    <w:p w:rsidR="003B30E3" w:rsidRPr="003B30E3" w:rsidRDefault="003B30E3" w:rsidP="00F0323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Sz</w:t>
      </w:r>
      <w:r w:rsidR="005B623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entmise a </w:t>
      </w:r>
      <w:proofErr w:type="spellStart"/>
      <w:r w:rsidR="005B623A">
        <w:rPr>
          <w:rFonts w:ascii="Times New Roman" w:hAnsi="Times New Roman" w:cs="Times New Roman"/>
          <w:b/>
          <w:color w:val="FF0000"/>
          <w:sz w:val="20"/>
          <w:szCs w:val="20"/>
        </w:rPr>
        <w:t>Szécsénkei</w:t>
      </w:r>
      <w:proofErr w:type="spellEnd"/>
      <w:r w:rsidR="005B623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956151" w:rsidRPr="00C87FD5" w:rsidRDefault="00956151" w:rsidP="00956151">
      <w:pPr>
        <w:pBdr>
          <w:top w:val="single" w:sz="4" w:space="5" w:color="000001"/>
        </w:pBdr>
        <w:tabs>
          <w:tab w:val="right" w:pos="723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b/>
          <w:sz w:val="20"/>
          <w:szCs w:val="20"/>
        </w:rPr>
        <w:t>Hivatali ügyintézés:</w:t>
      </w:r>
      <w:r w:rsidRPr="00C87FD5">
        <w:rPr>
          <w:rFonts w:ascii="Times New Roman" w:hAnsi="Times New Roman" w:cs="Times New Roman"/>
          <w:sz w:val="20"/>
          <w:szCs w:val="20"/>
        </w:rPr>
        <w:t xml:space="preserve"> Római Katolikus Plébánia 2687 Bercel, Béke u. 20. H-P 8:00-16:00</w:t>
      </w:r>
    </w:p>
    <w:p w:rsidR="00956151" w:rsidRPr="00C87FD5" w:rsidRDefault="00BC57C7" w:rsidP="00956151">
      <w:pPr>
        <w:pBdr>
          <w:top w:val="single" w:sz="4" w:space="5" w:color="000001"/>
        </w:pBdr>
        <w:tabs>
          <w:tab w:val="right" w:pos="7230"/>
        </w:tabs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EE59B8">
        <w:rPr>
          <w:rFonts w:ascii="Times New Roman" w:hAnsi="Times New Roman" w:cs="Times New Roman"/>
          <w:sz w:val="20"/>
          <w:szCs w:val="20"/>
        </w:rPr>
        <w:t xml:space="preserve">(30) 455 3287 </w:t>
      </w:r>
      <w:r w:rsidR="00956151" w:rsidRPr="00C87FD5">
        <w:rPr>
          <w:rFonts w:ascii="Times New Roman" w:hAnsi="Times New Roman" w:cs="Times New Roman"/>
          <w:sz w:val="20"/>
          <w:szCs w:val="20"/>
        </w:rPr>
        <w:t xml:space="preserve">web: </w:t>
      </w:r>
      <w:hyperlink r:id="rId8">
        <w:r w:rsidR="00956151" w:rsidRPr="00C87FD5">
          <w:rPr>
            <w:rStyle w:val="Internet-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="00956151" w:rsidRPr="00C87FD5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9">
        <w:r w:rsidR="00956151" w:rsidRPr="00C87FD5">
          <w:rPr>
            <w:rStyle w:val="Internet-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D37F3E" w:rsidRDefault="00956151" w:rsidP="00DB4F55">
      <w:pPr>
        <w:tabs>
          <w:tab w:val="right" w:pos="723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sz w:val="20"/>
          <w:szCs w:val="20"/>
        </w:rPr>
        <w:t>Bankszámlaszám: 10700323-68589824-51100005</w:t>
      </w:r>
      <w:bookmarkStart w:id="0" w:name="_GoBack"/>
      <w:bookmarkEnd w:id="0"/>
    </w:p>
    <w:sectPr w:rsidR="00D37F3E" w:rsidSect="004B0AFF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adi MT Condensed Light">
    <w:altName w:val="Arial"/>
    <w:charset w:val="EE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ni_alleia">
    <w:altName w:val="Calibri"/>
    <w:charset w:val="EE"/>
    <w:family w:val="decorative"/>
    <w:pitch w:val="variable"/>
    <w:sig w:usb0="0000028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F"/>
    <w:rsid w:val="00012D97"/>
    <w:rsid w:val="00014094"/>
    <w:rsid w:val="00044E81"/>
    <w:rsid w:val="000573A8"/>
    <w:rsid w:val="00076E36"/>
    <w:rsid w:val="00090390"/>
    <w:rsid w:val="00097EE5"/>
    <w:rsid w:val="000A281D"/>
    <w:rsid w:val="000A3D0E"/>
    <w:rsid w:val="000A462E"/>
    <w:rsid w:val="000A525F"/>
    <w:rsid w:val="000C27D6"/>
    <w:rsid w:val="000C38BD"/>
    <w:rsid w:val="000E7AAD"/>
    <w:rsid w:val="000F2C5B"/>
    <w:rsid w:val="000F463F"/>
    <w:rsid w:val="0011447E"/>
    <w:rsid w:val="001211E6"/>
    <w:rsid w:val="00143406"/>
    <w:rsid w:val="001600FB"/>
    <w:rsid w:val="00183C33"/>
    <w:rsid w:val="001944ED"/>
    <w:rsid w:val="001C2D47"/>
    <w:rsid w:val="001D2020"/>
    <w:rsid w:val="001D6EC6"/>
    <w:rsid w:val="001E6E99"/>
    <w:rsid w:val="001E7773"/>
    <w:rsid w:val="0020114A"/>
    <w:rsid w:val="0020263C"/>
    <w:rsid w:val="00222845"/>
    <w:rsid w:val="00236991"/>
    <w:rsid w:val="002472FD"/>
    <w:rsid w:val="0026551B"/>
    <w:rsid w:val="00291B55"/>
    <w:rsid w:val="002A231E"/>
    <w:rsid w:val="002B433A"/>
    <w:rsid w:val="002C3CBF"/>
    <w:rsid w:val="002C5CCF"/>
    <w:rsid w:val="002C6EAB"/>
    <w:rsid w:val="002D1D69"/>
    <w:rsid w:val="002D535E"/>
    <w:rsid w:val="002E5204"/>
    <w:rsid w:val="00300EE2"/>
    <w:rsid w:val="00304F76"/>
    <w:rsid w:val="00316204"/>
    <w:rsid w:val="003346DF"/>
    <w:rsid w:val="003370D6"/>
    <w:rsid w:val="00350E8B"/>
    <w:rsid w:val="00353160"/>
    <w:rsid w:val="003667D5"/>
    <w:rsid w:val="00374343"/>
    <w:rsid w:val="00385683"/>
    <w:rsid w:val="003A112F"/>
    <w:rsid w:val="003A16E4"/>
    <w:rsid w:val="003B30E3"/>
    <w:rsid w:val="003B3A10"/>
    <w:rsid w:val="003C50B7"/>
    <w:rsid w:val="003C5E2E"/>
    <w:rsid w:val="003D5B38"/>
    <w:rsid w:val="00416524"/>
    <w:rsid w:val="00416EE9"/>
    <w:rsid w:val="004342F7"/>
    <w:rsid w:val="004460ED"/>
    <w:rsid w:val="004612B1"/>
    <w:rsid w:val="00462473"/>
    <w:rsid w:val="00463ED2"/>
    <w:rsid w:val="00464A34"/>
    <w:rsid w:val="00465349"/>
    <w:rsid w:val="004846F0"/>
    <w:rsid w:val="00497753"/>
    <w:rsid w:val="00497CF2"/>
    <w:rsid w:val="004A0FC4"/>
    <w:rsid w:val="004B0AFF"/>
    <w:rsid w:val="004C0E47"/>
    <w:rsid w:val="004C4591"/>
    <w:rsid w:val="004C7F5F"/>
    <w:rsid w:val="004E5294"/>
    <w:rsid w:val="005145DB"/>
    <w:rsid w:val="0054260E"/>
    <w:rsid w:val="00542C3C"/>
    <w:rsid w:val="005454DD"/>
    <w:rsid w:val="00552B0E"/>
    <w:rsid w:val="00552CEA"/>
    <w:rsid w:val="00564999"/>
    <w:rsid w:val="005808D6"/>
    <w:rsid w:val="00583E89"/>
    <w:rsid w:val="005913C1"/>
    <w:rsid w:val="00592CF9"/>
    <w:rsid w:val="005933E7"/>
    <w:rsid w:val="00593D27"/>
    <w:rsid w:val="005A136F"/>
    <w:rsid w:val="005B623A"/>
    <w:rsid w:val="005C42C3"/>
    <w:rsid w:val="005E736D"/>
    <w:rsid w:val="00602429"/>
    <w:rsid w:val="00611415"/>
    <w:rsid w:val="00614AA6"/>
    <w:rsid w:val="00625E67"/>
    <w:rsid w:val="006426EC"/>
    <w:rsid w:val="0066137A"/>
    <w:rsid w:val="00662E63"/>
    <w:rsid w:val="00666300"/>
    <w:rsid w:val="00670751"/>
    <w:rsid w:val="0069593F"/>
    <w:rsid w:val="006C4FD0"/>
    <w:rsid w:val="006D6822"/>
    <w:rsid w:val="006F1EAF"/>
    <w:rsid w:val="006F5FFC"/>
    <w:rsid w:val="00707DC0"/>
    <w:rsid w:val="00710E9A"/>
    <w:rsid w:val="00721262"/>
    <w:rsid w:val="00722DE8"/>
    <w:rsid w:val="00730F1D"/>
    <w:rsid w:val="0073252C"/>
    <w:rsid w:val="0073476B"/>
    <w:rsid w:val="00743CC0"/>
    <w:rsid w:val="00747B8B"/>
    <w:rsid w:val="00780485"/>
    <w:rsid w:val="0078153A"/>
    <w:rsid w:val="007829A4"/>
    <w:rsid w:val="007832DD"/>
    <w:rsid w:val="007858D5"/>
    <w:rsid w:val="00786F51"/>
    <w:rsid w:val="007A55CC"/>
    <w:rsid w:val="007C0297"/>
    <w:rsid w:val="007C497A"/>
    <w:rsid w:val="007D6842"/>
    <w:rsid w:val="007D7F86"/>
    <w:rsid w:val="007E6C1B"/>
    <w:rsid w:val="007E72E7"/>
    <w:rsid w:val="007F5865"/>
    <w:rsid w:val="007F7850"/>
    <w:rsid w:val="00800267"/>
    <w:rsid w:val="00816280"/>
    <w:rsid w:val="008178A2"/>
    <w:rsid w:val="00833930"/>
    <w:rsid w:val="00833C02"/>
    <w:rsid w:val="0084004F"/>
    <w:rsid w:val="0084214C"/>
    <w:rsid w:val="00847815"/>
    <w:rsid w:val="00851751"/>
    <w:rsid w:val="008703E5"/>
    <w:rsid w:val="008951E4"/>
    <w:rsid w:val="008A6C2A"/>
    <w:rsid w:val="008B4AE3"/>
    <w:rsid w:val="008C3703"/>
    <w:rsid w:val="008D492C"/>
    <w:rsid w:val="008D7F8F"/>
    <w:rsid w:val="008E1296"/>
    <w:rsid w:val="008E6BF3"/>
    <w:rsid w:val="009066B1"/>
    <w:rsid w:val="00907EF8"/>
    <w:rsid w:val="00921D28"/>
    <w:rsid w:val="00926C8F"/>
    <w:rsid w:val="00933685"/>
    <w:rsid w:val="00952182"/>
    <w:rsid w:val="00956151"/>
    <w:rsid w:val="0096495D"/>
    <w:rsid w:val="00970515"/>
    <w:rsid w:val="009820CA"/>
    <w:rsid w:val="00993D23"/>
    <w:rsid w:val="009949B3"/>
    <w:rsid w:val="00995AE7"/>
    <w:rsid w:val="009A0755"/>
    <w:rsid w:val="009A32AC"/>
    <w:rsid w:val="009A4CC2"/>
    <w:rsid w:val="009A7798"/>
    <w:rsid w:val="009B04E8"/>
    <w:rsid w:val="009B35B8"/>
    <w:rsid w:val="009C1735"/>
    <w:rsid w:val="009C4E91"/>
    <w:rsid w:val="009D520B"/>
    <w:rsid w:val="009D6F6D"/>
    <w:rsid w:val="00A00010"/>
    <w:rsid w:val="00A07EA7"/>
    <w:rsid w:val="00A100DD"/>
    <w:rsid w:val="00A1170B"/>
    <w:rsid w:val="00A14CC3"/>
    <w:rsid w:val="00A238DF"/>
    <w:rsid w:val="00A417C6"/>
    <w:rsid w:val="00A47FF3"/>
    <w:rsid w:val="00A514B2"/>
    <w:rsid w:val="00A559E9"/>
    <w:rsid w:val="00A74D9B"/>
    <w:rsid w:val="00A84E49"/>
    <w:rsid w:val="00A92394"/>
    <w:rsid w:val="00A941B6"/>
    <w:rsid w:val="00A95A50"/>
    <w:rsid w:val="00AA067F"/>
    <w:rsid w:val="00AB7D34"/>
    <w:rsid w:val="00AC57F3"/>
    <w:rsid w:val="00AC5FFF"/>
    <w:rsid w:val="00AD25A1"/>
    <w:rsid w:val="00AD71CF"/>
    <w:rsid w:val="00AF55B7"/>
    <w:rsid w:val="00B036D6"/>
    <w:rsid w:val="00B1162B"/>
    <w:rsid w:val="00B121BC"/>
    <w:rsid w:val="00B17AE3"/>
    <w:rsid w:val="00B23E9D"/>
    <w:rsid w:val="00B23F29"/>
    <w:rsid w:val="00B3654A"/>
    <w:rsid w:val="00B419C2"/>
    <w:rsid w:val="00B452A5"/>
    <w:rsid w:val="00B5530A"/>
    <w:rsid w:val="00B65E97"/>
    <w:rsid w:val="00B77D35"/>
    <w:rsid w:val="00B95C4C"/>
    <w:rsid w:val="00BA2565"/>
    <w:rsid w:val="00BC57C7"/>
    <w:rsid w:val="00BC695E"/>
    <w:rsid w:val="00BD39B5"/>
    <w:rsid w:val="00BD6F82"/>
    <w:rsid w:val="00BE662C"/>
    <w:rsid w:val="00BF229B"/>
    <w:rsid w:val="00BF47D7"/>
    <w:rsid w:val="00C053F1"/>
    <w:rsid w:val="00C05E61"/>
    <w:rsid w:val="00C12656"/>
    <w:rsid w:val="00C421FE"/>
    <w:rsid w:val="00C42933"/>
    <w:rsid w:val="00C44D0A"/>
    <w:rsid w:val="00C564B0"/>
    <w:rsid w:val="00C77A15"/>
    <w:rsid w:val="00C817BF"/>
    <w:rsid w:val="00C87FD5"/>
    <w:rsid w:val="00C94113"/>
    <w:rsid w:val="00C95F9D"/>
    <w:rsid w:val="00CA33A5"/>
    <w:rsid w:val="00CB4234"/>
    <w:rsid w:val="00CF107F"/>
    <w:rsid w:val="00CF175A"/>
    <w:rsid w:val="00CF439C"/>
    <w:rsid w:val="00D108FA"/>
    <w:rsid w:val="00D1326B"/>
    <w:rsid w:val="00D262E1"/>
    <w:rsid w:val="00D31241"/>
    <w:rsid w:val="00D36D83"/>
    <w:rsid w:val="00D37F3E"/>
    <w:rsid w:val="00D50235"/>
    <w:rsid w:val="00D57305"/>
    <w:rsid w:val="00D704F1"/>
    <w:rsid w:val="00D86057"/>
    <w:rsid w:val="00D93674"/>
    <w:rsid w:val="00DB4F55"/>
    <w:rsid w:val="00DB65AF"/>
    <w:rsid w:val="00DD5573"/>
    <w:rsid w:val="00DE637E"/>
    <w:rsid w:val="00DF5E45"/>
    <w:rsid w:val="00E056FE"/>
    <w:rsid w:val="00E12E53"/>
    <w:rsid w:val="00E27341"/>
    <w:rsid w:val="00E4152D"/>
    <w:rsid w:val="00E67E1D"/>
    <w:rsid w:val="00E70B35"/>
    <w:rsid w:val="00E73C0D"/>
    <w:rsid w:val="00E76795"/>
    <w:rsid w:val="00E820A7"/>
    <w:rsid w:val="00E82406"/>
    <w:rsid w:val="00E871F5"/>
    <w:rsid w:val="00E936AF"/>
    <w:rsid w:val="00E9566B"/>
    <w:rsid w:val="00EC7E9E"/>
    <w:rsid w:val="00ED3FB6"/>
    <w:rsid w:val="00EE3A1A"/>
    <w:rsid w:val="00EE4563"/>
    <w:rsid w:val="00EE59B8"/>
    <w:rsid w:val="00EE6B75"/>
    <w:rsid w:val="00EF5E26"/>
    <w:rsid w:val="00F03231"/>
    <w:rsid w:val="00F05D3A"/>
    <w:rsid w:val="00F1405D"/>
    <w:rsid w:val="00F22112"/>
    <w:rsid w:val="00F445CE"/>
    <w:rsid w:val="00F533F5"/>
    <w:rsid w:val="00F550B7"/>
    <w:rsid w:val="00F642F0"/>
    <w:rsid w:val="00F8448D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F0DA7-4D10-4AD2-9712-CBAFCEF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DE8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cel.vaciegyhazmegye.h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cel@vace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264A-8C9F-4E39-88FA-E32C8B5E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856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6750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hurobi</dc:creator>
  <cp:keywords/>
  <cp:lastModifiedBy>Berceli Plebania</cp:lastModifiedBy>
  <cp:revision>9</cp:revision>
  <cp:lastPrinted>2017-10-28T15:52:00Z</cp:lastPrinted>
  <dcterms:created xsi:type="dcterms:W3CDTF">2017-10-28T07:44:00Z</dcterms:created>
  <dcterms:modified xsi:type="dcterms:W3CDTF">2018-01-20T08:17:00Z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