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14:anchorId="4CC0D28D" wp14:editId="1C5A5C4B">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0B3E6F" w:rsidRPr="00E27341" w:rsidRDefault="000B3E6F" w:rsidP="000B3E6F">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17691C">
        <w:rPr>
          <w:rFonts w:ascii="Times New Roman" w:hAnsi="Times New Roman" w:cs="Times New Roman"/>
          <w:sz w:val="20"/>
          <w:szCs w:val="20"/>
        </w:rPr>
        <w:t>2</w:t>
      </w:r>
      <w:r w:rsidR="00B1370C">
        <w:rPr>
          <w:rFonts w:ascii="Times New Roman" w:hAnsi="Times New Roman" w:cs="Times New Roman"/>
          <w:sz w:val="20"/>
          <w:szCs w:val="20"/>
        </w:rPr>
        <w:t xml:space="preserve">. szám </w:t>
      </w:r>
      <w:r w:rsidR="0017691C">
        <w:rPr>
          <w:rFonts w:ascii="Times New Roman" w:hAnsi="Times New Roman" w:cs="Times New Roman"/>
          <w:b/>
          <w:smallCaps/>
          <w:color w:val="FF0000"/>
          <w:sz w:val="20"/>
          <w:szCs w:val="20"/>
        </w:rPr>
        <w:t>É</w:t>
      </w:r>
      <w:r w:rsidR="0017691C" w:rsidRPr="0017691C">
        <w:rPr>
          <w:rFonts w:ascii="Times New Roman" w:hAnsi="Times New Roman" w:cs="Times New Roman"/>
          <w:b/>
          <w:smallCaps/>
          <w:color w:val="FF0000"/>
          <w:sz w:val="20"/>
          <w:szCs w:val="20"/>
        </w:rPr>
        <w:t>vközi 2. Vasárnap</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E1079B">
        <w:rPr>
          <w:rFonts w:ascii="Times New Roman" w:hAnsi="Times New Roman" w:cs="Times New Roman"/>
          <w:sz w:val="20"/>
          <w:szCs w:val="20"/>
        </w:rPr>
        <w:t>január</w:t>
      </w:r>
      <w:r w:rsidR="00B1370C">
        <w:rPr>
          <w:rFonts w:ascii="Times New Roman" w:hAnsi="Times New Roman" w:cs="Times New Roman"/>
          <w:sz w:val="20"/>
          <w:szCs w:val="20"/>
        </w:rPr>
        <w:t xml:space="preserve"> </w:t>
      </w:r>
      <w:r w:rsidR="0017691C">
        <w:rPr>
          <w:rFonts w:ascii="Times New Roman" w:hAnsi="Times New Roman" w:cs="Times New Roman"/>
          <w:sz w:val="20"/>
          <w:szCs w:val="20"/>
        </w:rPr>
        <w:t>14</w:t>
      </w:r>
      <w:r>
        <w:rPr>
          <w:rFonts w:ascii="Times New Roman" w:hAnsi="Times New Roman" w:cs="Times New Roman"/>
          <w:sz w:val="20"/>
          <w:szCs w:val="20"/>
        </w:rPr>
        <w:t>.</w:t>
      </w:r>
    </w:p>
    <w:p w:rsidR="0017691C" w:rsidRPr="00E1079B" w:rsidRDefault="0017691C" w:rsidP="0017691C">
      <w:pPr>
        <w:pStyle w:val="NormlWeb"/>
        <w:shd w:val="clear" w:color="auto" w:fill="FFFFFF"/>
        <w:spacing w:beforeAutospacing="0" w:afterAutospacing="0"/>
        <w:jc w:val="center"/>
        <w:textAlignment w:val="baseline"/>
        <w:rPr>
          <w:color w:val="444444"/>
          <w:sz w:val="20"/>
          <w:szCs w:val="20"/>
          <w:bdr w:val="none" w:sz="0" w:space="0" w:color="auto" w:frame="1"/>
        </w:rPr>
      </w:pPr>
      <w:r w:rsidRPr="00E1079B">
        <w:rPr>
          <w:rStyle w:val="Kiemels2"/>
          <w:color w:val="444444"/>
          <w:sz w:val="20"/>
          <w:szCs w:val="20"/>
          <w:bdr w:val="none" w:sz="0" w:space="0" w:color="auto" w:frame="1"/>
        </w:rPr>
        <w:t>FERENC PÁPA ÜZENETE A MIGRÁNSOK ÉS MENEKÜLTEK 2018-AS VILÁGNAPJÁRA (2018. január 14.)</w:t>
      </w:r>
      <w:r>
        <w:rPr>
          <w:rStyle w:val="Kiemels2"/>
          <w:color w:val="444444"/>
          <w:sz w:val="20"/>
          <w:szCs w:val="20"/>
          <w:bdr w:val="none" w:sz="0" w:space="0" w:color="auto" w:frame="1"/>
        </w:rPr>
        <w:t xml:space="preserve"> </w:t>
      </w:r>
      <w:r w:rsidRPr="00AF2F3F">
        <w:rPr>
          <w:rStyle w:val="Kiemels2"/>
          <w:b w:val="0"/>
          <w:i/>
          <w:color w:val="444444"/>
          <w:sz w:val="20"/>
          <w:szCs w:val="20"/>
          <w:bdr w:val="none" w:sz="0" w:space="0" w:color="auto" w:frame="1"/>
        </w:rPr>
        <w:t>(folytatás)</w:t>
      </w:r>
    </w:p>
    <w:p w:rsidR="00E1079B" w:rsidRPr="00E1079B" w:rsidRDefault="00E1079B" w:rsidP="009C291E">
      <w:pPr>
        <w:shd w:val="clear" w:color="auto" w:fill="FFFFFF"/>
        <w:textAlignment w:val="baseline"/>
        <w:rPr>
          <w:color w:val="444444"/>
          <w:sz w:val="20"/>
          <w:szCs w:val="20"/>
          <w:bdr w:val="none" w:sz="0" w:space="0" w:color="auto" w:frame="1"/>
        </w:rPr>
      </w:pPr>
      <w:r w:rsidRPr="00E1079B">
        <w:rPr>
          <w:rStyle w:val="Kiemels2"/>
          <w:i/>
          <w:iCs/>
          <w:color w:val="444444"/>
          <w:sz w:val="20"/>
          <w:szCs w:val="20"/>
          <w:bdr w:val="none" w:sz="0" w:space="0" w:color="auto" w:frame="1"/>
        </w:rPr>
        <w:t>„Befogadni, védelmezni, támogatni és integrálni a migránsokat és menekülteket”</w:t>
      </w:r>
    </w:p>
    <w:p w:rsidR="00E1079B" w:rsidRDefault="0059061D" w:rsidP="0059061D">
      <w:pPr>
        <w:pStyle w:val="NormlWeb"/>
        <w:shd w:val="clear" w:color="auto" w:fill="FFFFFF"/>
        <w:suppressAutoHyphens w:val="0"/>
        <w:spacing w:beforeAutospacing="0" w:afterAutospacing="0"/>
        <w:jc w:val="both"/>
        <w:textAlignment w:val="baseline"/>
        <w:rPr>
          <w:color w:val="444444"/>
          <w:sz w:val="20"/>
          <w:szCs w:val="20"/>
          <w:bdr w:val="none" w:sz="0" w:space="0" w:color="auto" w:frame="1"/>
        </w:rPr>
      </w:pPr>
      <w:r>
        <w:rPr>
          <w:rFonts w:ascii="inherit" w:hAnsi="inherit"/>
          <w:noProof/>
          <w:sz w:val="27"/>
          <w:szCs w:val="27"/>
        </w:rPr>
        <w:drawing>
          <wp:anchor distT="0" distB="0" distL="114300" distR="114300" simplePos="0" relativeHeight="251661312" behindDoc="1" locked="0" layoutInCell="1" allowOverlap="1" wp14:anchorId="02244A7D" wp14:editId="454A450C">
            <wp:simplePos x="0" y="0"/>
            <wp:positionH relativeFrom="column">
              <wp:posOffset>-5080</wp:posOffset>
            </wp:positionH>
            <wp:positionV relativeFrom="paragraph">
              <wp:posOffset>3464560</wp:posOffset>
            </wp:positionV>
            <wp:extent cx="2024380" cy="1432560"/>
            <wp:effectExtent l="133350" t="114300" r="147320" b="167640"/>
            <wp:wrapTight wrapText="bothSides">
              <wp:wrapPolygon edited="0">
                <wp:start x="-813" y="-1723"/>
                <wp:lineTo x="-1423" y="-1149"/>
                <wp:lineTo x="-1423" y="21543"/>
                <wp:lineTo x="-1016" y="23840"/>
                <wp:lineTo x="22562" y="23840"/>
                <wp:lineTo x="22969" y="21830"/>
                <wp:lineTo x="22969" y="3447"/>
                <wp:lineTo x="22359" y="-862"/>
                <wp:lineTo x="22359" y="-1723"/>
                <wp:lineTo x="-813" y="-1723"/>
              </wp:wrapPolygon>
            </wp:wrapTight>
            <wp:docPr id="2" name="Kép 2" descr="http://media02.radiovaticana.va/photo/2017/02/20/EPA2357410_Arti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ia02.radiovaticana.va/photo/2017/02/20/EPA2357410_Artico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4380" cy="14325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129C659" wp14:editId="2AAB212B">
                <wp:simplePos x="0" y="0"/>
                <wp:positionH relativeFrom="column">
                  <wp:posOffset>139065</wp:posOffset>
                </wp:positionH>
                <wp:positionV relativeFrom="paragraph">
                  <wp:posOffset>4856480</wp:posOffset>
                </wp:positionV>
                <wp:extent cx="1812290" cy="349250"/>
                <wp:effectExtent l="0" t="0" r="16510" b="12700"/>
                <wp:wrapSquare wrapText="bothSides"/>
                <wp:docPr id="3" name="Szövegdoboz 3"/>
                <wp:cNvGraphicFramePr/>
                <a:graphic xmlns:a="http://schemas.openxmlformats.org/drawingml/2006/main">
                  <a:graphicData uri="http://schemas.microsoft.com/office/word/2010/wordprocessingShape">
                    <wps:wsp>
                      <wps:cNvSpPr txBox="1"/>
                      <wps:spPr>
                        <a:xfrm>
                          <a:off x="0" y="0"/>
                          <a:ext cx="1812290" cy="349250"/>
                        </a:xfrm>
                        <a:prstGeom prst="rect">
                          <a:avLst/>
                        </a:prstGeom>
                        <a:noFill/>
                        <a:ln w="6350">
                          <a:solidFill>
                            <a:prstClr val="black"/>
                          </a:solidFill>
                        </a:ln>
                        <a:effectLst/>
                      </wps:spPr>
                      <wps:txbx>
                        <w:txbxContent>
                          <w:p w:rsidR="00003BBE" w:rsidRPr="009C291E" w:rsidRDefault="00003BBE" w:rsidP="0059061D">
                            <w:pPr>
                              <w:shd w:val="clear" w:color="auto" w:fill="FFFFFF"/>
                              <w:jc w:val="center"/>
                              <w:textAlignment w:val="baseline"/>
                              <w:rPr>
                                <w:rFonts w:ascii="inherit" w:hAnsi="inherit"/>
                                <w:color w:val="999999"/>
                                <w:sz w:val="18"/>
                                <w:szCs w:val="18"/>
                              </w:rPr>
                            </w:pPr>
                            <w:r w:rsidRPr="009C291E">
                              <w:rPr>
                                <w:rFonts w:ascii="inherit" w:hAnsi="inherit"/>
                                <w:color w:val="999999"/>
                                <w:sz w:val="18"/>
                                <w:szCs w:val="18"/>
                              </w:rPr>
                              <w:t xml:space="preserve">Ferenc pápa szíriai menekültekkel </w:t>
                            </w:r>
                            <w:r>
                              <w:rPr>
                                <w:rFonts w:ascii="inherit" w:hAnsi="inherit"/>
                                <w:color w:val="999999"/>
                                <w:sz w:val="18"/>
                                <w:szCs w:val="18"/>
                              </w:rPr>
                              <w:t>L</w:t>
                            </w:r>
                            <w:r w:rsidRPr="009C291E">
                              <w:rPr>
                                <w:rFonts w:ascii="inherit" w:hAnsi="inherit"/>
                                <w:color w:val="999999"/>
                                <w:sz w:val="18"/>
                                <w:szCs w:val="18"/>
                              </w:rPr>
                              <w:t>eszboszból hazatérve (EPA)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9C659" id="_x0000_t202" coordsize="21600,21600" o:spt="202" path="m,l,21600r21600,l21600,xe">
                <v:stroke joinstyle="miter"/>
                <v:path gradientshapeok="t" o:connecttype="rect"/>
              </v:shapetype>
              <v:shape id="Szövegdoboz 3" o:spid="_x0000_s1026" type="#_x0000_t202" style="position:absolute;left:0;text-align:left;margin-left:10.95pt;margin-top:382.4pt;width:142.7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koUgIAAIsEAAAOAAAAZHJzL2Uyb0RvYy54bWysVM1u2zAMvg/YOwi6L06ctGuMOEWWIsOA&#10;oC2QDj3Lshwbk0VNUmKnD7YX6IuNku006HYadpFJfRT/PtKL27aW5CiMrUCldDIaUyIUh7xS+5R+&#10;f9p8uqHEOqZyJkGJlJ6EpbfLjx8WjU5EDCXIXBiCTpRNGp3S0jmdRJHlpaiZHYEWCsECTM0cqmYf&#10;5YY16L2WUTweX0cNmFwb4MJavL3rQLoM/otCcPdQFFY4IlOKublwmnBm/oyWC5bsDdNlxfs02D9k&#10;UbNKYdCzqzvmGDmY6g9XdcUNWCjciEMdQVFUXIQasJrJ+F01u5JpEWrB5lh9bpP9f275/fHRkCpP&#10;6ZQSxWqkaPfy+uso9jlk8EKmvkONtgka7jSauvYLtMj0cG/x0hfeFqb2XyyJII69Pp37K1pHuH90&#10;M4njOUIcselsHl8FAqK319pY91VATbyQUoP8hbay49Y6zARNBxMfTMGmkjJwKBVpUno9RZcesSCr&#10;3INe8U/W0pAjwynIJOM/fPbo68IKNam8sQhT04fzlXcVesm1Wdu3I4P8hN0w0E2U1XxTYZQts+6R&#10;GRwhrBLXwj3gUUjA1KCXKCnBvPzt3tsjs4hS0uBIptT+PDAjKJHfFHI+n8xmfoaDMrv6HKNiLpHs&#10;ElGHeg1Y7wQXUPMgensnB7EwUD/j9qx8VISY4hg7pW4Q165bFNw+LlarYIRTq5nbqp3m3vXQ3af2&#10;mRnds+aQ73sYhpcl78jrbP1LBauDg6IKzPoGd11FaryCEx9I6rfTr9SlHqze/iHL3wAAAP//AwBQ&#10;SwMEFAAGAAgAAAAhAEPbpeTiAAAACgEAAA8AAABkcnMvZG93bnJldi54bWxMj8tOwzAQRfdI/IM1&#10;SOyonRaaNMSpEKILJIREqVqWTjLEEX6E2E0DX8+wguVoju49t1hP1rARh9B5JyGZCWDoat90rpWw&#10;e91cZcBCVK5RxjuU8IUB1uX5WaHyxp/cC47b2DIKcSFXEnSMfc55qDVaFWa+R0e/dz9YFekcWt4M&#10;6kTh1vC5EEtuVeeoQase7zXWH9ujlfC0P3w+bJ7fxAEr092MJtWP35WUlxfT3S2wiFP8g+FXn9Sh&#10;JKfKH10TmJEwT1ZESkiX1zSBgIVIF8AqCVmyyoCXBf8/ofwBAAD//wMAUEsBAi0AFAAGAAgAAAAh&#10;ALaDOJL+AAAA4QEAABMAAAAAAAAAAAAAAAAAAAAAAFtDb250ZW50X1R5cGVzXS54bWxQSwECLQAU&#10;AAYACAAAACEAOP0h/9YAAACUAQAACwAAAAAAAAAAAAAAAAAvAQAAX3JlbHMvLnJlbHNQSwECLQAU&#10;AAYACAAAACEA8zoZKFICAACLBAAADgAAAAAAAAAAAAAAAAAuAgAAZHJzL2Uyb0RvYy54bWxQSwEC&#10;LQAUAAYACAAAACEAQ9ul5OIAAAAKAQAADwAAAAAAAAAAAAAAAACsBAAAZHJzL2Rvd25yZXYueG1s&#10;UEsFBgAAAAAEAAQA8wAAALsFAAAAAA==&#10;" filled="f" strokeweight=".5pt">
                <v:textbox>
                  <w:txbxContent>
                    <w:p w:rsidR="00003BBE" w:rsidRPr="009C291E" w:rsidRDefault="00003BBE" w:rsidP="0059061D">
                      <w:pPr>
                        <w:shd w:val="clear" w:color="auto" w:fill="FFFFFF"/>
                        <w:jc w:val="center"/>
                        <w:textAlignment w:val="baseline"/>
                        <w:rPr>
                          <w:rFonts w:ascii="inherit" w:hAnsi="inherit"/>
                          <w:color w:val="999999"/>
                          <w:sz w:val="18"/>
                          <w:szCs w:val="18"/>
                        </w:rPr>
                      </w:pPr>
                      <w:r w:rsidRPr="009C291E">
                        <w:rPr>
                          <w:rFonts w:ascii="inherit" w:hAnsi="inherit"/>
                          <w:color w:val="999999"/>
                          <w:sz w:val="18"/>
                          <w:szCs w:val="18"/>
                        </w:rPr>
                        <w:t xml:space="preserve">Ferenc pápa szíriai menekültekkel </w:t>
                      </w:r>
                      <w:r>
                        <w:rPr>
                          <w:rFonts w:ascii="inherit" w:hAnsi="inherit"/>
                          <w:color w:val="999999"/>
                          <w:sz w:val="18"/>
                          <w:szCs w:val="18"/>
                        </w:rPr>
                        <w:t>L</w:t>
                      </w:r>
                      <w:r w:rsidRPr="009C291E">
                        <w:rPr>
                          <w:rFonts w:ascii="inherit" w:hAnsi="inherit"/>
                          <w:color w:val="999999"/>
                          <w:sz w:val="18"/>
                          <w:szCs w:val="18"/>
                        </w:rPr>
                        <w:t>eszboszból hazatérve (EPA)</w:t>
                      </w:r>
                    </w:p>
                  </w:txbxContent>
                </v:textbox>
                <w10:wrap type="square"/>
              </v:shape>
            </w:pict>
          </mc:Fallback>
        </mc:AlternateContent>
      </w:r>
      <w:r w:rsidR="00E1079B" w:rsidRPr="00E1079B">
        <w:rPr>
          <w:color w:val="444444"/>
          <w:sz w:val="20"/>
          <w:szCs w:val="20"/>
          <w:bdr w:val="none" w:sz="0" w:space="0" w:color="auto" w:frame="1"/>
        </w:rPr>
        <w:t>A második ige, a </w:t>
      </w:r>
      <w:r w:rsidR="00E1079B" w:rsidRPr="00E1079B">
        <w:rPr>
          <w:rStyle w:val="Kiemels2"/>
          <w:color w:val="444444"/>
          <w:sz w:val="20"/>
          <w:szCs w:val="20"/>
          <w:bdr w:val="none" w:sz="0" w:space="0" w:color="auto" w:frame="1"/>
        </w:rPr>
        <w:t>védelmezni</w:t>
      </w:r>
      <w:r w:rsidR="00E1079B" w:rsidRPr="00E1079B">
        <w:rPr>
          <w:color w:val="444444"/>
          <w:sz w:val="20"/>
          <w:szCs w:val="20"/>
          <w:bdr w:val="none" w:sz="0" w:space="0" w:color="auto" w:frame="1"/>
        </w:rPr>
        <w:t>, intézkedések egész sorára tagolódik, a migránsok és menekültek jogainak és méltóságának védelmében, függetlenül a migrációs státuszuktól. [7] Ez a védelem a saját hazában kezdődik, biztos és elismert információk felajánlásából áll az indulás előtt, továbbá az illegális beszervezés gyakorlatától való megoltalmazástól. [8] Ezt tovább kellene folytatni, amennyiben lehetséges a migrálás földjén is, biztosítva a migránsoknak a megfelelő konzuli segítséget, a jogot személyi dokumentumaik megtartására, méltányos hozzáférést az igazságossághoz, személyes bankszámla nyitásának a lehetőségét, és a minimális megélhetést. Ha megfelelően felismerik és értékelik a migránsok, a menedékjogot kérők és a menekültek képességeit és szaktudását, akkor ők a befogadó ország számára valóságos erőforrást jelentenek. [9] Ennélfogva kívánom, hogy személyi méltóságuk tiszteletben tartásával, kapják meg a szabad mozgás lehetőségét a befogadó országban, kapjanak munkalehetőséget és szabad hozzájutást a kommunikációs eszközökhöz. Azok számára, akik vissza akarnak térni a hazájukba, hangsúlyozom annak a lehetőségét, hogy fejlesszenek programokat munkahelyi és társadalmi beilleszkedésük számára. A gyermekjogokról szóló nemzetközi megegyezés képezi egyetemes jogi alapját a kiskorú migránsok védelmének. Migráns státuszuk alapján kerülni kell személyi szabadságuk bármiféle korlátozását, miközben biztosítani kell számukra az elemi és középfokú oktatást. Hasonlóképpen biztosítani kell nekik a szabályos maradandó ott-tartózkodást a nagykorúság elérésig, valamint a tanulmányok folytatásának a lehetőségét. A kíséret nélküli vagy családjaiktól elkülönített kiskorúak számára fontos az ideiglenes őrzésük vagy gyermekelhelyezésük programjairól gondoskodni. [10] Az állampolgárságra vonatkozó nemzetközi jog tiszteletben tartásával ismerjék el és okmánnyal igazolják minden kisfiú és kislány állampolgárságát, megszületésük pillanatában. Az állampolgárság nélküliség, amelynek gyakorta részesei migránsok és menekültek, egyszerűen elkerülhető az «állampolgárságról szóló törvénykezés  révén, a nemzetközi jog alapelveinek megfelelően». [11] A migráns státusz számára nem kellene korlátozni a nemzeti egészségügyi ellátáshoz és a nyugdíjrendszerhez való hozzájutást, miként hazatelepülés esetén a hozzájárulásuk átutalását sem.</w:t>
      </w:r>
      <w:bookmarkStart w:id="0" w:name="_GoBack"/>
      <w:bookmarkEnd w:id="0"/>
    </w:p>
    <w:p w:rsidR="00A014BC" w:rsidRDefault="00A014BC" w:rsidP="0059061D">
      <w:pPr>
        <w:pStyle w:val="NormlWeb"/>
        <w:shd w:val="clear" w:color="auto" w:fill="FFFFFF"/>
        <w:suppressAutoHyphens w:val="0"/>
        <w:spacing w:beforeAutospacing="0" w:afterAutospacing="0"/>
        <w:jc w:val="both"/>
        <w:textAlignment w:val="baseline"/>
        <w:rPr>
          <w:color w:val="444444"/>
          <w:sz w:val="20"/>
          <w:szCs w:val="20"/>
          <w:bdr w:val="none" w:sz="0" w:space="0" w:color="auto" w:frame="1"/>
        </w:rPr>
      </w:pPr>
      <w:r>
        <w:rPr>
          <w:color w:val="444444"/>
          <w:sz w:val="20"/>
          <w:szCs w:val="20"/>
          <w:bdr w:val="none" w:sz="0" w:space="0" w:color="auto" w:frame="1"/>
        </w:rPr>
        <w:t>(folytatás következik</w:t>
      </w:r>
      <w:r w:rsidR="00D539E0">
        <w:rPr>
          <w:color w:val="444444"/>
          <w:sz w:val="20"/>
          <w:szCs w:val="20"/>
          <w:bdr w:val="none" w:sz="0" w:space="0" w:color="auto" w:frame="1"/>
        </w:rPr>
        <w:t>)</w:t>
      </w:r>
    </w:p>
    <w:p w:rsidR="00A014BC" w:rsidRDefault="00A014BC" w:rsidP="0059061D">
      <w:pPr>
        <w:pStyle w:val="NormlWeb"/>
        <w:shd w:val="clear" w:color="auto" w:fill="FFFFFF"/>
        <w:suppressAutoHyphens w:val="0"/>
        <w:spacing w:beforeAutospacing="0" w:afterAutospacing="0"/>
        <w:jc w:val="both"/>
        <w:textAlignment w:val="baseline"/>
        <w:rPr>
          <w:color w:val="444444"/>
          <w:sz w:val="20"/>
          <w:szCs w:val="20"/>
          <w:bdr w:val="none" w:sz="0" w:space="0" w:color="auto" w:frame="1"/>
        </w:rPr>
      </w:pPr>
    </w:p>
    <w:p w:rsidR="00A014BC" w:rsidRDefault="00A014BC" w:rsidP="0059061D">
      <w:pPr>
        <w:pStyle w:val="NormlWeb"/>
        <w:shd w:val="clear" w:color="auto" w:fill="FFFFFF"/>
        <w:suppressAutoHyphens w:val="0"/>
        <w:spacing w:beforeAutospacing="0" w:afterAutospacing="0"/>
        <w:jc w:val="both"/>
        <w:textAlignment w:val="baseline"/>
        <w:rPr>
          <w:color w:val="444444"/>
          <w:sz w:val="20"/>
          <w:szCs w:val="20"/>
          <w:bdr w:val="none" w:sz="0" w:space="0" w:color="auto" w:frame="1"/>
        </w:rPr>
      </w:pPr>
    </w:p>
    <w:p w:rsidR="00A014BC" w:rsidRDefault="00A014BC" w:rsidP="0059061D">
      <w:pPr>
        <w:pStyle w:val="NormlWeb"/>
        <w:shd w:val="clear" w:color="auto" w:fill="FFFFFF"/>
        <w:suppressAutoHyphens w:val="0"/>
        <w:spacing w:beforeAutospacing="0" w:afterAutospacing="0"/>
        <w:jc w:val="both"/>
        <w:textAlignment w:val="baseline"/>
        <w:rPr>
          <w:color w:val="444444"/>
          <w:sz w:val="20"/>
          <w:szCs w:val="20"/>
          <w:bdr w:val="none" w:sz="0" w:space="0" w:color="auto" w:frame="1"/>
        </w:rPr>
      </w:pPr>
    </w:p>
    <w:p w:rsidR="00A014BC" w:rsidRPr="00E1079B" w:rsidRDefault="00A014BC" w:rsidP="0059061D">
      <w:pPr>
        <w:pStyle w:val="NormlWeb"/>
        <w:shd w:val="clear" w:color="auto" w:fill="FFFFFF"/>
        <w:suppressAutoHyphens w:val="0"/>
        <w:spacing w:beforeAutospacing="0" w:afterAutospacing="0"/>
        <w:jc w:val="both"/>
        <w:textAlignment w:val="baseline"/>
        <w:rPr>
          <w:color w:val="444444"/>
          <w:sz w:val="20"/>
          <w:szCs w:val="20"/>
          <w:bdr w:val="none" w:sz="0" w:space="0" w:color="auto" w:frame="1"/>
        </w:rPr>
      </w:pPr>
    </w:p>
    <w:p w:rsidR="00E1079B" w:rsidRPr="00301D7E" w:rsidRDefault="00AB06E3" w:rsidP="00225D2C">
      <w:pPr>
        <w:pStyle w:val="NormlWeb"/>
        <w:pBdr>
          <w:top w:val="single" w:sz="4" w:space="1" w:color="auto"/>
        </w:pBdr>
        <w:shd w:val="clear" w:color="auto" w:fill="FFFFFF"/>
        <w:suppressAutoHyphens w:val="0"/>
        <w:spacing w:beforeAutospacing="0" w:afterAutospacing="0"/>
        <w:textAlignment w:val="baseline"/>
        <w:rPr>
          <w:color w:val="444444"/>
          <w:sz w:val="16"/>
          <w:szCs w:val="16"/>
          <w:bdr w:val="none" w:sz="0" w:space="0" w:color="auto" w:frame="1"/>
        </w:rPr>
      </w:pPr>
      <w:r w:rsidRPr="00301D7E">
        <w:rPr>
          <w:color w:val="444444"/>
          <w:sz w:val="16"/>
          <w:szCs w:val="16"/>
          <w:bdr w:val="none" w:sz="0" w:space="0" w:color="auto" w:frame="1"/>
        </w:rPr>
        <w:lastRenderedPageBreak/>
        <w:t>[7] Vö.</w:t>
      </w:r>
      <w:r w:rsidR="00E1079B" w:rsidRPr="00301D7E">
        <w:rPr>
          <w:color w:val="444444"/>
          <w:sz w:val="16"/>
          <w:szCs w:val="16"/>
          <w:bdr w:val="none" w:sz="0" w:space="0" w:color="auto" w:frame="1"/>
        </w:rPr>
        <w:t xml:space="preserve"> XVI. Benedek, Caritas in veritate enc., 62.</w:t>
      </w:r>
    </w:p>
    <w:p w:rsidR="00E1079B" w:rsidRPr="00301D7E" w:rsidRDefault="00AB06E3" w:rsidP="00225D2C">
      <w:pPr>
        <w:pStyle w:val="NormlWeb"/>
        <w:pBdr>
          <w:top w:val="single" w:sz="4" w:space="1" w:color="auto"/>
        </w:pBdr>
        <w:shd w:val="clear" w:color="auto" w:fill="FFFFFF"/>
        <w:suppressAutoHyphens w:val="0"/>
        <w:spacing w:beforeAutospacing="0" w:afterAutospacing="0"/>
        <w:textAlignment w:val="baseline"/>
        <w:rPr>
          <w:color w:val="444444"/>
          <w:sz w:val="16"/>
          <w:szCs w:val="16"/>
          <w:bdr w:val="none" w:sz="0" w:space="0" w:color="auto" w:frame="1"/>
        </w:rPr>
      </w:pPr>
      <w:r w:rsidRPr="00301D7E">
        <w:rPr>
          <w:color w:val="444444"/>
          <w:sz w:val="16"/>
          <w:szCs w:val="16"/>
          <w:bdr w:val="none" w:sz="0" w:space="0" w:color="auto" w:frame="1"/>
        </w:rPr>
        <w:t>[8] Vö.</w:t>
      </w:r>
      <w:r w:rsidR="00E1079B" w:rsidRPr="00301D7E">
        <w:rPr>
          <w:color w:val="444444"/>
          <w:sz w:val="16"/>
          <w:szCs w:val="16"/>
          <w:bdr w:val="none" w:sz="0" w:space="0" w:color="auto" w:frame="1"/>
        </w:rPr>
        <w:t xml:space="preserve"> Elvándorlók és Útonlevők Pápai Tanácsa, Erga migrantes caritas Christi, 6.</w:t>
      </w:r>
    </w:p>
    <w:p w:rsidR="00E1079B" w:rsidRPr="00301D7E" w:rsidRDefault="00AB06E3" w:rsidP="00225D2C">
      <w:pPr>
        <w:pStyle w:val="NormlWeb"/>
        <w:pBdr>
          <w:top w:val="single" w:sz="4" w:space="1" w:color="auto"/>
        </w:pBdr>
        <w:shd w:val="clear" w:color="auto" w:fill="FFFFFF"/>
        <w:suppressAutoHyphens w:val="0"/>
        <w:spacing w:beforeAutospacing="0" w:afterAutospacing="0"/>
        <w:textAlignment w:val="baseline"/>
        <w:rPr>
          <w:color w:val="444444"/>
          <w:sz w:val="16"/>
          <w:szCs w:val="16"/>
          <w:bdr w:val="none" w:sz="0" w:space="0" w:color="auto" w:frame="1"/>
        </w:rPr>
      </w:pPr>
      <w:r w:rsidRPr="00301D7E">
        <w:rPr>
          <w:color w:val="444444"/>
          <w:sz w:val="16"/>
          <w:szCs w:val="16"/>
          <w:bdr w:val="none" w:sz="0" w:space="0" w:color="auto" w:frame="1"/>
        </w:rPr>
        <w:t>[9] Vö.</w:t>
      </w:r>
      <w:r w:rsidR="00E1079B" w:rsidRPr="00301D7E">
        <w:rPr>
          <w:color w:val="444444"/>
          <w:sz w:val="16"/>
          <w:szCs w:val="16"/>
          <w:bdr w:val="none" w:sz="0" w:space="0" w:color="auto" w:frame="1"/>
        </w:rPr>
        <w:t xml:space="preserve"> XVI. Benedek, Beszéd a Migránsok és Menekültek lelkipásztorkodása VI. világ-kongresszusának résztvevőihez, 2009. november 9. </w:t>
      </w:r>
    </w:p>
    <w:p w:rsidR="00E1079B" w:rsidRPr="00301D7E" w:rsidRDefault="00E1079B" w:rsidP="00225D2C">
      <w:pPr>
        <w:pStyle w:val="NormlWeb"/>
        <w:pBdr>
          <w:top w:val="single" w:sz="4" w:space="1" w:color="auto"/>
        </w:pBdr>
        <w:shd w:val="clear" w:color="auto" w:fill="FFFFFF"/>
        <w:suppressAutoHyphens w:val="0"/>
        <w:spacing w:beforeAutospacing="0" w:afterAutospacing="0"/>
        <w:textAlignment w:val="baseline"/>
        <w:rPr>
          <w:color w:val="444444"/>
          <w:sz w:val="16"/>
          <w:szCs w:val="16"/>
          <w:bdr w:val="none" w:sz="0" w:space="0" w:color="auto" w:frame="1"/>
        </w:rPr>
      </w:pPr>
      <w:r w:rsidRPr="00301D7E">
        <w:rPr>
          <w:color w:val="444444"/>
          <w:sz w:val="16"/>
          <w:szCs w:val="16"/>
          <w:bdr w:val="none" w:sz="0" w:space="0" w:color="auto" w:frame="1"/>
        </w:rPr>
        <w:t>[10] Vö</w:t>
      </w:r>
      <w:r w:rsidR="00AB06E3" w:rsidRPr="00301D7E">
        <w:rPr>
          <w:color w:val="444444"/>
          <w:sz w:val="16"/>
          <w:szCs w:val="16"/>
          <w:bdr w:val="none" w:sz="0" w:space="0" w:color="auto" w:frame="1"/>
        </w:rPr>
        <w:t>.</w:t>
      </w:r>
      <w:r w:rsidRPr="00301D7E">
        <w:rPr>
          <w:color w:val="444444"/>
          <w:sz w:val="16"/>
          <w:szCs w:val="16"/>
          <w:bdr w:val="none" w:sz="0" w:space="0" w:color="auto" w:frame="1"/>
        </w:rPr>
        <w:t xml:space="preserve"> Üzenet a Migránsok és Menekültek 2010-as Világnapjára; A Szentszék állandó ENSZ megfigyelőjének felszólalása az Emberi Jogi Tanács a migránsok emberi jogairól XXVI. rendes ülésén, 2014. június 13.  </w:t>
      </w:r>
    </w:p>
    <w:p w:rsidR="00E1079B" w:rsidRPr="00301D7E" w:rsidRDefault="00E1079B" w:rsidP="00225D2C">
      <w:pPr>
        <w:pStyle w:val="NormlWeb"/>
        <w:pBdr>
          <w:top w:val="single" w:sz="4" w:space="1" w:color="auto"/>
        </w:pBdr>
        <w:shd w:val="clear" w:color="auto" w:fill="FFFFFF"/>
        <w:suppressAutoHyphens w:val="0"/>
        <w:spacing w:beforeAutospacing="0" w:afterAutospacing="0"/>
        <w:textAlignment w:val="baseline"/>
        <w:rPr>
          <w:color w:val="444444"/>
          <w:sz w:val="16"/>
          <w:szCs w:val="16"/>
          <w:bdr w:val="none" w:sz="0" w:space="0" w:color="auto" w:frame="1"/>
        </w:rPr>
      </w:pPr>
      <w:r w:rsidRPr="00301D7E">
        <w:rPr>
          <w:color w:val="444444"/>
          <w:sz w:val="16"/>
          <w:szCs w:val="16"/>
          <w:bdr w:val="none" w:sz="0" w:space="0" w:color="auto" w:frame="1"/>
        </w:rPr>
        <w:t>[11] Elvándorlók és Útonlevők Pápai Tanácsa és Cor Unum Pápai Tanács, Befogadni Krisztust a menekültekben és a gyökértelenné vált emberekben, 2013, 70. </w:t>
      </w:r>
    </w:p>
    <w:p w:rsidR="00710E9A" w:rsidRDefault="003A112F" w:rsidP="00252331">
      <w:pPr>
        <w:ind w:firstLine="709"/>
        <w:jc w:val="center"/>
        <w:rPr>
          <w:rFonts w:ascii="Times New Roman" w:hAnsi="Times New Roman" w:cs="Times New Roman"/>
          <w:color w:val="00000A"/>
          <w:spacing w:val="200"/>
          <w:sz w:val="20"/>
          <w:szCs w:val="20"/>
        </w:rPr>
      </w:pPr>
      <w:r w:rsidRPr="003A112F">
        <w:rPr>
          <w:rFonts w:ascii="Times New Roman" w:hAnsi="Times New Roman" w:cs="Times New Roman"/>
          <w:color w:val="00000A"/>
          <w:spacing w:val="200"/>
          <w:sz w:val="20"/>
          <w:szCs w:val="20"/>
        </w:rPr>
        <w:t>HIRDET</w:t>
      </w:r>
      <w:r w:rsidR="001944ED">
        <w:rPr>
          <w:rFonts w:ascii="Times New Roman" w:hAnsi="Times New Roman" w:cs="Times New Roman"/>
          <w:color w:val="00000A"/>
          <w:spacing w:val="200"/>
          <w:sz w:val="20"/>
          <w:szCs w:val="20"/>
        </w:rPr>
        <w:t>É</w:t>
      </w:r>
      <w:r w:rsidRPr="003A112F">
        <w:rPr>
          <w:rFonts w:ascii="Times New Roman" w:hAnsi="Times New Roman" w:cs="Times New Roman"/>
          <w:color w:val="00000A"/>
          <w:spacing w:val="200"/>
          <w:sz w:val="20"/>
          <w:szCs w:val="20"/>
        </w:rPr>
        <w:t>SEK</w:t>
      </w:r>
    </w:p>
    <w:p w:rsidR="00A07EA7" w:rsidRDefault="00662E63" w:rsidP="00A07EA7">
      <w:pPr>
        <w:rPr>
          <w:rFonts w:ascii="Times New Roman" w:hAnsi="Times New Roman" w:cs="Times New Roman"/>
          <w:color w:val="auto"/>
          <w:sz w:val="20"/>
          <w:szCs w:val="20"/>
        </w:rPr>
      </w:pPr>
      <w:r>
        <w:rPr>
          <w:rFonts w:ascii="Times New Roman" w:hAnsi="Times New Roman" w:cs="Times New Roman"/>
          <w:color w:val="auto"/>
          <w:sz w:val="20"/>
          <w:szCs w:val="20"/>
        </w:rPr>
        <w:t xml:space="preserve">Bercelen a </w:t>
      </w:r>
      <w:r w:rsidR="009679B3">
        <w:rPr>
          <w:rFonts w:ascii="Times New Roman" w:hAnsi="Times New Roman" w:cs="Times New Roman"/>
          <w:color w:val="auto"/>
          <w:sz w:val="20"/>
          <w:szCs w:val="20"/>
        </w:rPr>
        <w:t>1</w:t>
      </w:r>
      <w:r w:rsidR="002F3994">
        <w:rPr>
          <w:rFonts w:ascii="Times New Roman" w:hAnsi="Times New Roman" w:cs="Times New Roman"/>
          <w:color w:val="auto"/>
          <w:sz w:val="20"/>
          <w:szCs w:val="20"/>
        </w:rPr>
        <w:t>2</w:t>
      </w:r>
      <w:r w:rsidR="00A07EA7" w:rsidRPr="003B3A10">
        <w:rPr>
          <w:rFonts w:ascii="Times New Roman" w:hAnsi="Times New Roman" w:cs="Times New Roman"/>
          <w:color w:val="auto"/>
          <w:sz w:val="20"/>
          <w:szCs w:val="20"/>
        </w:rPr>
        <w:t>. csoport takarít.</w:t>
      </w:r>
    </w:p>
    <w:p w:rsidR="00C50794" w:rsidRDefault="00C50794" w:rsidP="006F56C7">
      <w:pPr>
        <w:tabs>
          <w:tab w:val="left" w:pos="993"/>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Bercelre </w:t>
      </w:r>
      <w:r w:rsidR="00A25FCD">
        <w:rPr>
          <w:rFonts w:ascii="Times New Roman" w:hAnsi="Times New Roman" w:cs="Times New Roman"/>
          <w:color w:val="auto"/>
          <w:sz w:val="20"/>
          <w:szCs w:val="20"/>
        </w:rPr>
        <w:t>és Szécsénkére sacellán (sekrestyés) szolgálatra várjuk a</w:t>
      </w:r>
      <w:r w:rsidR="00BD3662">
        <w:rPr>
          <w:rFonts w:ascii="Times New Roman" w:hAnsi="Times New Roman" w:cs="Times New Roman"/>
          <w:color w:val="auto"/>
          <w:sz w:val="20"/>
          <w:szCs w:val="20"/>
        </w:rPr>
        <w:t xml:space="preserve"> hívek jelentkezését.</w:t>
      </w:r>
      <w:r w:rsidR="00385F22">
        <w:rPr>
          <w:rFonts w:ascii="Times New Roman" w:hAnsi="Times New Roman" w:cs="Times New Roman"/>
          <w:color w:val="auto"/>
          <w:sz w:val="20"/>
          <w:szCs w:val="20"/>
        </w:rPr>
        <w:t xml:space="preserve"> Segítséget szeretnénk kérni továbbá az elsődlegesen nem lelkipásztori feladatok szervezésében, lebonyolításában a hívektől, mivel ezek </w:t>
      </w:r>
      <w:r w:rsidR="00E87A95">
        <w:rPr>
          <w:rFonts w:ascii="Times New Roman" w:hAnsi="Times New Roman" w:cs="Times New Roman"/>
          <w:color w:val="auto"/>
          <w:sz w:val="20"/>
          <w:szCs w:val="20"/>
        </w:rPr>
        <w:t>(pályázatok írása, figyelése, adminisztráció, közmunkaprogram működtetése, ingatla</w:t>
      </w:r>
      <w:r w:rsidR="0017691C">
        <w:rPr>
          <w:rFonts w:ascii="Times New Roman" w:hAnsi="Times New Roman" w:cs="Times New Roman"/>
          <w:color w:val="auto"/>
          <w:sz w:val="20"/>
          <w:szCs w:val="20"/>
        </w:rPr>
        <w:t xml:space="preserve">nok állagmegóvása, felújítása, </w:t>
      </w:r>
      <w:r w:rsidR="00E87A95">
        <w:rPr>
          <w:rFonts w:ascii="Times New Roman" w:hAnsi="Times New Roman" w:cs="Times New Roman"/>
          <w:color w:val="auto"/>
          <w:sz w:val="20"/>
          <w:szCs w:val="20"/>
        </w:rPr>
        <w:t xml:space="preserve">stb.) </w:t>
      </w:r>
      <w:r w:rsidR="00385F22">
        <w:rPr>
          <w:rFonts w:ascii="Times New Roman" w:hAnsi="Times New Roman" w:cs="Times New Roman"/>
          <w:color w:val="auto"/>
          <w:sz w:val="20"/>
          <w:szCs w:val="20"/>
        </w:rPr>
        <w:t xml:space="preserve">jelenleg már </w:t>
      </w:r>
      <w:r w:rsidR="00E87A95">
        <w:rPr>
          <w:rFonts w:ascii="Times New Roman" w:hAnsi="Times New Roman" w:cs="Times New Roman"/>
          <w:color w:val="auto"/>
          <w:sz w:val="20"/>
          <w:szCs w:val="20"/>
        </w:rPr>
        <w:t>időnként ellehetetlenítik a sajátosan lelkipásztori, papi feladatok (ima, szentségek kiszolgáltatása, azokra való felkészítés, tudományos munka, papi kapcsolatok ápolása, stb.) ellátását.</w:t>
      </w:r>
      <w:r w:rsidR="00104B79">
        <w:rPr>
          <w:rFonts w:ascii="Times New Roman" w:hAnsi="Times New Roman" w:cs="Times New Roman"/>
          <w:color w:val="auto"/>
          <w:sz w:val="20"/>
          <w:szCs w:val="20"/>
        </w:rPr>
        <w:t xml:space="preserve"> Tisztelettel köszönjük </w:t>
      </w:r>
      <w:r w:rsidR="0017691C">
        <w:rPr>
          <w:rFonts w:ascii="Times New Roman" w:hAnsi="Times New Roman" w:cs="Times New Roman"/>
          <w:color w:val="auto"/>
          <w:sz w:val="20"/>
          <w:szCs w:val="20"/>
        </w:rPr>
        <w:t xml:space="preserve">az </w:t>
      </w:r>
      <w:r w:rsidR="00104B79">
        <w:rPr>
          <w:rFonts w:ascii="Times New Roman" w:hAnsi="Times New Roman" w:cs="Times New Roman"/>
          <w:color w:val="auto"/>
          <w:sz w:val="20"/>
          <w:szCs w:val="20"/>
        </w:rPr>
        <w:t>eddigi legkisebb segítség</w:t>
      </w:r>
      <w:r w:rsidR="0017691C">
        <w:rPr>
          <w:rFonts w:ascii="Times New Roman" w:hAnsi="Times New Roman" w:cs="Times New Roman"/>
          <w:color w:val="auto"/>
          <w:sz w:val="20"/>
          <w:szCs w:val="20"/>
        </w:rPr>
        <w:t>et is!</w:t>
      </w:r>
    </w:p>
    <w:p w:rsidR="00AF2F3F" w:rsidRPr="00225D2C" w:rsidRDefault="00DE5BC0" w:rsidP="006F56C7">
      <w:pPr>
        <w:tabs>
          <w:tab w:val="left" w:pos="993"/>
          <w:tab w:val="right" w:pos="1701"/>
          <w:tab w:val="left" w:pos="1843"/>
        </w:tabs>
        <w:suppressAutoHyphens w:val="0"/>
        <w:jc w:val="both"/>
        <w:rPr>
          <w:rFonts w:ascii="Times New Roman" w:hAnsi="Times New Roman" w:cs="Times New Roman"/>
          <w:color w:val="auto"/>
          <w:spacing w:val="-6"/>
          <w:sz w:val="20"/>
          <w:szCs w:val="20"/>
        </w:rPr>
      </w:pPr>
      <w:r w:rsidRPr="00225D2C">
        <w:rPr>
          <w:rFonts w:ascii="Times New Roman" w:hAnsi="Times New Roman" w:cs="Times New Roman"/>
          <w:color w:val="auto"/>
          <w:spacing w:val="-6"/>
          <w:sz w:val="20"/>
          <w:szCs w:val="20"/>
        </w:rPr>
        <w:t>Várjuk azok jelentkezését is, akik a plébániáink, templomaink körüli munkákban szívesen segítenének. Mielőtt a plébánián közmunkaprogramokat működtettünk a hívek már tanúbizonyságát adták nagylelkűségüknek önkéntes munkájukkal a seprés, hólapátolás, kert rendben tartása, kaszálás stb. ellátása által. Isten fizesse meg mindenki legkisebb fáradozását is.</w:t>
      </w:r>
    </w:p>
    <w:p w:rsidR="0012531E" w:rsidRDefault="0012531E" w:rsidP="006F56C7">
      <w:pPr>
        <w:tabs>
          <w:tab w:val="left" w:pos="993"/>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Azért hogy a mellékoltárok helyes használatával (amelyik templomunkban van) kapcsolatban formáljuk a kedves hívek gondolkodását, így a hétköznapi misék átmeneti jelleggel ezeken lesznek bemutatva. Bízunk abban, hogy így a hívek is erősebben tudatosítják magukban, hogy ezek nem csupán a szobrok, képek, virágok stb. tárolási helyei, hanem az áldozatbemutatásra szolgálnak.</w:t>
      </w:r>
    </w:p>
    <w:p w:rsidR="0012531E" w:rsidRPr="00B72489" w:rsidRDefault="0012531E" w:rsidP="006F56C7">
      <w:pPr>
        <w:tabs>
          <w:tab w:val="left" w:pos="993"/>
          <w:tab w:val="right" w:pos="1701"/>
          <w:tab w:val="left" w:pos="1843"/>
        </w:tabs>
        <w:suppressAutoHyphens w:val="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Szentmisék után lehetőségük van </w:t>
      </w:r>
      <w:r w:rsidRPr="0012531E">
        <w:rPr>
          <w:rFonts w:ascii="Times New Roman" w:hAnsi="Times New Roman" w:cs="Times New Roman"/>
          <w:color w:val="auto"/>
          <w:sz w:val="20"/>
          <w:szCs w:val="20"/>
        </w:rPr>
        <w:t xml:space="preserve">alá </w:t>
      </w:r>
      <w:r>
        <w:rPr>
          <w:rFonts w:ascii="Times New Roman" w:hAnsi="Times New Roman" w:cs="Times New Roman"/>
          <w:color w:val="auto"/>
          <w:sz w:val="20"/>
          <w:szCs w:val="20"/>
        </w:rPr>
        <w:t xml:space="preserve">írni </w:t>
      </w:r>
      <w:r w:rsidRPr="0012531E">
        <w:rPr>
          <w:rFonts w:ascii="Times New Roman" w:hAnsi="Times New Roman" w:cs="Times New Roman"/>
          <w:color w:val="auto"/>
          <w:sz w:val="20"/>
          <w:szCs w:val="20"/>
        </w:rPr>
        <w:t>a Brüss</w:t>
      </w:r>
      <w:r w:rsidR="00225D2C">
        <w:rPr>
          <w:rFonts w:ascii="Times New Roman" w:hAnsi="Times New Roman" w:cs="Times New Roman"/>
          <w:color w:val="auto"/>
          <w:sz w:val="20"/>
          <w:szCs w:val="20"/>
        </w:rPr>
        <w:t>zelnek szóló petíciót,</w:t>
      </w:r>
      <w:r w:rsidRPr="0012531E">
        <w:rPr>
          <w:rFonts w:ascii="Times New Roman" w:hAnsi="Times New Roman" w:cs="Times New Roman"/>
          <w:color w:val="auto"/>
          <w:sz w:val="20"/>
          <w:szCs w:val="20"/>
        </w:rPr>
        <w:t xml:space="preserve"> a Nemzeti Kisebbségvédelmi kezdeményezést</w:t>
      </w:r>
      <w:r w:rsidR="00225D2C">
        <w:rPr>
          <w:rFonts w:ascii="Times New Roman" w:hAnsi="Times New Roman" w:cs="Times New Roman"/>
          <w:color w:val="auto"/>
          <w:sz w:val="20"/>
          <w:szCs w:val="20"/>
        </w:rPr>
        <w:t>, mely a határon túli magyarok jogaiért, a magyar nyelv szabad használatáért áll ki.</w:t>
      </w:r>
      <w:r w:rsidRPr="0012531E">
        <w:rPr>
          <w:rFonts w:ascii="Times New Roman" w:hAnsi="Times New Roman" w:cs="Times New Roman"/>
          <w:color w:val="auto"/>
          <w:sz w:val="20"/>
          <w:szCs w:val="20"/>
        </w:rPr>
        <w:t xml:space="preserve"> Álljunk ki a határon túli magyarok jogaiért!</w:t>
      </w:r>
    </w:p>
    <w:p w:rsidR="00C9638C" w:rsidRDefault="009C291E" w:rsidP="00C9638C">
      <w:pPr>
        <w:tabs>
          <w:tab w:val="left" w:pos="993"/>
          <w:tab w:val="right" w:pos="1701"/>
          <w:tab w:val="left" w:pos="1843"/>
        </w:tabs>
        <w:rPr>
          <w:rFonts w:ascii="Times New Roman" w:hAnsi="Times New Roman" w:cs="Times New Roman"/>
          <w:color w:val="auto"/>
          <w:sz w:val="20"/>
          <w:szCs w:val="20"/>
        </w:rPr>
      </w:pPr>
      <w:r w:rsidRPr="009C291E">
        <w:rPr>
          <w:rFonts w:ascii="Times New Roman" w:hAnsi="Times New Roman" w:cs="Times New Roman"/>
          <w:color w:val="auto"/>
          <w:sz w:val="20"/>
          <w:szCs w:val="20"/>
        </w:rPr>
        <w:t>2018.01.</w:t>
      </w:r>
      <w:r w:rsidR="006F56C7">
        <w:rPr>
          <w:rFonts w:ascii="Times New Roman" w:hAnsi="Times New Roman" w:cs="Times New Roman"/>
          <w:color w:val="auto"/>
          <w:sz w:val="20"/>
          <w:szCs w:val="20"/>
        </w:rPr>
        <w:t>15</w:t>
      </w:r>
      <w:r w:rsidR="00B72489" w:rsidRPr="009C291E">
        <w:rPr>
          <w:rFonts w:ascii="Times New Roman" w:hAnsi="Times New Roman" w:cs="Times New Roman"/>
          <w:color w:val="auto"/>
          <w:sz w:val="20"/>
          <w:szCs w:val="20"/>
        </w:rPr>
        <w:t>.</w:t>
      </w:r>
      <w:r w:rsidR="00B72489" w:rsidRPr="009C291E">
        <w:rPr>
          <w:rFonts w:ascii="Times New Roman" w:hAnsi="Times New Roman" w:cs="Times New Roman"/>
          <w:color w:val="auto"/>
          <w:sz w:val="20"/>
          <w:szCs w:val="20"/>
        </w:rPr>
        <w:tab/>
      </w:r>
      <w:r w:rsidR="002F3994" w:rsidRPr="009C291E">
        <w:rPr>
          <w:rFonts w:ascii="Times New Roman" w:hAnsi="Times New Roman" w:cs="Times New Roman"/>
          <w:color w:val="auto"/>
          <w:sz w:val="20"/>
          <w:szCs w:val="20"/>
        </w:rPr>
        <w:t>H</w:t>
      </w:r>
      <w:r w:rsidR="002F3994" w:rsidRPr="009C291E">
        <w:rPr>
          <w:rFonts w:ascii="Times New Roman" w:hAnsi="Times New Roman" w:cs="Times New Roman"/>
          <w:color w:val="auto"/>
          <w:sz w:val="20"/>
          <w:szCs w:val="20"/>
        </w:rPr>
        <w:tab/>
      </w:r>
      <w:r w:rsidR="00806B2B">
        <w:rPr>
          <w:rFonts w:ascii="Times New Roman" w:hAnsi="Times New Roman" w:cs="Times New Roman"/>
          <w:color w:val="auto"/>
          <w:sz w:val="20"/>
          <w:szCs w:val="20"/>
        </w:rPr>
        <w:t>18:0</w:t>
      </w:r>
      <w:r w:rsidR="00C9638C" w:rsidRPr="009C291E">
        <w:rPr>
          <w:rFonts w:ascii="Times New Roman" w:hAnsi="Times New Roman" w:cs="Times New Roman"/>
          <w:color w:val="auto"/>
          <w:sz w:val="20"/>
          <w:szCs w:val="20"/>
        </w:rPr>
        <w:t>0</w:t>
      </w:r>
      <w:r w:rsidR="00C9638C" w:rsidRPr="009C291E">
        <w:rPr>
          <w:rFonts w:ascii="Times New Roman" w:hAnsi="Times New Roman" w:cs="Times New Roman"/>
          <w:color w:val="auto"/>
          <w:sz w:val="20"/>
          <w:szCs w:val="20"/>
        </w:rPr>
        <w:tab/>
        <w:t>Szentmise a Galgagutai Templomban</w:t>
      </w:r>
    </w:p>
    <w:p w:rsidR="00301D7E" w:rsidRPr="00301D7E" w:rsidRDefault="00301D7E" w:rsidP="00C9638C">
      <w:pPr>
        <w:tabs>
          <w:tab w:val="left" w:pos="993"/>
          <w:tab w:val="right" w:pos="1701"/>
          <w:tab w:val="left" w:pos="1843"/>
        </w:tabs>
        <w:rPr>
          <w:rFonts w:ascii="Times New Roman" w:hAnsi="Times New Roman" w:cs="Times New Roman"/>
          <w:i/>
          <w:color w:val="00B050"/>
          <w:sz w:val="20"/>
          <w:szCs w:val="20"/>
        </w:rPr>
      </w:pPr>
      <w:r w:rsidRPr="00301D7E">
        <w:rPr>
          <w:rFonts w:ascii="Times New Roman" w:hAnsi="Times New Roman" w:cs="Times New Roman"/>
          <w:i/>
          <w:color w:val="00B050"/>
          <w:sz w:val="20"/>
          <w:szCs w:val="20"/>
        </w:rPr>
        <w:tab/>
      </w:r>
      <w:r w:rsidRPr="00301D7E">
        <w:rPr>
          <w:rFonts w:ascii="Times New Roman" w:hAnsi="Times New Roman" w:cs="Times New Roman"/>
          <w:i/>
          <w:color w:val="00B050"/>
          <w:sz w:val="20"/>
          <w:szCs w:val="20"/>
        </w:rPr>
        <w:tab/>
        <w:t>19:00</w:t>
      </w:r>
      <w:r w:rsidRPr="00301D7E">
        <w:rPr>
          <w:rFonts w:ascii="Times New Roman" w:hAnsi="Times New Roman" w:cs="Times New Roman"/>
          <w:i/>
          <w:color w:val="00B050"/>
          <w:sz w:val="20"/>
          <w:szCs w:val="20"/>
        </w:rPr>
        <w:tab/>
        <w:t>Felnőtt katekézis a Berceli Plébánián</w:t>
      </w:r>
    </w:p>
    <w:p w:rsidR="00806B2B" w:rsidRPr="009C291E" w:rsidRDefault="00806B2B" w:rsidP="00806B2B">
      <w:pPr>
        <w:tabs>
          <w:tab w:val="left" w:pos="993"/>
          <w:tab w:val="right" w:pos="1701"/>
          <w:tab w:val="left" w:pos="1843"/>
        </w:tabs>
        <w:rPr>
          <w:rFonts w:ascii="Times New Roman" w:hAnsi="Times New Roman" w:cs="Times New Roman"/>
          <w:color w:val="auto"/>
          <w:sz w:val="20"/>
          <w:szCs w:val="20"/>
        </w:rPr>
      </w:pPr>
      <w:r w:rsidRPr="009C291E">
        <w:rPr>
          <w:rFonts w:ascii="Times New Roman" w:hAnsi="Times New Roman" w:cs="Times New Roman"/>
          <w:color w:val="auto"/>
          <w:sz w:val="20"/>
          <w:szCs w:val="20"/>
        </w:rPr>
        <w:t>2018.01.</w:t>
      </w:r>
      <w:r>
        <w:rPr>
          <w:rFonts w:ascii="Times New Roman" w:hAnsi="Times New Roman" w:cs="Times New Roman"/>
          <w:color w:val="auto"/>
          <w:sz w:val="20"/>
          <w:szCs w:val="20"/>
        </w:rPr>
        <w:t>16</w:t>
      </w:r>
      <w:r w:rsidRPr="009C291E">
        <w:rPr>
          <w:rFonts w:ascii="Times New Roman" w:hAnsi="Times New Roman" w:cs="Times New Roman"/>
          <w:color w:val="auto"/>
          <w:sz w:val="20"/>
          <w:szCs w:val="20"/>
        </w:rPr>
        <w:t>.</w:t>
      </w:r>
      <w:r w:rsidRPr="009C291E">
        <w:rPr>
          <w:rFonts w:ascii="Times New Roman" w:hAnsi="Times New Roman" w:cs="Times New Roman"/>
          <w:color w:val="auto"/>
          <w:sz w:val="20"/>
          <w:szCs w:val="20"/>
        </w:rPr>
        <w:tab/>
      </w:r>
      <w:r>
        <w:rPr>
          <w:rFonts w:ascii="Times New Roman" w:hAnsi="Times New Roman" w:cs="Times New Roman"/>
          <w:color w:val="auto"/>
          <w:sz w:val="20"/>
          <w:szCs w:val="20"/>
        </w:rPr>
        <w:t>K</w:t>
      </w:r>
      <w:r w:rsidRPr="009C291E">
        <w:rPr>
          <w:rFonts w:ascii="Times New Roman" w:hAnsi="Times New Roman" w:cs="Times New Roman"/>
          <w:color w:val="auto"/>
          <w:sz w:val="20"/>
          <w:szCs w:val="20"/>
        </w:rPr>
        <w:tab/>
      </w:r>
      <w:r>
        <w:rPr>
          <w:rFonts w:ascii="Times New Roman" w:hAnsi="Times New Roman" w:cs="Times New Roman"/>
          <w:color w:val="auto"/>
          <w:sz w:val="20"/>
          <w:szCs w:val="20"/>
        </w:rPr>
        <w:t>13:0</w:t>
      </w:r>
      <w:r w:rsidRPr="009C291E">
        <w:rPr>
          <w:rFonts w:ascii="Times New Roman" w:hAnsi="Times New Roman" w:cs="Times New Roman"/>
          <w:color w:val="auto"/>
          <w:sz w:val="20"/>
          <w:szCs w:val="20"/>
        </w:rPr>
        <w:t>0</w:t>
      </w:r>
      <w:r w:rsidRPr="009C291E">
        <w:rPr>
          <w:rFonts w:ascii="Times New Roman" w:hAnsi="Times New Roman" w:cs="Times New Roman"/>
          <w:color w:val="auto"/>
          <w:sz w:val="20"/>
          <w:szCs w:val="20"/>
        </w:rPr>
        <w:tab/>
      </w:r>
      <w:r w:rsidRPr="00806B2B">
        <w:rPr>
          <w:rFonts w:ascii="Times New Roman" w:hAnsi="Times New Roman" w:cs="Times New Roman"/>
          <w:color w:val="auto"/>
          <w:sz w:val="20"/>
          <w:szCs w:val="20"/>
        </w:rPr>
        <w:t>Fábián Ferencné gyászmiséje és temetése</w:t>
      </w:r>
      <w:r>
        <w:rPr>
          <w:rFonts w:ascii="Times New Roman" w:hAnsi="Times New Roman" w:cs="Times New Roman"/>
          <w:color w:val="auto"/>
          <w:sz w:val="20"/>
          <w:szCs w:val="20"/>
        </w:rPr>
        <w:t xml:space="preserve"> Bercelen</w:t>
      </w:r>
    </w:p>
    <w:p w:rsidR="002F3994" w:rsidRDefault="002F3994" w:rsidP="005C71D3">
      <w:pPr>
        <w:tabs>
          <w:tab w:val="left" w:pos="993"/>
          <w:tab w:val="right" w:pos="1701"/>
          <w:tab w:val="left" w:pos="1843"/>
        </w:tabs>
        <w:rPr>
          <w:rFonts w:ascii="Times New Roman" w:hAnsi="Times New Roman" w:cs="Times New Roman"/>
          <w:i/>
          <w:color w:val="00B050"/>
          <w:sz w:val="20"/>
          <w:szCs w:val="20"/>
        </w:rPr>
      </w:pPr>
      <w:r>
        <w:rPr>
          <w:rFonts w:ascii="Times New Roman" w:hAnsi="Times New Roman" w:cs="Times New Roman"/>
          <w:color w:val="000000" w:themeColor="text1"/>
          <w:sz w:val="20"/>
          <w:szCs w:val="20"/>
        </w:rPr>
        <w:t>2018.01.</w:t>
      </w:r>
      <w:r w:rsidR="009C291E">
        <w:rPr>
          <w:rFonts w:ascii="Times New Roman" w:hAnsi="Times New Roman" w:cs="Times New Roman"/>
          <w:color w:val="000000" w:themeColor="text1"/>
          <w:sz w:val="20"/>
          <w:szCs w:val="20"/>
        </w:rPr>
        <w:t>1</w:t>
      </w:r>
      <w:r w:rsidR="006F56C7">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.Sz</w:t>
      </w:r>
      <w:r>
        <w:rPr>
          <w:rFonts w:ascii="Times New Roman" w:hAnsi="Times New Roman" w:cs="Times New Roman"/>
          <w:color w:val="000000" w:themeColor="text1"/>
          <w:sz w:val="20"/>
          <w:szCs w:val="20"/>
        </w:rPr>
        <w:tab/>
      </w:r>
      <w:r w:rsidRPr="002F3994">
        <w:rPr>
          <w:rFonts w:ascii="Times New Roman" w:hAnsi="Times New Roman" w:cs="Times New Roman"/>
          <w:i/>
          <w:color w:val="00B050"/>
          <w:sz w:val="20"/>
          <w:szCs w:val="20"/>
        </w:rPr>
        <w:t>17:30</w:t>
      </w:r>
      <w:r w:rsidRPr="002F3994">
        <w:rPr>
          <w:rFonts w:ascii="Times New Roman" w:hAnsi="Times New Roman" w:cs="Times New Roman"/>
          <w:i/>
          <w:color w:val="00B050"/>
          <w:sz w:val="20"/>
          <w:szCs w:val="20"/>
        </w:rPr>
        <w:tab/>
        <w:t>Szentségimádás a Berceli Templomban</w:t>
      </w:r>
    </w:p>
    <w:p w:rsidR="00806B2B" w:rsidRPr="009C291E" w:rsidRDefault="00806B2B" w:rsidP="00806B2B">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auto"/>
          <w:sz w:val="20"/>
          <w:szCs w:val="20"/>
        </w:rPr>
        <w:t>18:00</w:t>
      </w:r>
      <w:r>
        <w:rPr>
          <w:rFonts w:ascii="Times New Roman" w:hAnsi="Times New Roman" w:cs="Times New Roman"/>
          <w:color w:val="auto"/>
          <w:sz w:val="20"/>
          <w:szCs w:val="20"/>
        </w:rPr>
        <w:tab/>
        <w:t>Szentmise a Nógrádkövesd</w:t>
      </w:r>
      <w:r w:rsidRPr="009C291E">
        <w:rPr>
          <w:rFonts w:ascii="Times New Roman" w:hAnsi="Times New Roman" w:cs="Times New Roman"/>
          <w:color w:val="auto"/>
          <w:sz w:val="20"/>
          <w:szCs w:val="20"/>
        </w:rPr>
        <w:t>i Templomban</w:t>
      </w:r>
    </w:p>
    <w:p w:rsidR="002F3994" w:rsidRDefault="002F3994" w:rsidP="005C71D3">
      <w:pPr>
        <w:tabs>
          <w:tab w:val="left" w:pos="993"/>
          <w:tab w:val="right" w:pos="1701"/>
          <w:tab w:val="left" w:pos="1843"/>
        </w:tabs>
        <w:rPr>
          <w:rFonts w:ascii="Times New Roman" w:hAnsi="Times New Roman" w:cs="Times New Roman"/>
          <w:i/>
          <w:color w:val="00B050"/>
          <w:sz w:val="20"/>
          <w:szCs w:val="20"/>
        </w:rPr>
      </w:pPr>
      <w:r>
        <w:rPr>
          <w:rFonts w:ascii="Times New Roman" w:hAnsi="Times New Roman" w:cs="Times New Roman"/>
          <w:color w:val="000000" w:themeColor="text1"/>
          <w:sz w:val="20"/>
          <w:szCs w:val="20"/>
        </w:rPr>
        <w:t>2018.01.</w:t>
      </w:r>
      <w:r w:rsidR="006F56C7">
        <w:rPr>
          <w:rFonts w:ascii="Times New Roman" w:hAnsi="Times New Roman" w:cs="Times New Roman"/>
          <w:color w:val="000000" w:themeColor="text1"/>
          <w:sz w:val="20"/>
          <w:szCs w:val="20"/>
        </w:rPr>
        <w:t>18</w:t>
      </w:r>
      <w:r>
        <w:rPr>
          <w:rFonts w:ascii="Times New Roman" w:hAnsi="Times New Roman" w:cs="Times New Roman"/>
          <w:color w:val="000000" w:themeColor="text1"/>
          <w:sz w:val="20"/>
          <w:szCs w:val="20"/>
        </w:rPr>
        <w:t>.Cs</w:t>
      </w:r>
      <w:r>
        <w:rPr>
          <w:rFonts w:ascii="Times New Roman" w:hAnsi="Times New Roman" w:cs="Times New Roman"/>
          <w:color w:val="000000" w:themeColor="text1"/>
          <w:sz w:val="20"/>
          <w:szCs w:val="20"/>
        </w:rPr>
        <w:tab/>
        <w:t>17:00</w:t>
      </w:r>
      <w:r w:rsidR="00C50794">
        <w:rPr>
          <w:rFonts w:ascii="Times New Roman" w:hAnsi="Times New Roman" w:cs="Times New Roman"/>
          <w:color w:val="000000" w:themeColor="text1"/>
          <w:sz w:val="20"/>
          <w:szCs w:val="20"/>
        </w:rPr>
        <w:tab/>
        <w:t>Szentmise a Berceli Templomban</w:t>
      </w:r>
      <w:r w:rsidR="006F56C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225D2C">
        <w:rPr>
          <w:rFonts w:ascii="Times New Roman" w:hAnsi="Times New Roman" w:cs="Times New Roman"/>
          <w:color w:val="000000" w:themeColor="text1"/>
          <w:sz w:val="20"/>
          <w:szCs w:val="20"/>
        </w:rPr>
        <w:t xml:space="preserve">utána </w:t>
      </w:r>
      <w:r w:rsidR="00225D2C">
        <w:rPr>
          <w:rFonts w:ascii="Times New Roman" w:hAnsi="Times New Roman" w:cs="Times New Roman"/>
          <w:i/>
          <w:color w:val="00B050"/>
          <w:sz w:val="20"/>
          <w:szCs w:val="20"/>
        </w:rPr>
        <w:t>Szentségimádás</w:t>
      </w:r>
    </w:p>
    <w:p w:rsidR="00301D7E" w:rsidRPr="00301D7E" w:rsidRDefault="002F3994" w:rsidP="002F3994">
      <w:pPr>
        <w:tabs>
          <w:tab w:val="left" w:pos="993"/>
          <w:tab w:val="right" w:pos="1701"/>
          <w:tab w:val="left" w:pos="1843"/>
        </w:tabs>
        <w:rPr>
          <w:rFonts w:ascii="Times New Roman" w:hAnsi="Times New Roman" w:cs="Times New Roman"/>
          <w:i/>
          <w:color w:val="0070C0"/>
          <w:sz w:val="20"/>
          <w:szCs w:val="20"/>
        </w:rPr>
      </w:pPr>
      <w:r w:rsidRPr="00806B2B">
        <w:rPr>
          <w:rFonts w:ascii="Times New Roman" w:hAnsi="Times New Roman" w:cs="Times New Roman"/>
          <w:color w:val="auto"/>
          <w:sz w:val="20"/>
          <w:szCs w:val="20"/>
        </w:rPr>
        <w:t>2018.01.</w:t>
      </w:r>
      <w:r w:rsidR="006F56C7" w:rsidRPr="00806B2B">
        <w:rPr>
          <w:rFonts w:ascii="Times New Roman" w:hAnsi="Times New Roman" w:cs="Times New Roman"/>
          <w:color w:val="auto"/>
          <w:sz w:val="20"/>
          <w:szCs w:val="20"/>
        </w:rPr>
        <w:t>20</w:t>
      </w:r>
      <w:r w:rsidRPr="00806B2B">
        <w:rPr>
          <w:rFonts w:ascii="Times New Roman" w:hAnsi="Times New Roman" w:cs="Times New Roman"/>
          <w:color w:val="auto"/>
          <w:sz w:val="20"/>
          <w:szCs w:val="20"/>
        </w:rPr>
        <w:t>. Sz</w:t>
      </w:r>
      <w:r w:rsidR="00C97FC0" w:rsidRPr="00806B2B">
        <w:rPr>
          <w:rFonts w:ascii="Times New Roman" w:hAnsi="Times New Roman" w:cs="Times New Roman"/>
          <w:color w:val="auto"/>
          <w:sz w:val="20"/>
          <w:szCs w:val="20"/>
        </w:rPr>
        <w:tab/>
      </w:r>
      <w:r w:rsidR="00301D7E" w:rsidRPr="00301D7E">
        <w:rPr>
          <w:rFonts w:ascii="Times New Roman" w:hAnsi="Times New Roman" w:cs="Times New Roman"/>
          <w:i/>
          <w:color w:val="0070C0"/>
          <w:sz w:val="20"/>
          <w:szCs w:val="20"/>
        </w:rPr>
        <w:t>10:00</w:t>
      </w:r>
      <w:r w:rsidR="00301D7E" w:rsidRPr="00301D7E">
        <w:rPr>
          <w:rFonts w:ascii="Times New Roman" w:hAnsi="Times New Roman" w:cs="Times New Roman"/>
          <w:i/>
          <w:color w:val="0070C0"/>
          <w:sz w:val="20"/>
          <w:szCs w:val="20"/>
        </w:rPr>
        <w:tab/>
        <w:t>Ifi klub a Berceli Plébánián</w:t>
      </w:r>
    </w:p>
    <w:p w:rsidR="002F3994" w:rsidRPr="00806B2B" w:rsidRDefault="00301D7E" w:rsidP="002F3994">
      <w:pPr>
        <w:tabs>
          <w:tab w:val="left" w:pos="993"/>
          <w:tab w:val="right" w:pos="1701"/>
          <w:tab w:val="left" w:pos="1843"/>
        </w:tabs>
        <w:rPr>
          <w:rFonts w:ascii="Times New Roman" w:hAnsi="Times New Roman" w:cs="Times New Roman"/>
          <w:color w:val="auto"/>
          <w:spacing w:val="-14"/>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2F3994" w:rsidRPr="00806B2B">
        <w:rPr>
          <w:rFonts w:ascii="Times New Roman" w:hAnsi="Times New Roman" w:cs="Times New Roman"/>
          <w:color w:val="auto"/>
          <w:sz w:val="20"/>
          <w:szCs w:val="20"/>
        </w:rPr>
        <w:t>12:00</w:t>
      </w:r>
      <w:r w:rsidR="002F3994" w:rsidRPr="00806B2B">
        <w:rPr>
          <w:rFonts w:ascii="Times New Roman" w:hAnsi="Times New Roman" w:cs="Times New Roman"/>
          <w:color w:val="auto"/>
          <w:sz w:val="20"/>
          <w:szCs w:val="20"/>
        </w:rPr>
        <w:tab/>
      </w:r>
      <w:r w:rsidR="00806B2B" w:rsidRPr="00806B2B">
        <w:rPr>
          <w:rFonts w:ascii="Times New Roman" w:hAnsi="Times New Roman" w:cs="Times New Roman"/>
          <w:color w:val="auto"/>
          <w:spacing w:val="-14"/>
          <w:sz w:val="20"/>
          <w:szCs w:val="20"/>
        </w:rPr>
        <w:t>Szent Fábián és Szent Sebestyén fogadalmi miséje</w:t>
      </w:r>
      <w:r w:rsidR="002F3994" w:rsidRPr="00806B2B">
        <w:rPr>
          <w:rFonts w:ascii="Times New Roman" w:hAnsi="Times New Roman" w:cs="Times New Roman"/>
          <w:color w:val="auto"/>
          <w:spacing w:val="-14"/>
          <w:sz w:val="20"/>
          <w:szCs w:val="20"/>
        </w:rPr>
        <w:t xml:space="preserve"> a</w:t>
      </w:r>
      <w:r w:rsidR="00C97FC0" w:rsidRPr="00806B2B">
        <w:rPr>
          <w:rFonts w:ascii="Times New Roman" w:hAnsi="Times New Roman" w:cs="Times New Roman"/>
          <w:color w:val="auto"/>
          <w:spacing w:val="-14"/>
          <w:sz w:val="20"/>
          <w:szCs w:val="20"/>
        </w:rPr>
        <w:t xml:space="preserve"> Szécsénkei</w:t>
      </w:r>
      <w:r w:rsidR="002F3994" w:rsidRPr="00806B2B">
        <w:rPr>
          <w:rFonts w:ascii="Times New Roman" w:hAnsi="Times New Roman" w:cs="Times New Roman"/>
          <w:color w:val="auto"/>
          <w:spacing w:val="-14"/>
          <w:sz w:val="20"/>
          <w:szCs w:val="20"/>
        </w:rPr>
        <w:t xml:space="preserve"> Templomban</w:t>
      </w:r>
    </w:p>
    <w:p w:rsidR="00C97FC0" w:rsidRPr="00806B2B" w:rsidRDefault="00C97FC0" w:rsidP="002F3994">
      <w:pPr>
        <w:tabs>
          <w:tab w:val="left" w:pos="993"/>
          <w:tab w:val="right" w:pos="1701"/>
          <w:tab w:val="left" w:pos="1843"/>
        </w:tabs>
        <w:rPr>
          <w:rFonts w:ascii="Times New Roman" w:hAnsi="Times New Roman" w:cs="Times New Roman"/>
          <w:color w:val="FF0000"/>
          <w:sz w:val="20"/>
          <w:szCs w:val="20"/>
        </w:rPr>
      </w:pPr>
      <w:r w:rsidRPr="00806B2B">
        <w:rPr>
          <w:rFonts w:ascii="Times New Roman" w:hAnsi="Times New Roman" w:cs="Times New Roman"/>
          <w:color w:val="FF0000"/>
          <w:sz w:val="20"/>
          <w:szCs w:val="20"/>
        </w:rPr>
        <w:tab/>
      </w:r>
      <w:r w:rsidRPr="00806B2B">
        <w:rPr>
          <w:rFonts w:ascii="Times New Roman" w:hAnsi="Times New Roman" w:cs="Times New Roman"/>
          <w:color w:val="FF0000"/>
          <w:sz w:val="20"/>
          <w:szCs w:val="20"/>
        </w:rPr>
        <w:tab/>
        <w:t>15:30</w:t>
      </w:r>
      <w:r w:rsidRPr="00806B2B">
        <w:rPr>
          <w:rFonts w:ascii="Times New Roman" w:hAnsi="Times New Roman" w:cs="Times New Roman"/>
          <w:color w:val="FF0000"/>
          <w:sz w:val="20"/>
          <w:szCs w:val="20"/>
        </w:rPr>
        <w:tab/>
        <w:t>Igeliturgia a Vanyarci Templomban</w:t>
      </w:r>
    </w:p>
    <w:p w:rsidR="00806B2B" w:rsidRPr="00301D7E" w:rsidRDefault="00806B2B" w:rsidP="00C97FC0">
      <w:pPr>
        <w:tabs>
          <w:tab w:val="left" w:pos="993"/>
          <w:tab w:val="right" w:pos="1701"/>
          <w:tab w:val="left" w:pos="1843"/>
        </w:tabs>
        <w:rPr>
          <w:rFonts w:ascii="Times New Roman" w:hAnsi="Times New Roman" w:cs="Times New Roman"/>
          <w:i/>
          <w:color w:val="auto"/>
          <w:sz w:val="20"/>
          <w:szCs w:val="20"/>
        </w:rPr>
      </w:pPr>
      <w:r w:rsidRPr="00806B2B">
        <w:rPr>
          <w:rFonts w:ascii="Times New Roman" w:hAnsi="Times New Roman" w:cs="Times New Roman"/>
          <w:color w:val="FF0000"/>
          <w:sz w:val="20"/>
          <w:szCs w:val="20"/>
        </w:rPr>
        <w:tab/>
      </w:r>
      <w:r w:rsidRPr="00806B2B">
        <w:rPr>
          <w:rFonts w:ascii="Times New Roman" w:hAnsi="Times New Roman" w:cs="Times New Roman"/>
          <w:color w:val="FF0000"/>
          <w:sz w:val="20"/>
          <w:szCs w:val="20"/>
        </w:rPr>
        <w:tab/>
        <w:t>17:00</w:t>
      </w:r>
      <w:r w:rsidRPr="00806B2B">
        <w:rPr>
          <w:rFonts w:ascii="Times New Roman" w:hAnsi="Times New Roman" w:cs="Times New Roman"/>
          <w:color w:val="FF0000"/>
          <w:sz w:val="20"/>
          <w:szCs w:val="20"/>
        </w:rPr>
        <w:tab/>
      </w:r>
      <w:r>
        <w:rPr>
          <w:rFonts w:ascii="Times New Roman" w:hAnsi="Times New Roman" w:cs="Times New Roman"/>
          <w:color w:val="FF0000"/>
          <w:sz w:val="20"/>
          <w:szCs w:val="20"/>
        </w:rPr>
        <w:t xml:space="preserve">Szentmise </w:t>
      </w:r>
      <w:r w:rsidRPr="00301D7E">
        <w:rPr>
          <w:rFonts w:ascii="Times New Roman" w:hAnsi="Times New Roman" w:cs="Times New Roman"/>
          <w:i/>
          <w:color w:val="auto"/>
          <w:sz w:val="20"/>
          <w:szCs w:val="20"/>
        </w:rPr>
        <w:t>+Balázs László és felesége Teréz</w:t>
      </w:r>
    </w:p>
    <w:p w:rsidR="00C97FC0" w:rsidRPr="00806B2B" w:rsidRDefault="00C97FC0" w:rsidP="00C97FC0">
      <w:pPr>
        <w:tabs>
          <w:tab w:val="left" w:pos="993"/>
          <w:tab w:val="right" w:pos="1701"/>
          <w:tab w:val="left" w:pos="1843"/>
        </w:tabs>
        <w:rPr>
          <w:rFonts w:ascii="Times New Roman" w:hAnsi="Times New Roman" w:cs="Times New Roman"/>
          <w:color w:val="FF0000"/>
          <w:spacing w:val="-20"/>
          <w:sz w:val="20"/>
          <w:szCs w:val="20"/>
        </w:rPr>
      </w:pPr>
      <w:r w:rsidRPr="00C97FC0">
        <w:rPr>
          <w:rFonts w:ascii="Times New Roman" w:hAnsi="Times New Roman" w:cs="Times New Roman"/>
          <w:b/>
          <w:color w:val="FF0000"/>
          <w:sz w:val="20"/>
          <w:szCs w:val="20"/>
        </w:rPr>
        <w:t>2018. 01.</w:t>
      </w:r>
      <w:r w:rsidR="006F56C7">
        <w:rPr>
          <w:rFonts w:ascii="Times New Roman" w:hAnsi="Times New Roman" w:cs="Times New Roman"/>
          <w:b/>
          <w:color w:val="FF0000"/>
          <w:sz w:val="20"/>
          <w:szCs w:val="20"/>
        </w:rPr>
        <w:t>2</w:t>
      </w:r>
      <w:r w:rsidR="009C291E">
        <w:rPr>
          <w:rFonts w:ascii="Times New Roman" w:hAnsi="Times New Roman" w:cs="Times New Roman"/>
          <w:b/>
          <w:color w:val="FF0000"/>
          <w:sz w:val="20"/>
          <w:szCs w:val="20"/>
        </w:rPr>
        <w:t>1</w:t>
      </w:r>
      <w:r w:rsidRPr="00C97FC0">
        <w:rPr>
          <w:rFonts w:ascii="Times New Roman" w:hAnsi="Times New Roman" w:cs="Times New Roman"/>
          <w:b/>
          <w:color w:val="FF0000"/>
          <w:sz w:val="20"/>
          <w:szCs w:val="20"/>
        </w:rPr>
        <w:t>.V</w:t>
      </w:r>
      <w:r w:rsidRPr="00C97FC0">
        <w:rPr>
          <w:rFonts w:ascii="Times New Roman" w:hAnsi="Times New Roman" w:cs="Times New Roman"/>
          <w:b/>
          <w:color w:val="FF0000"/>
          <w:sz w:val="20"/>
          <w:szCs w:val="20"/>
        </w:rPr>
        <w:tab/>
        <w:t>08:30</w:t>
      </w:r>
      <w:r w:rsidRPr="00C97FC0">
        <w:rPr>
          <w:rFonts w:ascii="Times New Roman" w:hAnsi="Times New Roman" w:cs="Times New Roman"/>
          <w:b/>
          <w:color w:val="FF0000"/>
          <w:sz w:val="20"/>
          <w:szCs w:val="20"/>
        </w:rPr>
        <w:tab/>
        <w:t>Szentmise a Berceli Templomban</w:t>
      </w:r>
      <w:r w:rsidR="00806B2B">
        <w:rPr>
          <w:rFonts w:ascii="Times New Roman" w:hAnsi="Times New Roman" w:cs="Times New Roman"/>
          <w:b/>
          <w:color w:val="FF0000"/>
          <w:sz w:val="20"/>
          <w:szCs w:val="20"/>
        </w:rPr>
        <w:t xml:space="preserve"> </w:t>
      </w:r>
      <w:r w:rsidR="00806B2B" w:rsidRPr="00806B2B">
        <w:rPr>
          <w:rFonts w:ascii="Times New Roman" w:hAnsi="Times New Roman" w:cs="Times New Roman"/>
          <w:color w:val="FF0000"/>
          <w:spacing w:val="-20"/>
          <w:sz w:val="20"/>
          <w:szCs w:val="20"/>
        </w:rPr>
        <w:t>bérmálkozók érzékszervek megj</w:t>
      </w:r>
      <w:r w:rsidR="00806B2B">
        <w:rPr>
          <w:rFonts w:ascii="Times New Roman" w:hAnsi="Times New Roman" w:cs="Times New Roman"/>
          <w:color w:val="FF0000"/>
          <w:spacing w:val="-20"/>
          <w:sz w:val="20"/>
          <w:szCs w:val="20"/>
        </w:rPr>
        <w:t>.</w:t>
      </w:r>
    </w:p>
    <w:p w:rsidR="00C97FC0" w:rsidRPr="00C97FC0" w:rsidRDefault="00C97FC0" w:rsidP="00C97FC0">
      <w:pPr>
        <w:tabs>
          <w:tab w:val="left" w:pos="993"/>
          <w:tab w:val="right" w:pos="1701"/>
          <w:tab w:val="left" w:pos="1843"/>
        </w:tabs>
        <w:rPr>
          <w:rFonts w:ascii="Times New Roman" w:hAnsi="Times New Roman" w:cs="Times New Roman"/>
          <w:b/>
          <w:color w:val="FF0000"/>
          <w:sz w:val="20"/>
          <w:szCs w:val="20"/>
        </w:rPr>
      </w:pPr>
      <w:r w:rsidRPr="00C97FC0">
        <w:rPr>
          <w:rFonts w:ascii="Times New Roman" w:hAnsi="Times New Roman" w:cs="Times New Roman"/>
          <w:b/>
          <w:color w:val="FF0000"/>
          <w:sz w:val="20"/>
          <w:szCs w:val="20"/>
        </w:rPr>
        <w:tab/>
      </w:r>
      <w:r w:rsidRPr="00C97FC0">
        <w:rPr>
          <w:rFonts w:ascii="Times New Roman" w:hAnsi="Times New Roman" w:cs="Times New Roman"/>
          <w:b/>
          <w:color w:val="FF0000"/>
          <w:sz w:val="20"/>
          <w:szCs w:val="20"/>
        </w:rPr>
        <w:tab/>
        <w:t>10:30</w:t>
      </w:r>
      <w:r w:rsidRPr="00C97FC0">
        <w:rPr>
          <w:rFonts w:ascii="Times New Roman" w:hAnsi="Times New Roman" w:cs="Times New Roman"/>
          <w:b/>
          <w:color w:val="FF0000"/>
          <w:sz w:val="20"/>
          <w:szCs w:val="20"/>
        </w:rPr>
        <w:tab/>
        <w:t>Szentmise a Galgagutai Templomban</w:t>
      </w:r>
    </w:p>
    <w:p w:rsidR="00C97FC0" w:rsidRPr="00C97FC0" w:rsidRDefault="00C97FC0" w:rsidP="00C97FC0">
      <w:pPr>
        <w:tabs>
          <w:tab w:val="left" w:pos="993"/>
          <w:tab w:val="right" w:pos="1701"/>
          <w:tab w:val="left" w:pos="1843"/>
        </w:tabs>
        <w:rPr>
          <w:rFonts w:ascii="Times New Roman" w:hAnsi="Times New Roman" w:cs="Times New Roman"/>
          <w:b/>
          <w:color w:val="FF0000"/>
          <w:sz w:val="20"/>
          <w:szCs w:val="20"/>
        </w:rPr>
      </w:pPr>
      <w:r w:rsidRPr="00C97FC0">
        <w:rPr>
          <w:rFonts w:ascii="Times New Roman" w:hAnsi="Times New Roman" w:cs="Times New Roman"/>
          <w:b/>
          <w:smallCaps/>
          <w:color w:val="FF0000"/>
          <w:spacing w:val="-20"/>
          <w:sz w:val="20"/>
          <w:szCs w:val="20"/>
        </w:rPr>
        <w:tab/>
      </w:r>
      <w:r w:rsidR="006F56C7">
        <w:rPr>
          <w:rFonts w:ascii="Times New Roman" w:hAnsi="Times New Roman" w:cs="Times New Roman"/>
          <w:b/>
          <w:smallCaps/>
          <w:color w:val="FF0000"/>
          <w:spacing w:val="-20"/>
          <w:sz w:val="20"/>
          <w:szCs w:val="20"/>
        </w:rPr>
        <w:tab/>
      </w:r>
      <w:r w:rsidRPr="00C97FC0">
        <w:rPr>
          <w:rFonts w:ascii="Times New Roman" w:hAnsi="Times New Roman" w:cs="Times New Roman"/>
          <w:b/>
          <w:color w:val="FF0000"/>
          <w:sz w:val="20"/>
          <w:szCs w:val="20"/>
        </w:rPr>
        <w:t>10:30</w:t>
      </w:r>
      <w:r w:rsidRPr="00C97FC0">
        <w:rPr>
          <w:rFonts w:ascii="Times New Roman" w:hAnsi="Times New Roman" w:cs="Times New Roman"/>
          <w:b/>
          <w:color w:val="FF0000"/>
          <w:sz w:val="20"/>
          <w:szCs w:val="20"/>
        </w:rPr>
        <w:tab/>
        <w:t>Igeliturgia a Becskei Templomban</w:t>
      </w:r>
    </w:p>
    <w:p w:rsidR="00C97FC0" w:rsidRPr="00806B2B" w:rsidRDefault="00C97FC0" w:rsidP="00C97FC0">
      <w:pPr>
        <w:tabs>
          <w:tab w:val="left" w:pos="993"/>
          <w:tab w:val="right" w:pos="1701"/>
          <w:tab w:val="left" w:pos="1843"/>
        </w:tabs>
        <w:rPr>
          <w:rFonts w:ascii="Times New Roman" w:hAnsi="Times New Roman" w:cs="Times New Roman"/>
          <w:color w:val="FF0000"/>
          <w:spacing w:val="-20"/>
          <w:sz w:val="20"/>
          <w:szCs w:val="20"/>
        </w:rPr>
      </w:pPr>
      <w:r w:rsidRPr="00C97FC0">
        <w:rPr>
          <w:rFonts w:ascii="Times New Roman" w:hAnsi="Times New Roman" w:cs="Times New Roman"/>
          <w:b/>
          <w:color w:val="FF0000"/>
          <w:sz w:val="20"/>
          <w:szCs w:val="20"/>
        </w:rPr>
        <w:tab/>
      </w:r>
      <w:r w:rsidRPr="00C97FC0">
        <w:rPr>
          <w:rFonts w:ascii="Times New Roman" w:hAnsi="Times New Roman" w:cs="Times New Roman"/>
          <w:b/>
          <w:color w:val="FF0000"/>
          <w:sz w:val="20"/>
          <w:szCs w:val="20"/>
        </w:rPr>
        <w:tab/>
        <w:t>12:00</w:t>
      </w:r>
      <w:r w:rsidRPr="00C97FC0">
        <w:rPr>
          <w:rFonts w:ascii="Times New Roman" w:hAnsi="Times New Roman" w:cs="Times New Roman"/>
          <w:b/>
          <w:color w:val="FF0000"/>
          <w:sz w:val="20"/>
          <w:szCs w:val="20"/>
        </w:rPr>
        <w:tab/>
        <w:t>Szentmise a Nógrádkövesdi Templomban</w:t>
      </w:r>
      <w:r w:rsidR="00806B2B">
        <w:rPr>
          <w:rFonts w:ascii="Times New Roman" w:hAnsi="Times New Roman" w:cs="Times New Roman"/>
          <w:b/>
          <w:color w:val="FF0000"/>
          <w:sz w:val="20"/>
          <w:szCs w:val="20"/>
        </w:rPr>
        <w:t xml:space="preserve"> </w:t>
      </w:r>
      <w:r w:rsidR="00806B2B" w:rsidRPr="00806B2B">
        <w:rPr>
          <w:rFonts w:ascii="Times New Roman" w:hAnsi="Times New Roman" w:cs="Times New Roman"/>
          <w:color w:val="FF0000"/>
          <w:spacing w:val="-20"/>
          <w:sz w:val="20"/>
          <w:szCs w:val="20"/>
        </w:rPr>
        <w:t>bérmálkozók érz. megj.</w:t>
      </w:r>
    </w:p>
    <w:p w:rsidR="002F3994" w:rsidRDefault="00C97FC0" w:rsidP="005C71D3">
      <w:pPr>
        <w:tabs>
          <w:tab w:val="left" w:pos="993"/>
          <w:tab w:val="right" w:pos="1701"/>
          <w:tab w:val="left" w:pos="1843"/>
        </w:tabs>
        <w:rPr>
          <w:rFonts w:ascii="Times New Roman" w:hAnsi="Times New Roman" w:cs="Times New Roman"/>
          <w:b/>
          <w:color w:val="FF0000"/>
          <w:sz w:val="20"/>
          <w:szCs w:val="20"/>
        </w:rPr>
      </w:pPr>
      <w:r w:rsidRPr="00C97FC0">
        <w:rPr>
          <w:rFonts w:ascii="Times New Roman" w:hAnsi="Times New Roman" w:cs="Times New Roman"/>
          <w:b/>
          <w:color w:val="FF0000"/>
          <w:sz w:val="20"/>
          <w:szCs w:val="20"/>
        </w:rPr>
        <w:tab/>
      </w:r>
      <w:r w:rsidRPr="00C97FC0">
        <w:rPr>
          <w:rFonts w:ascii="Times New Roman" w:hAnsi="Times New Roman" w:cs="Times New Roman"/>
          <w:b/>
          <w:color w:val="FF0000"/>
          <w:sz w:val="20"/>
          <w:szCs w:val="20"/>
        </w:rPr>
        <w:tab/>
        <w:t>12:00</w:t>
      </w:r>
      <w:r w:rsidRPr="00C97FC0">
        <w:rPr>
          <w:rFonts w:ascii="Times New Roman" w:hAnsi="Times New Roman" w:cs="Times New Roman"/>
          <w:b/>
          <w:color w:val="FF0000"/>
          <w:sz w:val="20"/>
          <w:szCs w:val="20"/>
        </w:rPr>
        <w:tab/>
        <w:t>Igeliturgia a Szécsénkei Templomban</w:t>
      </w:r>
    </w:p>
    <w:p w:rsidR="00956151" w:rsidRPr="00313F33" w:rsidRDefault="00956151" w:rsidP="003C2C2D">
      <w:pPr>
        <w:pBdr>
          <w:top w:val="single" w:sz="4" w:space="5" w:color="000001"/>
        </w:pBdr>
        <w:tabs>
          <w:tab w:val="right" w:pos="7230"/>
        </w:tabs>
        <w:jc w:val="center"/>
        <w:rPr>
          <w:rFonts w:ascii="Times New Roman" w:hAnsi="Times New Roman" w:cs="Times New Roman"/>
          <w:spacing w:val="-8"/>
          <w:sz w:val="20"/>
          <w:szCs w:val="20"/>
        </w:rPr>
      </w:pPr>
      <w:r w:rsidRPr="00C87FD5">
        <w:rPr>
          <w:rFonts w:ascii="Times New Roman" w:hAnsi="Times New Roman" w:cs="Times New Roman"/>
          <w:b/>
          <w:sz w:val="20"/>
          <w:szCs w:val="20"/>
        </w:rPr>
        <w:t>Hivatali ügyintézés:</w:t>
      </w:r>
      <w:r w:rsidRPr="00C87FD5">
        <w:rPr>
          <w:rFonts w:ascii="Times New Roman" w:hAnsi="Times New Roman" w:cs="Times New Roman"/>
          <w:sz w:val="20"/>
          <w:szCs w:val="20"/>
        </w:rPr>
        <w:t xml:space="preserve"> Római Katolikus Plébánia 2687 Bercel, Béke u. 20. </w:t>
      </w:r>
      <w:r w:rsidR="00313F33" w:rsidRPr="00313F33">
        <w:rPr>
          <w:rFonts w:ascii="Times New Roman" w:hAnsi="Times New Roman" w:cs="Times New Roman"/>
          <w:spacing w:val="-8"/>
          <w:sz w:val="20"/>
          <w:szCs w:val="20"/>
        </w:rPr>
        <w:t>szerda</w:t>
      </w:r>
      <w:r w:rsidR="00454268">
        <w:rPr>
          <w:rFonts w:ascii="Times New Roman" w:hAnsi="Times New Roman" w:cs="Times New Roman"/>
          <w:spacing w:val="-8"/>
          <w:sz w:val="20"/>
          <w:szCs w:val="20"/>
        </w:rPr>
        <w:t xml:space="preserve"> 9:00</w:t>
      </w:r>
      <w:r w:rsidR="009C291E">
        <w:rPr>
          <w:rFonts w:ascii="Times New Roman" w:hAnsi="Times New Roman" w:cs="Times New Roman"/>
          <w:spacing w:val="-8"/>
          <w:sz w:val="20"/>
          <w:szCs w:val="20"/>
        </w:rPr>
        <w:t>‒</w:t>
      </w:r>
      <w:r w:rsidR="00454268">
        <w:rPr>
          <w:rFonts w:ascii="Times New Roman" w:hAnsi="Times New Roman" w:cs="Times New Roman"/>
          <w:spacing w:val="-8"/>
          <w:sz w:val="20"/>
          <w:szCs w:val="20"/>
        </w:rPr>
        <w:t>15</w:t>
      </w:r>
      <w:r w:rsidRPr="00313F33">
        <w:rPr>
          <w:rFonts w:ascii="Times New Roman" w:hAnsi="Times New Roman" w:cs="Times New Roman"/>
          <w:spacing w:val="-8"/>
          <w:sz w:val="20"/>
          <w:szCs w:val="20"/>
        </w:rPr>
        <w:t>:00</w:t>
      </w:r>
    </w:p>
    <w:p w:rsidR="00956151" w:rsidRPr="00C87FD5" w:rsidRDefault="00BC57C7" w:rsidP="003C2C2D">
      <w:pPr>
        <w:pBdr>
          <w:top w:val="single" w:sz="4" w:space="5" w:color="000001"/>
        </w:pBdr>
        <w:tabs>
          <w:tab w:val="right" w:pos="7230"/>
        </w:tabs>
        <w:jc w:val="center"/>
        <w:rPr>
          <w:rStyle w:val="Internet-hivatkozs"/>
          <w:rFonts w:ascii="Times New Roman" w:hAnsi="Times New Roman" w:cs="Times New Roman"/>
          <w:sz w:val="20"/>
          <w:szCs w:val="20"/>
        </w:rPr>
      </w:pPr>
      <w:r>
        <w:rPr>
          <w:rFonts w:ascii="Times New Roman" w:hAnsi="Times New Roman" w:cs="Times New Roman"/>
          <w:sz w:val="20"/>
          <w:szCs w:val="20"/>
        </w:rPr>
        <w:t>tel: (35</w:t>
      </w:r>
      <w:r w:rsidR="00956151" w:rsidRPr="00C87FD5">
        <w:rPr>
          <w:rFonts w:ascii="Times New Roman" w:hAnsi="Times New Roman" w:cs="Times New Roman"/>
          <w:sz w:val="20"/>
          <w:szCs w:val="20"/>
        </w:rPr>
        <w:t xml:space="preserve">) </w:t>
      </w:r>
      <w:r>
        <w:rPr>
          <w:rFonts w:ascii="Times New Roman" w:hAnsi="Times New Roman" w:cs="Times New Roman"/>
          <w:sz w:val="20"/>
          <w:szCs w:val="20"/>
        </w:rPr>
        <w:t>535 002</w:t>
      </w:r>
      <w:r w:rsidR="00956151" w:rsidRPr="00C87FD5">
        <w:rPr>
          <w:rFonts w:ascii="Times New Roman" w:hAnsi="Times New Roman" w:cs="Times New Roman"/>
          <w:sz w:val="20"/>
          <w:szCs w:val="20"/>
        </w:rPr>
        <w:t xml:space="preserve"> web: </w:t>
      </w:r>
      <w:hyperlink r:id="rId10">
        <w:r w:rsidR="00956151" w:rsidRPr="00C87FD5">
          <w:rPr>
            <w:rStyle w:val="Internet-hivatkozs"/>
            <w:rFonts w:ascii="Times New Roman" w:hAnsi="Times New Roman" w:cs="Times New Roman"/>
            <w:sz w:val="20"/>
            <w:szCs w:val="20"/>
          </w:rPr>
          <w:t>http://bercel.vaciegyhazmegye.hu</w:t>
        </w:r>
      </w:hyperlink>
      <w:r w:rsidR="00956151" w:rsidRPr="00C87FD5">
        <w:rPr>
          <w:rFonts w:ascii="Times New Roman" w:hAnsi="Times New Roman" w:cs="Times New Roman"/>
          <w:sz w:val="20"/>
          <w:szCs w:val="20"/>
        </w:rPr>
        <w:t xml:space="preserve">, e-mail: </w:t>
      </w:r>
      <w:hyperlink r:id="rId11">
        <w:r w:rsidR="00956151" w:rsidRPr="00C87FD5">
          <w:rPr>
            <w:rStyle w:val="Internet-hivatkozs"/>
            <w:rFonts w:ascii="Times New Roman" w:hAnsi="Times New Roman" w:cs="Times New Roman"/>
            <w:sz w:val="20"/>
            <w:szCs w:val="20"/>
          </w:rPr>
          <w:t>bercel@vacem.hu</w:t>
        </w:r>
      </w:hyperlink>
    </w:p>
    <w:p w:rsidR="00CA6E80" w:rsidRDefault="00956151" w:rsidP="00301D7E">
      <w:pPr>
        <w:tabs>
          <w:tab w:val="right" w:pos="7230"/>
        </w:tabs>
        <w:jc w:val="center"/>
        <w:rPr>
          <w:rFonts w:ascii="Times New Roman" w:hAnsi="Times New Roman" w:cs="Times New Roman"/>
          <w:sz w:val="20"/>
          <w:szCs w:val="20"/>
        </w:rPr>
      </w:pPr>
      <w:r w:rsidRPr="00C87FD5">
        <w:rPr>
          <w:rFonts w:ascii="Times New Roman" w:hAnsi="Times New Roman" w:cs="Times New Roman"/>
          <w:sz w:val="20"/>
          <w:szCs w:val="20"/>
        </w:rPr>
        <w:t>Bankszámlaszám: 10700323-68589824-51100005</w:t>
      </w:r>
    </w:p>
    <w:sectPr w:rsidR="00CA6E80" w:rsidSect="0059061D">
      <w:pgSz w:w="16838" w:h="11906" w:orient="landscape" w:code="9"/>
      <w:pgMar w:top="567" w:right="567" w:bottom="567" w:left="567" w:header="0" w:footer="0" w:gutter="0"/>
      <w:paperSrc w:first="15" w:other="15"/>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1F8" w:rsidRDefault="004561F8" w:rsidP="001155E3">
      <w:r>
        <w:separator/>
      </w:r>
    </w:p>
  </w:endnote>
  <w:endnote w:type="continuationSeparator" w:id="0">
    <w:p w:rsidR="004561F8" w:rsidRDefault="004561F8"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1F8" w:rsidRDefault="004561F8" w:rsidP="001155E3">
      <w:r>
        <w:separator/>
      </w:r>
    </w:p>
  </w:footnote>
  <w:footnote w:type="continuationSeparator" w:id="0">
    <w:p w:rsidR="004561F8" w:rsidRDefault="004561F8"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12D97"/>
    <w:rsid w:val="00014094"/>
    <w:rsid w:val="00026633"/>
    <w:rsid w:val="00044E81"/>
    <w:rsid w:val="000573A8"/>
    <w:rsid w:val="00057443"/>
    <w:rsid w:val="00071120"/>
    <w:rsid w:val="00071947"/>
    <w:rsid w:val="00076E36"/>
    <w:rsid w:val="000830F3"/>
    <w:rsid w:val="00090390"/>
    <w:rsid w:val="0009148E"/>
    <w:rsid w:val="000940C6"/>
    <w:rsid w:val="00097893"/>
    <w:rsid w:val="00097EE5"/>
    <w:rsid w:val="000A281D"/>
    <w:rsid w:val="000A296C"/>
    <w:rsid w:val="000A3175"/>
    <w:rsid w:val="000A3D0E"/>
    <w:rsid w:val="000A462E"/>
    <w:rsid w:val="000A525F"/>
    <w:rsid w:val="000B3E6F"/>
    <w:rsid w:val="000C27D6"/>
    <w:rsid w:val="000C38BD"/>
    <w:rsid w:val="000C56EE"/>
    <w:rsid w:val="000F2C5B"/>
    <w:rsid w:val="000F463F"/>
    <w:rsid w:val="0010164F"/>
    <w:rsid w:val="00104B79"/>
    <w:rsid w:val="0010660A"/>
    <w:rsid w:val="00111141"/>
    <w:rsid w:val="0011447E"/>
    <w:rsid w:val="001155E3"/>
    <w:rsid w:val="001211E6"/>
    <w:rsid w:val="0012531E"/>
    <w:rsid w:val="00143406"/>
    <w:rsid w:val="001600FB"/>
    <w:rsid w:val="0017691C"/>
    <w:rsid w:val="00183C33"/>
    <w:rsid w:val="001944ED"/>
    <w:rsid w:val="001C2D47"/>
    <w:rsid w:val="001D2020"/>
    <w:rsid w:val="001D5ADC"/>
    <w:rsid w:val="001E6E99"/>
    <w:rsid w:val="001E7773"/>
    <w:rsid w:val="0020114A"/>
    <w:rsid w:val="0020263C"/>
    <w:rsid w:val="00222845"/>
    <w:rsid w:val="00225D2C"/>
    <w:rsid w:val="00236991"/>
    <w:rsid w:val="002472FD"/>
    <w:rsid w:val="00252331"/>
    <w:rsid w:val="0026551B"/>
    <w:rsid w:val="00270586"/>
    <w:rsid w:val="00291B55"/>
    <w:rsid w:val="002A231E"/>
    <w:rsid w:val="002B433A"/>
    <w:rsid w:val="002B5E9E"/>
    <w:rsid w:val="002C3CBF"/>
    <w:rsid w:val="002C5CCF"/>
    <w:rsid w:val="002C6EAB"/>
    <w:rsid w:val="002C7178"/>
    <w:rsid w:val="002D1D69"/>
    <w:rsid w:val="002D535E"/>
    <w:rsid w:val="002E5204"/>
    <w:rsid w:val="002E644A"/>
    <w:rsid w:val="002F3994"/>
    <w:rsid w:val="00300EE2"/>
    <w:rsid w:val="00301D7E"/>
    <w:rsid w:val="00304F76"/>
    <w:rsid w:val="00313F33"/>
    <w:rsid w:val="00316204"/>
    <w:rsid w:val="003346DF"/>
    <w:rsid w:val="003370D6"/>
    <w:rsid w:val="00350E8B"/>
    <w:rsid w:val="00353160"/>
    <w:rsid w:val="003667D5"/>
    <w:rsid w:val="00374343"/>
    <w:rsid w:val="00381012"/>
    <w:rsid w:val="00385683"/>
    <w:rsid w:val="00385F22"/>
    <w:rsid w:val="00395FBA"/>
    <w:rsid w:val="003A112F"/>
    <w:rsid w:val="003A16E4"/>
    <w:rsid w:val="003B30E3"/>
    <w:rsid w:val="003B3A10"/>
    <w:rsid w:val="003C2C2D"/>
    <w:rsid w:val="003C50B7"/>
    <w:rsid w:val="003C5E2E"/>
    <w:rsid w:val="003D5B38"/>
    <w:rsid w:val="00416524"/>
    <w:rsid w:val="00416EE9"/>
    <w:rsid w:val="00423CE2"/>
    <w:rsid w:val="004342F7"/>
    <w:rsid w:val="004460ED"/>
    <w:rsid w:val="00454268"/>
    <w:rsid w:val="004561F8"/>
    <w:rsid w:val="004612B1"/>
    <w:rsid w:val="00462473"/>
    <w:rsid w:val="00463ED2"/>
    <w:rsid w:val="00464A34"/>
    <w:rsid w:val="00465349"/>
    <w:rsid w:val="004846F0"/>
    <w:rsid w:val="00497753"/>
    <w:rsid w:val="00497CF2"/>
    <w:rsid w:val="004A0FC4"/>
    <w:rsid w:val="004A41E3"/>
    <w:rsid w:val="004B0AFF"/>
    <w:rsid w:val="004B6249"/>
    <w:rsid w:val="004C05DC"/>
    <w:rsid w:val="004C0E47"/>
    <w:rsid w:val="004C18C9"/>
    <w:rsid w:val="004C4591"/>
    <w:rsid w:val="004C7F5F"/>
    <w:rsid w:val="004D67D4"/>
    <w:rsid w:val="004E5294"/>
    <w:rsid w:val="005145DB"/>
    <w:rsid w:val="00527AF4"/>
    <w:rsid w:val="0054260E"/>
    <w:rsid w:val="00542C3C"/>
    <w:rsid w:val="005454DD"/>
    <w:rsid w:val="00552B0E"/>
    <w:rsid w:val="00552CEA"/>
    <w:rsid w:val="00564999"/>
    <w:rsid w:val="00573D2D"/>
    <w:rsid w:val="005808D6"/>
    <w:rsid w:val="00583E89"/>
    <w:rsid w:val="0059061D"/>
    <w:rsid w:val="005913C1"/>
    <w:rsid w:val="00592CF9"/>
    <w:rsid w:val="005933E7"/>
    <w:rsid w:val="00593D27"/>
    <w:rsid w:val="00595A27"/>
    <w:rsid w:val="005A136F"/>
    <w:rsid w:val="005C42C3"/>
    <w:rsid w:val="005C71D3"/>
    <w:rsid w:val="005D6546"/>
    <w:rsid w:val="005E43FF"/>
    <w:rsid w:val="005E736D"/>
    <w:rsid w:val="005F41A4"/>
    <w:rsid w:val="00602429"/>
    <w:rsid w:val="00611415"/>
    <w:rsid w:val="00614AA6"/>
    <w:rsid w:val="00625E67"/>
    <w:rsid w:val="00630B61"/>
    <w:rsid w:val="006426EC"/>
    <w:rsid w:val="00646B79"/>
    <w:rsid w:val="0066137A"/>
    <w:rsid w:val="00662E63"/>
    <w:rsid w:val="006644B6"/>
    <w:rsid w:val="00666300"/>
    <w:rsid w:val="00670751"/>
    <w:rsid w:val="0069593F"/>
    <w:rsid w:val="006A299C"/>
    <w:rsid w:val="006C4FD0"/>
    <w:rsid w:val="006C7179"/>
    <w:rsid w:val="006D6822"/>
    <w:rsid w:val="006E01E5"/>
    <w:rsid w:val="006F1EAF"/>
    <w:rsid w:val="006F3EA9"/>
    <w:rsid w:val="006F56C7"/>
    <w:rsid w:val="006F5FFC"/>
    <w:rsid w:val="00707DC0"/>
    <w:rsid w:val="00710E9A"/>
    <w:rsid w:val="007179CC"/>
    <w:rsid w:val="00721262"/>
    <w:rsid w:val="00722DE8"/>
    <w:rsid w:val="00730F1D"/>
    <w:rsid w:val="0073252C"/>
    <w:rsid w:val="0073476B"/>
    <w:rsid w:val="00743CC0"/>
    <w:rsid w:val="00747B8B"/>
    <w:rsid w:val="00757159"/>
    <w:rsid w:val="00780485"/>
    <w:rsid w:val="0078153A"/>
    <w:rsid w:val="007829A4"/>
    <w:rsid w:val="007832DD"/>
    <w:rsid w:val="007858D5"/>
    <w:rsid w:val="00786F51"/>
    <w:rsid w:val="007A55CC"/>
    <w:rsid w:val="007C0297"/>
    <w:rsid w:val="007C497A"/>
    <w:rsid w:val="007D6842"/>
    <w:rsid w:val="007D7F86"/>
    <w:rsid w:val="007E3493"/>
    <w:rsid w:val="007E6C1B"/>
    <w:rsid w:val="007E72E7"/>
    <w:rsid w:val="007F0804"/>
    <w:rsid w:val="007F0EC7"/>
    <w:rsid w:val="007F4692"/>
    <w:rsid w:val="007F5865"/>
    <w:rsid w:val="007F7850"/>
    <w:rsid w:val="00800267"/>
    <w:rsid w:val="008062FE"/>
    <w:rsid w:val="00806B2B"/>
    <w:rsid w:val="00816280"/>
    <w:rsid w:val="008178A2"/>
    <w:rsid w:val="00817EE1"/>
    <w:rsid w:val="0082716C"/>
    <w:rsid w:val="00833930"/>
    <w:rsid w:val="00833C02"/>
    <w:rsid w:val="0084004F"/>
    <w:rsid w:val="0084214C"/>
    <w:rsid w:val="00843BFA"/>
    <w:rsid w:val="00847815"/>
    <w:rsid w:val="00851751"/>
    <w:rsid w:val="00855398"/>
    <w:rsid w:val="008703E5"/>
    <w:rsid w:val="00876C2D"/>
    <w:rsid w:val="0089481B"/>
    <w:rsid w:val="008951E4"/>
    <w:rsid w:val="00896C84"/>
    <w:rsid w:val="008A23B3"/>
    <w:rsid w:val="008A6C2A"/>
    <w:rsid w:val="008B4AE3"/>
    <w:rsid w:val="008B7D87"/>
    <w:rsid w:val="008C3703"/>
    <w:rsid w:val="008D492C"/>
    <w:rsid w:val="008D7F8F"/>
    <w:rsid w:val="008E1296"/>
    <w:rsid w:val="008E63C2"/>
    <w:rsid w:val="008E6BF3"/>
    <w:rsid w:val="008F40AE"/>
    <w:rsid w:val="009066B1"/>
    <w:rsid w:val="00907EF8"/>
    <w:rsid w:val="00912AFC"/>
    <w:rsid w:val="00926C8F"/>
    <w:rsid w:val="00930E2D"/>
    <w:rsid w:val="00933685"/>
    <w:rsid w:val="00952182"/>
    <w:rsid w:val="00956151"/>
    <w:rsid w:val="0096495D"/>
    <w:rsid w:val="009679B3"/>
    <w:rsid w:val="00970515"/>
    <w:rsid w:val="009820CA"/>
    <w:rsid w:val="00993D23"/>
    <w:rsid w:val="009949B3"/>
    <w:rsid w:val="00995AE7"/>
    <w:rsid w:val="009A0755"/>
    <w:rsid w:val="009A1782"/>
    <w:rsid w:val="009A17C4"/>
    <w:rsid w:val="009A32AC"/>
    <w:rsid w:val="009A4CC2"/>
    <w:rsid w:val="009A7798"/>
    <w:rsid w:val="009B04E8"/>
    <w:rsid w:val="009B35B8"/>
    <w:rsid w:val="009C1735"/>
    <w:rsid w:val="009C291E"/>
    <w:rsid w:val="009C4044"/>
    <w:rsid w:val="009C4970"/>
    <w:rsid w:val="009C4E91"/>
    <w:rsid w:val="009D520B"/>
    <w:rsid w:val="009D6F6D"/>
    <w:rsid w:val="00A00010"/>
    <w:rsid w:val="00A014BC"/>
    <w:rsid w:val="00A07EA7"/>
    <w:rsid w:val="00A1170B"/>
    <w:rsid w:val="00A120F0"/>
    <w:rsid w:val="00A14CC3"/>
    <w:rsid w:val="00A238DF"/>
    <w:rsid w:val="00A25FCD"/>
    <w:rsid w:val="00A34ADA"/>
    <w:rsid w:val="00A417C6"/>
    <w:rsid w:val="00A47FF3"/>
    <w:rsid w:val="00A514B2"/>
    <w:rsid w:val="00A559E9"/>
    <w:rsid w:val="00A61460"/>
    <w:rsid w:val="00A74D9B"/>
    <w:rsid w:val="00A84E49"/>
    <w:rsid w:val="00A87137"/>
    <w:rsid w:val="00A92394"/>
    <w:rsid w:val="00A941B6"/>
    <w:rsid w:val="00A95A50"/>
    <w:rsid w:val="00AA067F"/>
    <w:rsid w:val="00AB06E3"/>
    <w:rsid w:val="00AB7D34"/>
    <w:rsid w:val="00AC0398"/>
    <w:rsid w:val="00AC57F3"/>
    <w:rsid w:val="00AC5FFF"/>
    <w:rsid w:val="00AD25A1"/>
    <w:rsid w:val="00AD71CF"/>
    <w:rsid w:val="00AE31E3"/>
    <w:rsid w:val="00AF2F3F"/>
    <w:rsid w:val="00AF55B7"/>
    <w:rsid w:val="00B036D6"/>
    <w:rsid w:val="00B1162B"/>
    <w:rsid w:val="00B121BC"/>
    <w:rsid w:val="00B1370C"/>
    <w:rsid w:val="00B17AE3"/>
    <w:rsid w:val="00B23E9D"/>
    <w:rsid w:val="00B23F29"/>
    <w:rsid w:val="00B3654A"/>
    <w:rsid w:val="00B419C2"/>
    <w:rsid w:val="00B452A5"/>
    <w:rsid w:val="00B5080E"/>
    <w:rsid w:val="00B5530A"/>
    <w:rsid w:val="00B65E97"/>
    <w:rsid w:val="00B72489"/>
    <w:rsid w:val="00B77D35"/>
    <w:rsid w:val="00B95C4C"/>
    <w:rsid w:val="00BA2565"/>
    <w:rsid w:val="00BA5907"/>
    <w:rsid w:val="00BC1C92"/>
    <w:rsid w:val="00BC57C7"/>
    <w:rsid w:val="00BC695E"/>
    <w:rsid w:val="00BD3662"/>
    <w:rsid w:val="00BD39B5"/>
    <w:rsid w:val="00BD6F82"/>
    <w:rsid w:val="00BE662C"/>
    <w:rsid w:val="00BF229B"/>
    <w:rsid w:val="00BF47D7"/>
    <w:rsid w:val="00C053F1"/>
    <w:rsid w:val="00C05E61"/>
    <w:rsid w:val="00C12656"/>
    <w:rsid w:val="00C34618"/>
    <w:rsid w:val="00C421FE"/>
    <w:rsid w:val="00C44D0A"/>
    <w:rsid w:val="00C50794"/>
    <w:rsid w:val="00C532E4"/>
    <w:rsid w:val="00C564B0"/>
    <w:rsid w:val="00C77A15"/>
    <w:rsid w:val="00C817BF"/>
    <w:rsid w:val="00C84C25"/>
    <w:rsid w:val="00C87FD5"/>
    <w:rsid w:val="00C94113"/>
    <w:rsid w:val="00C95F9D"/>
    <w:rsid w:val="00C9638C"/>
    <w:rsid w:val="00C9778C"/>
    <w:rsid w:val="00C97FC0"/>
    <w:rsid w:val="00CA33A5"/>
    <w:rsid w:val="00CA6C85"/>
    <w:rsid w:val="00CA6E80"/>
    <w:rsid w:val="00CB4234"/>
    <w:rsid w:val="00CC4FEA"/>
    <w:rsid w:val="00CF107F"/>
    <w:rsid w:val="00CF439C"/>
    <w:rsid w:val="00D05566"/>
    <w:rsid w:val="00D108FA"/>
    <w:rsid w:val="00D1326B"/>
    <w:rsid w:val="00D262E1"/>
    <w:rsid w:val="00D31241"/>
    <w:rsid w:val="00D36D83"/>
    <w:rsid w:val="00D37F3E"/>
    <w:rsid w:val="00D43DA0"/>
    <w:rsid w:val="00D50235"/>
    <w:rsid w:val="00D539E0"/>
    <w:rsid w:val="00D57305"/>
    <w:rsid w:val="00D704F1"/>
    <w:rsid w:val="00D86057"/>
    <w:rsid w:val="00D93674"/>
    <w:rsid w:val="00D952D3"/>
    <w:rsid w:val="00DB4F55"/>
    <w:rsid w:val="00DB65AF"/>
    <w:rsid w:val="00DD5573"/>
    <w:rsid w:val="00DE5BC0"/>
    <w:rsid w:val="00DE637E"/>
    <w:rsid w:val="00DF5E45"/>
    <w:rsid w:val="00E056FE"/>
    <w:rsid w:val="00E1079B"/>
    <w:rsid w:val="00E12E53"/>
    <w:rsid w:val="00E13C50"/>
    <w:rsid w:val="00E27341"/>
    <w:rsid w:val="00E277AD"/>
    <w:rsid w:val="00E4152D"/>
    <w:rsid w:val="00E67E1D"/>
    <w:rsid w:val="00E70B35"/>
    <w:rsid w:val="00E73C0D"/>
    <w:rsid w:val="00E76795"/>
    <w:rsid w:val="00E820A7"/>
    <w:rsid w:val="00E82406"/>
    <w:rsid w:val="00E871F5"/>
    <w:rsid w:val="00E87A95"/>
    <w:rsid w:val="00E936AF"/>
    <w:rsid w:val="00E9566B"/>
    <w:rsid w:val="00EA3BDC"/>
    <w:rsid w:val="00EB3DBD"/>
    <w:rsid w:val="00EC7E9E"/>
    <w:rsid w:val="00ED0CF2"/>
    <w:rsid w:val="00ED1006"/>
    <w:rsid w:val="00ED3FB6"/>
    <w:rsid w:val="00EE1728"/>
    <w:rsid w:val="00EE3A1A"/>
    <w:rsid w:val="00EE4563"/>
    <w:rsid w:val="00EE5F1E"/>
    <w:rsid w:val="00EE6B75"/>
    <w:rsid w:val="00EF5E26"/>
    <w:rsid w:val="00F03231"/>
    <w:rsid w:val="00F05D3A"/>
    <w:rsid w:val="00F1405D"/>
    <w:rsid w:val="00F22112"/>
    <w:rsid w:val="00F445CE"/>
    <w:rsid w:val="00F533F5"/>
    <w:rsid w:val="00F550B7"/>
    <w:rsid w:val="00F642F0"/>
    <w:rsid w:val="00F72E36"/>
    <w:rsid w:val="00F822C1"/>
    <w:rsid w:val="00F8448D"/>
    <w:rsid w:val="00FA64DB"/>
    <w:rsid w:val="00FB5161"/>
    <w:rsid w:val="00FE4D55"/>
    <w:rsid w:val="00FF60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1DA5"/>
  <w15:docId w15:val="{F79D0211-5D6F-4AEB-917D-3F9C7DE6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150E1-3369-484E-97E0-2FBC2572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759</Words>
  <Characters>5239</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5987</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Berceli Plebania</cp:lastModifiedBy>
  <cp:revision>17</cp:revision>
  <cp:lastPrinted>2018-01-14T09:20:00Z</cp:lastPrinted>
  <dcterms:created xsi:type="dcterms:W3CDTF">2018-01-08T09:00:00Z</dcterms:created>
  <dcterms:modified xsi:type="dcterms:W3CDTF">2018-02-02T16:18:00Z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