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5E97" w:rsidRPr="00E27341" w:rsidRDefault="00896C84" w:rsidP="00B65E9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Times New Roman" w:hAnsi="Times New Roman" w:cs="Times New Roman"/>
          <w:sz w:val="20"/>
          <w:szCs w:val="20"/>
        </w:rPr>
      </w:pPr>
      <w:bookmarkStart w:id="0" w:name="OLE_LINK3"/>
      <w:r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 wp14:anchorId="5CD0BBC2" wp14:editId="4EBFF46A">
            <wp:extent cx="4636770" cy="5918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B6" w:rsidRPr="007B7CB6" w:rsidRDefault="000B3E6F" w:rsidP="007B7CB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rPr>
          <w:rFonts w:ascii="Times New Roman" w:hAnsi="Times New Roman" w:cs="Times New Roman"/>
          <w:sz w:val="20"/>
          <w:szCs w:val="20"/>
        </w:rPr>
      </w:pPr>
      <w:r w:rsidRPr="00E27341">
        <w:rPr>
          <w:rFonts w:ascii="Times New Roman" w:hAnsi="Times New Roman" w:cs="Times New Roman"/>
          <w:sz w:val="20"/>
          <w:szCs w:val="20"/>
        </w:rPr>
        <w:t xml:space="preserve">V. évf. </w:t>
      </w:r>
      <w:r w:rsidR="00631F6B">
        <w:rPr>
          <w:rFonts w:ascii="Times New Roman" w:hAnsi="Times New Roman" w:cs="Times New Roman"/>
          <w:sz w:val="20"/>
          <w:szCs w:val="20"/>
        </w:rPr>
        <w:t>3</w:t>
      </w:r>
      <w:r w:rsidR="00FA08F4">
        <w:rPr>
          <w:rFonts w:ascii="Times New Roman" w:hAnsi="Times New Roman" w:cs="Times New Roman"/>
          <w:sz w:val="20"/>
          <w:szCs w:val="20"/>
        </w:rPr>
        <w:t>3</w:t>
      </w:r>
      <w:r w:rsidR="00B1370C">
        <w:rPr>
          <w:rFonts w:ascii="Times New Roman" w:hAnsi="Times New Roman" w:cs="Times New Roman"/>
          <w:sz w:val="20"/>
          <w:szCs w:val="20"/>
        </w:rPr>
        <w:t xml:space="preserve">. szám </w:t>
      </w:r>
      <w:r w:rsidR="0028501C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Évközi 1</w:t>
      </w:r>
      <w:r w:rsidR="00FA08F4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8</w:t>
      </w:r>
      <w:r w:rsidR="0028501C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. vasárnap</w:t>
      </w:r>
      <w:r w:rsidR="00E1079B">
        <w:rPr>
          <w:rFonts w:ascii="Times New Roman" w:hAnsi="Times New Roman" w:cs="Times New Roman"/>
          <w:sz w:val="20"/>
          <w:szCs w:val="20"/>
        </w:rPr>
        <w:tab/>
        <w:t>2018</w:t>
      </w:r>
      <w:r w:rsidRPr="00E27341">
        <w:rPr>
          <w:rFonts w:ascii="Times New Roman" w:hAnsi="Times New Roman" w:cs="Times New Roman"/>
          <w:sz w:val="20"/>
          <w:szCs w:val="20"/>
        </w:rPr>
        <w:t xml:space="preserve">. </w:t>
      </w:r>
      <w:r w:rsidR="00FA08F4">
        <w:rPr>
          <w:rFonts w:ascii="Times New Roman" w:hAnsi="Times New Roman" w:cs="Times New Roman"/>
          <w:sz w:val="20"/>
          <w:szCs w:val="20"/>
        </w:rPr>
        <w:t>augusztus 5.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</w:pPr>
      <w:r w:rsidRPr="00667512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1210/2018. sz. Magyarország új apostoli nunciusa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A Szentatya, Ferenc pápa 2018. július 4-én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>Michael August Blume SVD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, alessanói (Alexanum)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címzetes érseket Magyarország apostoli nunciusává nevezte ki.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Őexcellenciája Mons. Michael August Blume SVD, eddigi ugandai apostoli nuncius alessanói (Alexanum)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címzetes érsek South Bend-ben (Indiana, Amerikai Egyesült Államok) született 1946. május 30-án. Verbita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szerzetes, 1972. december 23-án szentelték pappá. Matematikai baccalaureátusi fokozatot és Rómában a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Pápai Gergely Egyetemen teológiai diplomát szerzett. 1975 és 1983 között teológiai tanár volt a ghánai Cape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Coast Regionális Szemináriumban. 1983 és 1990 között az Isteni Ige Társasága ghánai, benini és togói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tartományfőnöki tisztet látta el.1990 és 1994 között az Isteni Ige Társasága egyetemes titkáraként működött.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1995. április 1-től szolgálatot teljesített a Kivándorlók és Utazók Lelkipásztori Gondozásának Pápai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Tanácsánál. 2000. április 6-tól a Kivándorlók és Utazók Lelkipásztori Gondozásának Pápai Tanácsánál titkár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helyettes volt. 2005. augusztus 24-én Benin és Togo apostoli nunciusává nevezték ki. 2013. február 2-án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ugandai apostoli nunciusi kinevezést kapott.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Szolgálatának ellátásához az Úristen áldását, és a Szűzanya oltalmát kérjük imánkban.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1211/2018. sz. Inkardináció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2018. május 8-ai hatállyal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>Kollár Balázs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, augusztus 1-jei hatállyal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Urr Zsolt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Ipoly áldozópapok az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egyházmegyénkbe inkardinálódtak.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1212/2018. sz. Pap- és diakónusszentelés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2018. június 16-án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Kovács Zsolt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és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Torma Zsolt Joel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diakónusokat áldozópappá szenteltem,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Bógár Zsolt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papnövendéket diakónussá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, Bakos Péter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Úri,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Ferencz Zoltán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veresegyházi,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Katona Pál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bagi, Kiss Balázs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gyáli,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Simon Zoltán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vácszentlászlói, valamint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Szakali Tibor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táborfalvai akolitusokat pedig állandó diakónussá.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1213/2018. sz. Papnövendékek felvétele (konkurzus)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Ebben az évben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ifj. Dobay Miklós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verőcei, valamint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Babinszki Tamás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nagykátai jelentkezők nyertek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felvételt az egyházmegyei papnövendékek soraiba.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1222/2018. sz. Nyugdíjazás</w:t>
      </w:r>
    </w:p>
    <w:p w:rsidR="001B7E71" w:rsidRPr="001B7E71" w:rsidRDefault="001B7E71" w:rsidP="001B7E71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2018. augusztus 1-jei hatállyal Főtisztelendő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Gruber Géza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érd. esperes, Főtisztelendő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Kiszel Mihály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c.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prépost, valamint Főtisztelendő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Pekker Imre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tiszteletbeli főesperes, plébánosok nyugdíjba vonultak.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Megköszönöm több évtizedes lelkipásztori szolgálatukat, és az Úristen áldását kérem nyugdíjas éveikre.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</w:pPr>
      <w:r w:rsidRPr="00667512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1223/2018. sz. Személyi változások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667512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Kinevezések: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>június 1-jei hatállyal:</w:t>
      </w:r>
      <w:r w:rsidR="001B7E71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Zahar Béla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jobbágyi, szurdokpüspöki plébániák plébániai kormányzója, oldallagos ellátás,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Csonka Csaba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héhalmi plébánia plébániai kormányzója, oldallagos ellátás,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Balogh László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(1985). a nógrádmegyeri, valamint a sóshartyáni plébániák plébániai kormányzója,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Miklós Zalán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kókai, valamint a tápiószecsői plébániák plébániai kormányzója,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Simon Gáspár Balázs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pásztói plébánia káplánja.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667512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>július 1-jei hatállyal:</w:t>
      </w:r>
      <w:r w:rsidR="001B7E71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Cserey András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kisegítő lelkész a mohorai plébánián.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667512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lastRenderedPageBreak/>
        <w:t>Felmentések: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>augusztus 1-jei hatállyal:</w:t>
      </w:r>
      <w:r w:rsidR="001B7E71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Barotai Péter Endre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az ecseri plébánia ellátása alól,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Dúl Géza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romhányi plébánia ellátása alól,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Gruber Géza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nőtincsi plébánia moderátori feladatainak ellátása alól,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Hugyecz János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valkói plébánia ellátása alól,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Moys Gábor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mátramindszenti lelkészség ellátása alól,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Varga András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bárnai, valamint a zagyvarónai plébániák ellátása alól.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667512"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>Kinevezések: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>augusztus 1-jei hatállyal:</w:t>
      </w:r>
      <w:r w:rsidR="001B7E71">
        <w:rPr>
          <w:rFonts w:ascii="Arial" w:eastAsia="Times New Roman" w:hAnsi="Arial" w:cs="Arial"/>
          <w:i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Kovács Zsolt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újmisés, káplán a balassagyarmati főplébánián,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Torma Zsolt Joel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újmisés, káplán a Vác-alsóvárosi plébánián,</w:t>
      </w:r>
    </w:p>
    <w:p w:rsidR="00667512" w:rsidRP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Bakos Péter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szendehelyi plébánia plébániavezetője,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Bieber József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bárnai, valamint a zagyvarónai plébániák plébániai kormányzója,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Fekete Roland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dorogházi, valamint a mátramindszenti lelkészség plébániai kormányzója,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Fazekas Gábor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alsónémedi plébánia plébániavezetője,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Győry-Fáy Csaba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moderátor a szendehelyi plébánián,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Ecseri Pál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nagykátai plébánia káplánja,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Hefler Gábor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az újlengyeli plébánia plébániai 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kormányzója, oldallagos ellátás;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Kiss Dávid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taksonyi plébánia káplánja,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Kovács György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Szolnok-Belváros káplánja,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Pető Gábor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moderátor az alsónémedi plébánián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;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Mihoc Valerián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az ócsai, valamint a bugyi plébániák plébániai kormányzója,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Molnár András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romhányi plébánia</w:t>
      </w:r>
      <w:r w:rsidR="00B8438F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vezetője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>,</w:t>
      </w:r>
      <w:r w:rsidR="001B7E71"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Dúl Géza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moderátor a romhányi plébánián,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Németh Sándor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az örkényi, a táborfalvai, valamint a tatárszentgyörgyi plébániák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plébániai kormányzója, oldallagos ellátás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;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>Dr. Tanczik Balázs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az ecseri plébánia plébánosává,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Tóth Ferenc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moderátor a nőtincsi plébánián,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Ország Tibor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dabas-gyóni plébánia plébánosa,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Palya János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valkói plébánia plébániai kormányzója, oldallagos ellátás,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Szakállas Lajos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 nyáregyházi plébánia plébániavezetője,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Varga Sándor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moderátor a nyáregyházi plébánián,</w:t>
      </w:r>
      <w:r w:rsidR="001B7E7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Varga Sándor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az albertirsai, valamint a ceglédberceli plébániák plébániai kormányzójává.</w:t>
      </w:r>
    </w:p>
    <w:p w:rsidR="00667512" w:rsidRDefault="00667512" w:rsidP="00667512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B8438F">
        <w:rPr>
          <w:rFonts w:ascii="Arial" w:eastAsia="Times New Roman" w:hAnsi="Arial" w:cs="Arial"/>
          <w:color w:val="FF0000"/>
          <w:sz w:val="20"/>
          <w:szCs w:val="20"/>
          <w:lang w:eastAsia="hu-HU"/>
        </w:rPr>
        <w:t xml:space="preserve">Balogh László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örkényi plébános ez év augusztus 1-től Amerikában teljesít lelkipásztori szolgálatot,</w:t>
      </w:r>
      <w:r>
        <w:rPr>
          <w:rFonts w:ascii="Arial" w:eastAsia="Times New Roman" w:hAnsi="Arial" w:cs="Arial"/>
          <w:color w:val="222222"/>
          <w:sz w:val="20"/>
          <w:szCs w:val="20"/>
          <w:lang w:eastAsia="hu-HU"/>
        </w:rPr>
        <w:t xml:space="preserve"> </w:t>
      </w:r>
      <w:r w:rsidRPr="00667512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New Jersey államban.</w:t>
      </w:r>
    </w:p>
    <w:p w:rsidR="008F6770" w:rsidRPr="00463C8F" w:rsidRDefault="008F6770" w:rsidP="008F6770">
      <w:pPr>
        <w:pBdr>
          <w:top w:val="single" w:sz="4" w:space="5" w:color="000001"/>
        </w:pBdr>
        <w:tabs>
          <w:tab w:val="right" w:pos="7230"/>
        </w:tabs>
        <w:rPr>
          <w:rFonts w:ascii="Times New Roman" w:hAnsi="Times New Roman" w:cs="Times New Roman"/>
          <w:spacing w:val="-8"/>
          <w:sz w:val="2"/>
          <w:szCs w:val="2"/>
        </w:rPr>
      </w:pPr>
    </w:p>
    <w:p w:rsidR="00463C8F" w:rsidRPr="00463C8F" w:rsidRDefault="00463C8F" w:rsidP="00463C8F">
      <w:pPr>
        <w:pBdr>
          <w:top w:val="single" w:sz="4" w:space="5" w:color="000001"/>
        </w:pBdr>
        <w:tabs>
          <w:tab w:val="right" w:pos="7230"/>
        </w:tabs>
        <w:rPr>
          <w:rFonts w:ascii="Times New Roman" w:hAnsi="Times New Roman" w:cs="Times New Roman"/>
          <w:spacing w:val="-8"/>
          <w:sz w:val="2"/>
          <w:szCs w:val="2"/>
        </w:rPr>
      </w:pPr>
    </w:p>
    <w:p w:rsidR="00710E9A" w:rsidRDefault="003A112F" w:rsidP="0081115F">
      <w:pPr>
        <w:spacing w:line="216" w:lineRule="auto"/>
        <w:ind w:firstLine="709"/>
        <w:jc w:val="center"/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</w:pPr>
      <w:r w:rsidRPr="0007013D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HIRDET</w:t>
      </w:r>
      <w:r w:rsidR="001944ED" w:rsidRPr="0007013D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É</w:t>
      </w:r>
      <w:r w:rsidRPr="0007013D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SEK</w:t>
      </w:r>
    </w:p>
    <w:p w:rsidR="00A07EA7" w:rsidRDefault="00662E63" w:rsidP="00A07EA7">
      <w:pPr>
        <w:rPr>
          <w:rFonts w:ascii="Times New Roman" w:hAnsi="Times New Roman" w:cs="Times New Roman"/>
          <w:color w:val="auto"/>
        </w:rPr>
      </w:pPr>
      <w:r w:rsidRPr="00C43398">
        <w:rPr>
          <w:rFonts w:ascii="Times New Roman" w:hAnsi="Times New Roman" w:cs="Times New Roman"/>
          <w:color w:val="auto"/>
        </w:rPr>
        <w:t xml:space="preserve">Bercelen a </w:t>
      </w:r>
      <w:r w:rsidR="00631F6B">
        <w:rPr>
          <w:rFonts w:ascii="Times New Roman" w:hAnsi="Times New Roman" w:cs="Times New Roman"/>
          <w:color w:val="auto"/>
        </w:rPr>
        <w:t>1</w:t>
      </w:r>
      <w:r w:rsidR="00FA08F4">
        <w:rPr>
          <w:rFonts w:ascii="Times New Roman" w:hAnsi="Times New Roman" w:cs="Times New Roman"/>
          <w:color w:val="auto"/>
        </w:rPr>
        <w:t>3</w:t>
      </w:r>
      <w:r w:rsidR="00A07EA7" w:rsidRPr="00C43398">
        <w:rPr>
          <w:rFonts w:ascii="Times New Roman" w:hAnsi="Times New Roman" w:cs="Times New Roman"/>
          <w:color w:val="auto"/>
        </w:rPr>
        <w:t>. csoport takarít.</w:t>
      </w:r>
    </w:p>
    <w:p w:rsidR="00FA08F4" w:rsidRDefault="00FA08F4" w:rsidP="00FA08F4">
      <w:pPr>
        <w:tabs>
          <w:tab w:val="left" w:pos="993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z w:val="20"/>
          <w:szCs w:val="20"/>
        </w:rPr>
      </w:pPr>
      <w:r w:rsidRPr="007F09F5">
        <w:rPr>
          <w:rFonts w:ascii="Times New Roman" w:hAnsi="Times New Roman" w:cs="Times New Roman"/>
          <w:color w:val="auto"/>
          <w:sz w:val="20"/>
          <w:szCs w:val="20"/>
        </w:rPr>
        <w:t>2018.0</w:t>
      </w:r>
      <w:r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7F09F5"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>06.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H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08</w:t>
      </w:r>
      <w:r w:rsidRPr="0016632C">
        <w:rPr>
          <w:rFonts w:ascii="Times New Roman" w:hAnsi="Times New Roman" w:cs="Times New Roman"/>
          <w:color w:val="auto"/>
          <w:sz w:val="20"/>
          <w:szCs w:val="20"/>
        </w:rPr>
        <w:t>:30</w:t>
      </w:r>
      <w:r w:rsidRPr="0016632C"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>Szentmise a Berceli Templomban</w:t>
      </w:r>
    </w:p>
    <w:p w:rsidR="00FA08F4" w:rsidRPr="00FA08F4" w:rsidRDefault="00FA08F4" w:rsidP="00FA08F4">
      <w:pPr>
        <w:tabs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FA08F4">
        <w:rPr>
          <w:rFonts w:ascii="Times New Roman" w:hAnsi="Times New Roman" w:cs="Times New Roman"/>
          <w:color w:val="00B050"/>
          <w:sz w:val="20"/>
          <w:szCs w:val="20"/>
        </w:rPr>
        <w:tab/>
      </w:r>
      <w:r w:rsidRPr="00FA08F4">
        <w:rPr>
          <w:rFonts w:ascii="Times New Roman" w:hAnsi="Times New Roman" w:cs="Times New Roman"/>
          <w:color w:val="00B050"/>
          <w:sz w:val="20"/>
          <w:szCs w:val="20"/>
        </w:rPr>
        <w:tab/>
        <w:t>18:00</w:t>
      </w:r>
      <w:r w:rsidRPr="00FA08F4">
        <w:rPr>
          <w:rFonts w:ascii="Times New Roman" w:hAnsi="Times New Roman" w:cs="Times New Roman"/>
          <w:color w:val="00B050"/>
          <w:sz w:val="20"/>
          <w:szCs w:val="20"/>
        </w:rPr>
        <w:tab/>
        <w:t>Szentségimádás a Galgagutai Templomban</w:t>
      </w:r>
    </w:p>
    <w:p w:rsidR="000B5344" w:rsidRDefault="000B5344" w:rsidP="000B5344">
      <w:pPr>
        <w:tabs>
          <w:tab w:val="left" w:pos="993"/>
          <w:tab w:val="right" w:pos="1701"/>
          <w:tab w:val="left" w:pos="1843"/>
        </w:tabs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F87A53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232703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F87A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FA08F4">
        <w:rPr>
          <w:rFonts w:ascii="Times New Roman" w:hAnsi="Times New Roman" w:cs="Times New Roman"/>
          <w:color w:val="auto"/>
          <w:sz w:val="20"/>
          <w:szCs w:val="20"/>
        </w:rPr>
        <w:t>08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Sz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8501C">
        <w:rPr>
          <w:rFonts w:ascii="Times New Roman" w:hAnsi="Times New Roman" w:cs="Times New Roman"/>
          <w:color w:val="00B050"/>
          <w:sz w:val="20"/>
          <w:szCs w:val="20"/>
        </w:rPr>
        <w:t>1</w:t>
      </w:r>
      <w:r>
        <w:rPr>
          <w:rFonts w:ascii="Times New Roman" w:hAnsi="Times New Roman" w:cs="Times New Roman"/>
          <w:color w:val="00B050"/>
          <w:sz w:val="20"/>
          <w:szCs w:val="20"/>
        </w:rPr>
        <w:t>8</w:t>
      </w:r>
      <w:r w:rsidRPr="0028501C">
        <w:rPr>
          <w:rFonts w:ascii="Times New Roman" w:hAnsi="Times New Roman" w:cs="Times New Roman"/>
          <w:color w:val="00B050"/>
          <w:sz w:val="20"/>
          <w:szCs w:val="20"/>
        </w:rPr>
        <w:t>:30</w:t>
      </w:r>
      <w:r w:rsidRPr="0028501C">
        <w:rPr>
          <w:rFonts w:ascii="Times New Roman" w:hAnsi="Times New Roman" w:cs="Times New Roman"/>
          <w:color w:val="00B050"/>
          <w:sz w:val="20"/>
          <w:szCs w:val="20"/>
        </w:rPr>
        <w:tab/>
        <w:t>Szentségimádás a Berceli</w:t>
      </w:r>
      <w:r w:rsidRPr="0028501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8501C">
        <w:rPr>
          <w:rFonts w:ascii="Times New Roman" w:hAnsi="Times New Roman" w:cs="Times New Roman"/>
          <w:color w:val="00B050"/>
          <w:sz w:val="20"/>
          <w:szCs w:val="20"/>
        </w:rPr>
        <w:t>Templomban</w:t>
      </w:r>
    </w:p>
    <w:p w:rsidR="00586B59" w:rsidRDefault="00D42A78" w:rsidP="00232703">
      <w:pPr>
        <w:tabs>
          <w:tab w:val="left" w:pos="993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00B050"/>
          <w:sz w:val="20"/>
          <w:szCs w:val="20"/>
        </w:rPr>
      </w:pPr>
      <w:r w:rsidRPr="00F87A53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232703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F87A5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232703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FA08F4">
        <w:rPr>
          <w:rFonts w:ascii="Times New Roman" w:hAnsi="Times New Roman" w:cs="Times New Roman"/>
          <w:color w:val="auto"/>
          <w:sz w:val="20"/>
          <w:szCs w:val="20"/>
        </w:rPr>
        <w:t>9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Cs</w:t>
      </w:r>
      <w:r w:rsidR="00586B59">
        <w:rPr>
          <w:rFonts w:ascii="Times New Roman" w:hAnsi="Times New Roman" w:cs="Times New Roman"/>
          <w:color w:val="auto"/>
          <w:sz w:val="20"/>
          <w:szCs w:val="20"/>
        </w:rPr>
        <w:tab/>
      </w:r>
      <w:r w:rsidR="00586B59" w:rsidRPr="0028501C">
        <w:rPr>
          <w:rFonts w:ascii="Times New Roman" w:hAnsi="Times New Roman" w:cs="Times New Roman"/>
          <w:color w:val="00B050"/>
          <w:sz w:val="20"/>
          <w:szCs w:val="20"/>
        </w:rPr>
        <w:t>17:30</w:t>
      </w:r>
      <w:r w:rsidR="00586B59" w:rsidRPr="0028501C">
        <w:rPr>
          <w:rFonts w:ascii="Times New Roman" w:hAnsi="Times New Roman" w:cs="Times New Roman"/>
          <w:color w:val="00B050"/>
          <w:sz w:val="20"/>
          <w:szCs w:val="20"/>
        </w:rPr>
        <w:tab/>
        <w:t>Szentségimádás a Berceli</w:t>
      </w:r>
      <w:r w:rsidR="00586B59" w:rsidRPr="0028501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86B59" w:rsidRPr="0028501C">
        <w:rPr>
          <w:rFonts w:ascii="Times New Roman" w:hAnsi="Times New Roman" w:cs="Times New Roman"/>
          <w:color w:val="00B050"/>
          <w:sz w:val="20"/>
          <w:szCs w:val="20"/>
        </w:rPr>
        <w:t>Templomban</w:t>
      </w:r>
    </w:p>
    <w:p w:rsidR="003A7CDF" w:rsidRDefault="0028501C" w:rsidP="00DE2C6F">
      <w:pPr>
        <w:tabs>
          <w:tab w:val="left" w:pos="993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pacing w:val="-2"/>
          <w:sz w:val="20"/>
          <w:szCs w:val="20"/>
        </w:rPr>
      </w:pPr>
      <w:r w:rsidRPr="007F09F5">
        <w:rPr>
          <w:rFonts w:ascii="Times New Roman" w:hAnsi="Times New Roman" w:cs="Times New Roman"/>
          <w:color w:val="auto"/>
          <w:sz w:val="20"/>
          <w:szCs w:val="20"/>
        </w:rPr>
        <w:t>2018.0</w:t>
      </w:r>
      <w:r w:rsidR="00232703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7F09F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FA08F4">
        <w:rPr>
          <w:rFonts w:ascii="Times New Roman" w:hAnsi="Times New Roman" w:cs="Times New Roman"/>
          <w:color w:val="auto"/>
          <w:sz w:val="20"/>
          <w:szCs w:val="20"/>
        </w:rPr>
        <w:t>11</w:t>
      </w:r>
      <w:r w:rsidR="0013520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135207">
        <w:rPr>
          <w:rFonts w:ascii="Times New Roman" w:hAnsi="Times New Roman" w:cs="Times New Roman"/>
          <w:color w:val="auto"/>
          <w:sz w:val="20"/>
          <w:szCs w:val="20"/>
        </w:rPr>
        <w:tab/>
        <w:t>Sz</w:t>
      </w:r>
      <w:r w:rsidR="0016632C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32703" w:rsidRPr="007F09F5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FA08F4">
        <w:rPr>
          <w:rFonts w:ascii="Times New Roman" w:hAnsi="Times New Roman" w:cs="Times New Roman"/>
          <w:color w:val="auto"/>
          <w:sz w:val="20"/>
          <w:szCs w:val="20"/>
        </w:rPr>
        <w:t>5:30</w:t>
      </w:r>
      <w:r w:rsidR="00FA08F4">
        <w:rPr>
          <w:rFonts w:ascii="Times New Roman" w:hAnsi="Times New Roman" w:cs="Times New Roman"/>
          <w:color w:val="auto"/>
          <w:sz w:val="20"/>
          <w:szCs w:val="20"/>
        </w:rPr>
        <w:tab/>
        <w:t>Szentmise a Vanyarci Templomban</w:t>
      </w:r>
    </w:p>
    <w:p w:rsidR="00232703" w:rsidRDefault="00232703" w:rsidP="00232703">
      <w:pPr>
        <w:tabs>
          <w:tab w:val="left" w:pos="993"/>
          <w:tab w:val="right" w:pos="1701"/>
          <w:tab w:val="left" w:pos="1843"/>
        </w:tabs>
        <w:suppressAutoHyphens w:val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17</w:t>
      </w:r>
      <w:r w:rsidRPr="0016632C">
        <w:rPr>
          <w:rFonts w:ascii="Times New Roman" w:hAnsi="Times New Roman" w:cs="Times New Roman"/>
          <w:color w:val="auto"/>
          <w:sz w:val="20"/>
          <w:szCs w:val="20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16632C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16632C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7F09F5">
        <w:rPr>
          <w:rFonts w:ascii="Times New Roman" w:hAnsi="Times New Roman" w:cs="Times New Roman"/>
          <w:color w:val="auto"/>
          <w:sz w:val="20"/>
          <w:szCs w:val="20"/>
        </w:rPr>
        <w:t>Szentmise a Berceli Templomban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</w:p>
    <w:p w:rsidR="00ED4BD1" w:rsidRPr="00DE684A" w:rsidRDefault="00DB36AE" w:rsidP="00A4397F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4397F">
        <w:rPr>
          <w:rFonts w:ascii="Times New Roman" w:hAnsi="Times New Roman" w:cs="Times New Roman"/>
          <w:b/>
          <w:color w:val="FF0000"/>
          <w:sz w:val="20"/>
          <w:szCs w:val="20"/>
        </w:rPr>
        <w:t>2018.0</w:t>
      </w:r>
      <w:r w:rsidR="00232703">
        <w:rPr>
          <w:rFonts w:ascii="Times New Roman" w:hAnsi="Times New Roman" w:cs="Times New Roman"/>
          <w:b/>
          <w:color w:val="FF0000"/>
          <w:sz w:val="20"/>
          <w:szCs w:val="20"/>
        </w:rPr>
        <w:t>8</w:t>
      </w:r>
      <w:r w:rsidRPr="00A4397F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FA08F4">
        <w:rPr>
          <w:rFonts w:ascii="Times New Roman" w:hAnsi="Times New Roman" w:cs="Times New Roman"/>
          <w:b/>
          <w:color w:val="FF0000"/>
          <w:sz w:val="20"/>
          <w:szCs w:val="20"/>
        </w:rPr>
        <w:t>12</w:t>
      </w:r>
      <w:r w:rsidR="00ED4BD1" w:rsidRPr="00A4397F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ED4BD1" w:rsidRPr="00A4397F"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 w:rsidR="00ED4BD1" w:rsidRPr="00A4397F">
        <w:rPr>
          <w:rFonts w:ascii="Times New Roman" w:hAnsi="Times New Roman" w:cs="Times New Roman"/>
          <w:b/>
          <w:color w:val="FF0000"/>
          <w:sz w:val="20"/>
          <w:szCs w:val="20"/>
        </w:rPr>
        <w:tab/>
        <w:t>08:30</w:t>
      </w:r>
      <w:r w:rsidR="00ED4BD1" w:rsidRPr="00A4397F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C0636B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 w:rsidR="002A56ED" w:rsidRPr="00A4397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A466A1" w:rsidRPr="00A4397F">
        <w:rPr>
          <w:rFonts w:ascii="Times New Roman" w:hAnsi="Times New Roman" w:cs="Times New Roman"/>
          <w:b/>
          <w:color w:val="FF0000"/>
          <w:sz w:val="20"/>
          <w:szCs w:val="20"/>
        </w:rPr>
        <w:t>a Berceli Templomban</w:t>
      </w:r>
    </w:p>
    <w:p w:rsidR="003D584F" w:rsidRPr="0016632C" w:rsidRDefault="00A4397F" w:rsidP="003D584F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</w:pPr>
      <w:r w:rsidRPr="00A4397F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1D0111" w:rsidRPr="00A4397F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3D584F" w:rsidRPr="00A4397F">
        <w:rPr>
          <w:rFonts w:ascii="Times New Roman" w:hAnsi="Times New Roman" w:cs="Times New Roman"/>
          <w:b/>
          <w:color w:val="FF0000"/>
          <w:sz w:val="20"/>
          <w:szCs w:val="20"/>
        </w:rPr>
        <w:t>10:30</w:t>
      </w:r>
      <w:r w:rsidR="003D584F" w:rsidRPr="00A4397F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A08F4">
        <w:rPr>
          <w:rFonts w:ascii="Times New Roman" w:hAnsi="Times New Roman" w:cs="Times New Roman"/>
          <w:b/>
          <w:color w:val="FF0000"/>
          <w:sz w:val="20"/>
          <w:szCs w:val="20"/>
        </w:rPr>
        <w:t>Igeliturgia</w:t>
      </w:r>
      <w:r w:rsidR="00232703" w:rsidRPr="00A4397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16632C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a </w:t>
      </w:r>
      <w:r w:rsidR="00886AE2" w:rsidRPr="0016632C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 xml:space="preserve">Galgagutai </w:t>
      </w:r>
      <w:r w:rsidRPr="0016632C">
        <w:rPr>
          <w:rFonts w:ascii="Times New Roman" w:hAnsi="Times New Roman" w:cs="Times New Roman"/>
          <w:b/>
          <w:color w:val="FF0000"/>
          <w:spacing w:val="-6"/>
          <w:sz w:val="20"/>
          <w:szCs w:val="20"/>
        </w:rPr>
        <w:t>Templomban</w:t>
      </w:r>
    </w:p>
    <w:p w:rsidR="00FA08F4" w:rsidRPr="00667512" w:rsidRDefault="00ED4BD1" w:rsidP="00ED4BD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  <w:t>1</w:t>
      </w:r>
      <w:r w:rsidR="003D584F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3D584F">
        <w:rPr>
          <w:rFonts w:ascii="Times New Roman" w:hAnsi="Times New Roman" w:cs="Times New Roman"/>
          <w:b/>
          <w:color w:val="FF0000"/>
          <w:sz w:val="20"/>
          <w:szCs w:val="20"/>
        </w:rPr>
        <w:t>3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A08F4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 w:rsidR="0023270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3D584F"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</w:t>
      </w:r>
      <w:r w:rsidR="00886AE2" w:rsidRPr="00A4397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Becskei </w:t>
      </w:r>
      <w:r w:rsidR="003D584F" w:rsidRPr="00261709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  <w:r w:rsidR="00FA08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FA08F4" w:rsidRPr="00667512">
        <w:rPr>
          <w:rFonts w:ascii="Times New Roman" w:hAnsi="Times New Roman" w:cs="Times New Roman"/>
          <w:i/>
          <w:color w:val="auto"/>
          <w:sz w:val="20"/>
          <w:szCs w:val="20"/>
        </w:rPr>
        <w:t>Petrovics Kende Olivér és</w:t>
      </w:r>
    </w:p>
    <w:p w:rsidR="00ED4BD1" w:rsidRPr="00667512" w:rsidRDefault="00FA08F4" w:rsidP="00ED4BD1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67512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667512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667512">
        <w:rPr>
          <w:rFonts w:ascii="Times New Roman" w:hAnsi="Times New Roman" w:cs="Times New Roman"/>
          <w:i/>
          <w:color w:val="auto"/>
          <w:sz w:val="20"/>
          <w:szCs w:val="20"/>
        </w:rPr>
        <w:tab/>
        <w:t>Pusoma Szabina Nina keresztelése</w:t>
      </w:r>
    </w:p>
    <w:p w:rsidR="003D584F" w:rsidRDefault="003D584F" w:rsidP="003D584F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A08F4">
        <w:rPr>
          <w:rFonts w:ascii="Times New Roman" w:hAnsi="Times New Roman" w:cs="Times New Roman"/>
          <w:b/>
          <w:color w:val="FF0000"/>
          <w:sz w:val="20"/>
          <w:szCs w:val="20"/>
        </w:rPr>
        <w:t>Szentmise</w:t>
      </w:r>
      <w:r w:rsidR="0023270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</w:t>
      </w:r>
      <w:r w:rsidR="00886AE2"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Szécsénkei 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A466A1" w:rsidRDefault="003D584F" w:rsidP="003D584F">
      <w:pPr>
        <w:tabs>
          <w:tab w:val="left" w:pos="993"/>
          <w:tab w:val="right" w:pos="1701"/>
          <w:tab w:val="left" w:pos="1843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FA08F4">
        <w:rPr>
          <w:rFonts w:ascii="Times New Roman" w:hAnsi="Times New Roman" w:cs="Times New Roman"/>
          <w:b/>
          <w:color w:val="FF0000"/>
          <w:sz w:val="20"/>
          <w:szCs w:val="20"/>
        </w:rPr>
        <w:t>Igeliturgia</w:t>
      </w:r>
      <w:r w:rsidR="00232703" w:rsidRPr="00A4397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 </w:t>
      </w:r>
      <w:r w:rsidR="00886AE2" w:rsidRPr="002617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Nógrádkövesdi </w:t>
      </w:r>
      <w:r w:rsidRPr="00261709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FA08F4" w:rsidRDefault="00E516D4" w:rsidP="00FA08F4">
      <w:pPr>
        <w:tabs>
          <w:tab w:val="left" w:pos="993"/>
          <w:tab w:val="left" w:pos="1418"/>
          <w:tab w:val="right" w:pos="1701"/>
        </w:tabs>
        <w:spacing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OLE_LINK5"/>
      <w:bookmarkStart w:id="2" w:name="OLE_LINK6"/>
      <w:r>
        <w:rPr>
          <w:rFonts w:ascii="Times New Roman" w:hAnsi="Times New Roman" w:cs="Times New Roman"/>
          <w:color w:val="auto"/>
          <w:sz w:val="20"/>
          <w:szCs w:val="20"/>
        </w:rPr>
        <w:t>2018.08.18.</w:t>
      </w:r>
      <w:r w:rsidR="00FA08F4">
        <w:rPr>
          <w:rFonts w:ascii="Times New Roman" w:hAnsi="Times New Roman" w:cs="Times New Roman"/>
          <w:color w:val="auto"/>
          <w:sz w:val="20"/>
          <w:szCs w:val="20"/>
        </w:rPr>
        <w:tab/>
        <w:t xml:space="preserve">14:30 </w:t>
      </w:r>
      <w:r w:rsidR="00FA08F4" w:rsidRPr="00FA08F4">
        <w:rPr>
          <w:rFonts w:ascii="Times New Roman" w:hAnsi="Times New Roman" w:cs="Times New Roman"/>
          <w:color w:val="auto"/>
          <w:sz w:val="20"/>
          <w:szCs w:val="20"/>
        </w:rPr>
        <w:t>Major Bence és Rigó Anett házasságkötése</w:t>
      </w:r>
      <w:r w:rsidR="00FA08F4">
        <w:rPr>
          <w:rFonts w:ascii="Times New Roman" w:hAnsi="Times New Roman" w:cs="Times New Roman"/>
          <w:color w:val="auto"/>
          <w:sz w:val="20"/>
          <w:szCs w:val="20"/>
        </w:rPr>
        <w:t xml:space="preserve"> a Váci Székesegyházban</w:t>
      </w:r>
    </w:p>
    <w:p w:rsidR="00E516D4" w:rsidRPr="00C0636B" w:rsidRDefault="00FA08F4" w:rsidP="00FA08F4">
      <w:pPr>
        <w:tabs>
          <w:tab w:val="left" w:pos="993"/>
          <w:tab w:val="left" w:pos="1418"/>
          <w:tab w:val="right" w:pos="1701"/>
        </w:tabs>
        <w:spacing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E516D4">
        <w:rPr>
          <w:rFonts w:ascii="Times New Roman" w:hAnsi="Times New Roman" w:cs="Times New Roman"/>
          <w:color w:val="auto"/>
          <w:sz w:val="20"/>
          <w:szCs w:val="20"/>
        </w:rPr>
        <w:t>16:00 Iszák Róbert és Csordás M</w:t>
      </w:r>
      <w:r w:rsidR="00E516D4" w:rsidRPr="00E516D4">
        <w:rPr>
          <w:rFonts w:ascii="Times New Roman" w:hAnsi="Times New Roman" w:cs="Times New Roman"/>
          <w:color w:val="auto"/>
          <w:sz w:val="20"/>
          <w:szCs w:val="20"/>
        </w:rPr>
        <w:t>anuela Ruth házasságkötése</w:t>
      </w:r>
      <w:r w:rsidR="00E516D4">
        <w:rPr>
          <w:rFonts w:ascii="Times New Roman" w:hAnsi="Times New Roman" w:cs="Times New Roman"/>
          <w:color w:val="auto"/>
          <w:sz w:val="20"/>
          <w:szCs w:val="20"/>
        </w:rPr>
        <w:t xml:space="preserve"> Zebegényben</w:t>
      </w:r>
    </w:p>
    <w:p w:rsidR="00A4397F" w:rsidRPr="00C0636B" w:rsidRDefault="00A4397F" w:rsidP="00DF6F13">
      <w:pPr>
        <w:tabs>
          <w:tab w:val="left" w:pos="993"/>
          <w:tab w:val="left" w:pos="1418"/>
          <w:tab w:val="right" w:pos="1701"/>
        </w:tabs>
        <w:spacing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0636B">
        <w:rPr>
          <w:rFonts w:ascii="Times New Roman" w:hAnsi="Times New Roman" w:cs="Times New Roman"/>
          <w:color w:val="auto"/>
          <w:sz w:val="20"/>
          <w:szCs w:val="20"/>
        </w:rPr>
        <w:t>2018.08.20</w:t>
      </w:r>
      <w:r w:rsidR="00061617" w:rsidRPr="00C0636B">
        <w:rPr>
          <w:rFonts w:ascii="Times New Roman" w:hAnsi="Times New Roman" w:cs="Times New Roman"/>
          <w:color w:val="auto"/>
          <w:sz w:val="20"/>
          <w:szCs w:val="20"/>
        </w:rPr>
        <w:t>–</w:t>
      </w:r>
      <w:r w:rsidRPr="00C0636B">
        <w:rPr>
          <w:rFonts w:ascii="Times New Roman" w:hAnsi="Times New Roman" w:cs="Times New Roman"/>
          <w:color w:val="auto"/>
          <w:sz w:val="20"/>
          <w:szCs w:val="20"/>
        </w:rPr>
        <w:t xml:space="preserve">27. </w:t>
      </w:r>
      <w:r w:rsidR="001A58C9" w:rsidRPr="00C0636B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0636B">
        <w:rPr>
          <w:rFonts w:ascii="Times New Roman" w:hAnsi="Times New Roman" w:cs="Times New Roman"/>
          <w:color w:val="auto"/>
          <w:sz w:val="20"/>
          <w:szCs w:val="20"/>
        </w:rPr>
        <w:t>Mesterkurzus a Berceli Kastélyban</w:t>
      </w:r>
    </w:p>
    <w:p w:rsidR="00A4397F" w:rsidRDefault="00A4397F" w:rsidP="00DF6F13">
      <w:pPr>
        <w:tabs>
          <w:tab w:val="left" w:pos="993"/>
          <w:tab w:val="left" w:pos="1418"/>
          <w:tab w:val="right" w:pos="1701"/>
        </w:tabs>
        <w:spacing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0636B">
        <w:rPr>
          <w:rFonts w:ascii="Times New Roman" w:hAnsi="Times New Roman" w:cs="Times New Roman"/>
          <w:color w:val="auto"/>
          <w:sz w:val="20"/>
          <w:szCs w:val="20"/>
        </w:rPr>
        <w:t>2018.08.23</w:t>
      </w:r>
      <w:r w:rsidR="00061617" w:rsidRPr="00C0636B">
        <w:rPr>
          <w:rFonts w:ascii="Times New Roman" w:hAnsi="Times New Roman" w:cs="Times New Roman"/>
          <w:color w:val="auto"/>
          <w:sz w:val="20"/>
          <w:szCs w:val="20"/>
        </w:rPr>
        <w:t>–</w:t>
      </w:r>
      <w:r w:rsidRPr="00C0636B">
        <w:rPr>
          <w:rFonts w:ascii="Times New Roman" w:hAnsi="Times New Roman" w:cs="Times New Roman"/>
          <w:color w:val="auto"/>
          <w:sz w:val="20"/>
          <w:szCs w:val="20"/>
        </w:rPr>
        <w:t xml:space="preserve">26. </w:t>
      </w:r>
      <w:r w:rsidR="001A58C9" w:rsidRPr="00C0636B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0636B">
        <w:rPr>
          <w:rFonts w:ascii="Times New Roman" w:hAnsi="Times New Roman" w:cs="Times New Roman"/>
          <w:color w:val="auto"/>
          <w:sz w:val="20"/>
          <w:szCs w:val="20"/>
        </w:rPr>
        <w:t>Családi Cserkész Fesztivál a Szent Miklós Közösségi Házban</w:t>
      </w:r>
    </w:p>
    <w:bookmarkEnd w:id="1"/>
    <w:bookmarkEnd w:id="2"/>
    <w:p w:rsidR="00DE2C6F" w:rsidRDefault="00ED4BD1" w:rsidP="003A7CDF">
      <w:pPr>
        <w:pBdr>
          <w:top w:val="single" w:sz="4" w:space="5" w:color="000001"/>
        </w:pBdr>
        <w:tabs>
          <w:tab w:val="right" w:pos="7230"/>
        </w:tabs>
        <w:spacing w:before="10" w:line="216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463C8F">
        <w:rPr>
          <w:rFonts w:ascii="Times New Roman" w:hAnsi="Times New Roman" w:cs="Times New Roman"/>
          <w:b/>
          <w:sz w:val="17"/>
          <w:szCs w:val="17"/>
        </w:rPr>
        <w:t>Hivatali ügyintézés:</w:t>
      </w:r>
      <w:r w:rsidRPr="00463C8F">
        <w:rPr>
          <w:rFonts w:ascii="Times New Roman" w:hAnsi="Times New Roman" w:cs="Times New Roman"/>
          <w:sz w:val="17"/>
          <w:szCs w:val="17"/>
        </w:rPr>
        <w:t xml:space="preserve"> Római Katolikus Plébánia 2687 Bercel, Béke u. 20.</w:t>
      </w:r>
    </w:p>
    <w:p w:rsidR="00ED4BD1" w:rsidRPr="00463C8F" w:rsidRDefault="00ED4BD1" w:rsidP="00DE2C6F">
      <w:pPr>
        <w:pBdr>
          <w:top w:val="single" w:sz="4" w:space="5" w:color="000001"/>
        </w:pBdr>
        <w:tabs>
          <w:tab w:val="right" w:pos="7230"/>
        </w:tabs>
        <w:spacing w:before="10" w:line="216" w:lineRule="auto"/>
        <w:jc w:val="center"/>
        <w:rPr>
          <w:rStyle w:val="Internet-hivatkozs"/>
          <w:rFonts w:ascii="Times New Roman" w:hAnsi="Times New Roman" w:cs="Times New Roman"/>
          <w:sz w:val="17"/>
          <w:szCs w:val="17"/>
        </w:rPr>
      </w:pPr>
      <w:r w:rsidRPr="00463C8F">
        <w:rPr>
          <w:rFonts w:ascii="Times New Roman" w:hAnsi="Times New Roman" w:cs="Times New Roman"/>
          <w:sz w:val="17"/>
          <w:szCs w:val="17"/>
        </w:rPr>
        <w:t xml:space="preserve">tel: 0630/455-3287 web: </w:t>
      </w:r>
      <w:hyperlink r:id="rId9" w:history="1">
        <w:r w:rsidR="003D6343" w:rsidRPr="00DA1DA3">
          <w:rPr>
            <w:rStyle w:val="Hiperhivatkozs"/>
            <w:rFonts w:ascii="Times New Roman" w:hAnsi="Times New Roman" w:cs="Times New Roman"/>
            <w:sz w:val="17"/>
            <w:szCs w:val="17"/>
          </w:rPr>
          <w:t>http://bercel.vaciegyhazmegye.hu</w:t>
        </w:r>
      </w:hyperlink>
      <w:r w:rsidRPr="00463C8F">
        <w:rPr>
          <w:rFonts w:ascii="Times New Roman" w:hAnsi="Times New Roman" w:cs="Times New Roman"/>
          <w:sz w:val="17"/>
          <w:szCs w:val="17"/>
        </w:rPr>
        <w:t xml:space="preserve">, e-mail: </w:t>
      </w:r>
      <w:hyperlink r:id="rId10">
        <w:r w:rsidRPr="00463C8F">
          <w:rPr>
            <w:rStyle w:val="Internet-hivatkozs"/>
            <w:rFonts w:ascii="Times New Roman" w:hAnsi="Times New Roman" w:cs="Times New Roman"/>
            <w:sz w:val="17"/>
            <w:szCs w:val="17"/>
          </w:rPr>
          <w:t>bercel@vacem.hu</w:t>
        </w:r>
      </w:hyperlink>
    </w:p>
    <w:p w:rsidR="00FC20E8" w:rsidRDefault="00ED4BD1" w:rsidP="00200A34">
      <w:pPr>
        <w:tabs>
          <w:tab w:val="right" w:pos="7230"/>
        </w:tabs>
        <w:spacing w:line="216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463C8F">
        <w:rPr>
          <w:rFonts w:ascii="Times New Roman" w:hAnsi="Times New Roman" w:cs="Times New Roman"/>
          <w:sz w:val="17"/>
          <w:szCs w:val="17"/>
        </w:rPr>
        <w:t>Bankszámla</w:t>
      </w:r>
      <w:r w:rsidR="00A62B5E">
        <w:rPr>
          <w:rFonts w:ascii="Times New Roman" w:hAnsi="Times New Roman" w:cs="Times New Roman"/>
          <w:sz w:val="17"/>
          <w:szCs w:val="17"/>
        </w:rPr>
        <w:t>szám: 10700323-68589824-5110000</w:t>
      </w:r>
      <w:r w:rsidR="00914CBB">
        <w:rPr>
          <w:rFonts w:ascii="Times New Roman" w:hAnsi="Times New Roman" w:cs="Times New Roman"/>
          <w:sz w:val="17"/>
          <w:szCs w:val="17"/>
        </w:rPr>
        <w:t>5</w:t>
      </w:r>
      <w:bookmarkStart w:id="3" w:name="_GoBack"/>
      <w:bookmarkEnd w:id="0"/>
      <w:bookmarkEnd w:id="3"/>
    </w:p>
    <w:sectPr w:rsidR="00FC20E8" w:rsidSect="004B0AFF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ED" w:rsidRDefault="009D56ED" w:rsidP="001155E3">
      <w:r>
        <w:separator/>
      </w:r>
    </w:p>
  </w:endnote>
  <w:endnote w:type="continuationSeparator" w:id="0">
    <w:p w:rsidR="009D56ED" w:rsidRDefault="009D56ED" w:rsidP="001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uni_alleia">
    <w:altName w:val="Calibri"/>
    <w:charset w:val="EE"/>
    <w:family w:val="decorative"/>
    <w:pitch w:val="variable"/>
    <w:sig w:usb0="0000028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ED" w:rsidRDefault="009D56ED" w:rsidP="001155E3">
      <w:r>
        <w:separator/>
      </w:r>
    </w:p>
  </w:footnote>
  <w:footnote w:type="continuationSeparator" w:id="0">
    <w:p w:rsidR="009D56ED" w:rsidRDefault="009D56ED" w:rsidP="0011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4FF"/>
    <w:multiLevelType w:val="hybridMultilevel"/>
    <w:tmpl w:val="1EC4CA1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B16DB"/>
    <w:multiLevelType w:val="hybridMultilevel"/>
    <w:tmpl w:val="3EDE4A5A"/>
    <w:lvl w:ilvl="0" w:tplc="AACA7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3F4C"/>
    <w:multiLevelType w:val="multilevel"/>
    <w:tmpl w:val="FF2027FC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0CCD"/>
    <w:multiLevelType w:val="multilevel"/>
    <w:tmpl w:val="6CD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FF"/>
    <w:rsid w:val="00003BBE"/>
    <w:rsid w:val="0000651C"/>
    <w:rsid w:val="00007A8F"/>
    <w:rsid w:val="0001262F"/>
    <w:rsid w:val="00012D97"/>
    <w:rsid w:val="00013156"/>
    <w:rsid w:val="00014094"/>
    <w:rsid w:val="00015697"/>
    <w:rsid w:val="00026560"/>
    <w:rsid w:val="00026633"/>
    <w:rsid w:val="000268D8"/>
    <w:rsid w:val="00034DF0"/>
    <w:rsid w:val="00044DA2"/>
    <w:rsid w:val="00044E81"/>
    <w:rsid w:val="000573A8"/>
    <w:rsid w:val="00057443"/>
    <w:rsid w:val="000615F2"/>
    <w:rsid w:val="00061617"/>
    <w:rsid w:val="0007013D"/>
    <w:rsid w:val="00071120"/>
    <w:rsid w:val="00071947"/>
    <w:rsid w:val="00074C3A"/>
    <w:rsid w:val="00075F8F"/>
    <w:rsid w:val="00076E36"/>
    <w:rsid w:val="000830F3"/>
    <w:rsid w:val="00090390"/>
    <w:rsid w:val="0009148E"/>
    <w:rsid w:val="000940C6"/>
    <w:rsid w:val="0009498C"/>
    <w:rsid w:val="00097893"/>
    <w:rsid w:val="00097EE5"/>
    <w:rsid w:val="000A281D"/>
    <w:rsid w:val="000A296C"/>
    <w:rsid w:val="000A3175"/>
    <w:rsid w:val="000A3D0E"/>
    <w:rsid w:val="000A462E"/>
    <w:rsid w:val="000A525F"/>
    <w:rsid w:val="000B3E6F"/>
    <w:rsid w:val="000B5344"/>
    <w:rsid w:val="000B5509"/>
    <w:rsid w:val="000B7FE7"/>
    <w:rsid w:val="000C27D6"/>
    <w:rsid w:val="000C38BD"/>
    <w:rsid w:val="000C3CC1"/>
    <w:rsid w:val="000C3D0D"/>
    <w:rsid w:val="000C4DAD"/>
    <w:rsid w:val="000C56EE"/>
    <w:rsid w:val="000D2C27"/>
    <w:rsid w:val="000D5959"/>
    <w:rsid w:val="000E2020"/>
    <w:rsid w:val="000E5347"/>
    <w:rsid w:val="000F089D"/>
    <w:rsid w:val="000F2C5B"/>
    <w:rsid w:val="000F463F"/>
    <w:rsid w:val="000F467F"/>
    <w:rsid w:val="00100632"/>
    <w:rsid w:val="0010164F"/>
    <w:rsid w:val="00102352"/>
    <w:rsid w:val="00104B79"/>
    <w:rsid w:val="0010660A"/>
    <w:rsid w:val="00111141"/>
    <w:rsid w:val="001142FD"/>
    <w:rsid w:val="0011447E"/>
    <w:rsid w:val="001155E3"/>
    <w:rsid w:val="001211E6"/>
    <w:rsid w:val="00124376"/>
    <w:rsid w:val="0012521E"/>
    <w:rsid w:val="00131021"/>
    <w:rsid w:val="00135207"/>
    <w:rsid w:val="001353FA"/>
    <w:rsid w:val="00143406"/>
    <w:rsid w:val="00154137"/>
    <w:rsid w:val="001600FB"/>
    <w:rsid w:val="001614D8"/>
    <w:rsid w:val="0016632C"/>
    <w:rsid w:val="001716F2"/>
    <w:rsid w:val="00173919"/>
    <w:rsid w:val="0017691C"/>
    <w:rsid w:val="00177159"/>
    <w:rsid w:val="00183C33"/>
    <w:rsid w:val="001944ED"/>
    <w:rsid w:val="00196F2A"/>
    <w:rsid w:val="001A2596"/>
    <w:rsid w:val="001A58C9"/>
    <w:rsid w:val="001B19E2"/>
    <w:rsid w:val="001B1BA2"/>
    <w:rsid w:val="001B7E71"/>
    <w:rsid w:val="001C2D47"/>
    <w:rsid w:val="001D0111"/>
    <w:rsid w:val="001D2020"/>
    <w:rsid w:val="001D2759"/>
    <w:rsid w:val="001D5ADC"/>
    <w:rsid w:val="001E6E99"/>
    <w:rsid w:val="001E71B6"/>
    <w:rsid w:val="001E7773"/>
    <w:rsid w:val="001F0E03"/>
    <w:rsid w:val="00200A34"/>
    <w:rsid w:val="0020114A"/>
    <w:rsid w:val="0020263C"/>
    <w:rsid w:val="00213D19"/>
    <w:rsid w:val="00216BE7"/>
    <w:rsid w:val="00222845"/>
    <w:rsid w:val="00232703"/>
    <w:rsid w:val="00236991"/>
    <w:rsid w:val="00237BD9"/>
    <w:rsid w:val="00245B80"/>
    <w:rsid w:val="002463C0"/>
    <w:rsid w:val="002472FD"/>
    <w:rsid w:val="00252331"/>
    <w:rsid w:val="00252459"/>
    <w:rsid w:val="00261365"/>
    <w:rsid w:val="00261709"/>
    <w:rsid w:val="00262D3F"/>
    <w:rsid w:val="0026551B"/>
    <w:rsid w:val="00270586"/>
    <w:rsid w:val="002809D6"/>
    <w:rsid w:val="00283B8B"/>
    <w:rsid w:val="0028501C"/>
    <w:rsid w:val="00290638"/>
    <w:rsid w:val="00290C04"/>
    <w:rsid w:val="00291B55"/>
    <w:rsid w:val="0029494F"/>
    <w:rsid w:val="002A231E"/>
    <w:rsid w:val="002A56ED"/>
    <w:rsid w:val="002B0CAD"/>
    <w:rsid w:val="002B433A"/>
    <w:rsid w:val="002C2D5D"/>
    <w:rsid w:val="002C3CBF"/>
    <w:rsid w:val="002C5CCF"/>
    <w:rsid w:val="002C6EAB"/>
    <w:rsid w:val="002C7178"/>
    <w:rsid w:val="002D1D69"/>
    <w:rsid w:val="002D1F64"/>
    <w:rsid w:val="002D535E"/>
    <w:rsid w:val="002E5204"/>
    <w:rsid w:val="002E644A"/>
    <w:rsid w:val="002F3994"/>
    <w:rsid w:val="00300EE2"/>
    <w:rsid w:val="0030263B"/>
    <w:rsid w:val="00304F76"/>
    <w:rsid w:val="00313F33"/>
    <w:rsid w:val="00316204"/>
    <w:rsid w:val="00316ED4"/>
    <w:rsid w:val="00322A81"/>
    <w:rsid w:val="003236F6"/>
    <w:rsid w:val="0032563B"/>
    <w:rsid w:val="003346DF"/>
    <w:rsid w:val="00336C70"/>
    <w:rsid w:val="003370D6"/>
    <w:rsid w:val="00337FE2"/>
    <w:rsid w:val="00350E8B"/>
    <w:rsid w:val="00353160"/>
    <w:rsid w:val="00357166"/>
    <w:rsid w:val="003667D5"/>
    <w:rsid w:val="00374343"/>
    <w:rsid w:val="00375034"/>
    <w:rsid w:val="00377CA0"/>
    <w:rsid w:val="00381012"/>
    <w:rsid w:val="00383B77"/>
    <w:rsid w:val="00385683"/>
    <w:rsid w:val="00385F22"/>
    <w:rsid w:val="003864E2"/>
    <w:rsid w:val="00395D05"/>
    <w:rsid w:val="00395FBA"/>
    <w:rsid w:val="003965CE"/>
    <w:rsid w:val="003A112F"/>
    <w:rsid w:val="003A16E4"/>
    <w:rsid w:val="003A7CDF"/>
    <w:rsid w:val="003B30E3"/>
    <w:rsid w:val="003B34CF"/>
    <w:rsid w:val="003B3A10"/>
    <w:rsid w:val="003B70CA"/>
    <w:rsid w:val="003C0BA9"/>
    <w:rsid w:val="003C2C2D"/>
    <w:rsid w:val="003C406A"/>
    <w:rsid w:val="003C50B7"/>
    <w:rsid w:val="003C5E2E"/>
    <w:rsid w:val="003D2402"/>
    <w:rsid w:val="003D584F"/>
    <w:rsid w:val="003D5B38"/>
    <w:rsid w:val="003D6343"/>
    <w:rsid w:val="003E05EA"/>
    <w:rsid w:val="003E3F9C"/>
    <w:rsid w:val="003F4DA3"/>
    <w:rsid w:val="004002DF"/>
    <w:rsid w:val="00411476"/>
    <w:rsid w:val="004124A2"/>
    <w:rsid w:val="00416524"/>
    <w:rsid w:val="00416EE9"/>
    <w:rsid w:val="00421FE2"/>
    <w:rsid w:val="004234BE"/>
    <w:rsid w:val="00423CE2"/>
    <w:rsid w:val="00425262"/>
    <w:rsid w:val="004342F7"/>
    <w:rsid w:val="004460ED"/>
    <w:rsid w:val="00454268"/>
    <w:rsid w:val="004612B1"/>
    <w:rsid w:val="00462473"/>
    <w:rsid w:val="00463C8F"/>
    <w:rsid w:val="00463ED2"/>
    <w:rsid w:val="00464A34"/>
    <w:rsid w:val="00465349"/>
    <w:rsid w:val="00471127"/>
    <w:rsid w:val="004846F0"/>
    <w:rsid w:val="00485586"/>
    <w:rsid w:val="00485F6D"/>
    <w:rsid w:val="00494A4E"/>
    <w:rsid w:val="0049578F"/>
    <w:rsid w:val="004959C7"/>
    <w:rsid w:val="00497753"/>
    <w:rsid w:val="00497CF2"/>
    <w:rsid w:val="004A0FC4"/>
    <w:rsid w:val="004A41E3"/>
    <w:rsid w:val="004B0AFF"/>
    <w:rsid w:val="004B6249"/>
    <w:rsid w:val="004C05DC"/>
    <w:rsid w:val="004C0E47"/>
    <w:rsid w:val="004C18C9"/>
    <w:rsid w:val="004C4591"/>
    <w:rsid w:val="004C68B9"/>
    <w:rsid w:val="004C6FD6"/>
    <w:rsid w:val="004C7F5F"/>
    <w:rsid w:val="004D1B64"/>
    <w:rsid w:val="004D48F3"/>
    <w:rsid w:val="004D60B6"/>
    <w:rsid w:val="004D67D4"/>
    <w:rsid w:val="004E5294"/>
    <w:rsid w:val="004F1A2A"/>
    <w:rsid w:val="004F7E63"/>
    <w:rsid w:val="005025F7"/>
    <w:rsid w:val="005073EA"/>
    <w:rsid w:val="005145DB"/>
    <w:rsid w:val="00527AF4"/>
    <w:rsid w:val="005327E7"/>
    <w:rsid w:val="00536B66"/>
    <w:rsid w:val="0054260E"/>
    <w:rsid w:val="00542C3C"/>
    <w:rsid w:val="005454DD"/>
    <w:rsid w:val="00552B0E"/>
    <w:rsid w:val="00552CEA"/>
    <w:rsid w:val="00555855"/>
    <w:rsid w:val="00555C25"/>
    <w:rsid w:val="00563AFB"/>
    <w:rsid w:val="00564999"/>
    <w:rsid w:val="00573D2D"/>
    <w:rsid w:val="005808D6"/>
    <w:rsid w:val="00583E89"/>
    <w:rsid w:val="00586B59"/>
    <w:rsid w:val="005913C1"/>
    <w:rsid w:val="00592CF9"/>
    <w:rsid w:val="005933E7"/>
    <w:rsid w:val="00593D27"/>
    <w:rsid w:val="00595A27"/>
    <w:rsid w:val="005A136F"/>
    <w:rsid w:val="005A29F5"/>
    <w:rsid w:val="005A79BD"/>
    <w:rsid w:val="005B19B4"/>
    <w:rsid w:val="005B587D"/>
    <w:rsid w:val="005C0803"/>
    <w:rsid w:val="005C2D03"/>
    <w:rsid w:val="005C42C3"/>
    <w:rsid w:val="005C71D3"/>
    <w:rsid w:val="005D0943"/>
    <w:rsid w:val="005D1341"/>
    <w:rsid w:val="005D6546"/>
    <w:rsid w:val="005E104B"/>
    <w:rsid w:val="005E376B"/>
    <w:rsid w:val="005E43FF"/>
    <w:rsid w:val="005E736D"/>
    <w:rsid w:val="005F41A4"/>
    <w:rsid w:val="005F4652"/>
    <w:rsid w:val="00601D18"/>
    <w:rsid w:val="00602429"/>
    <w:rsid w:val="006036BD"/>
    <w:rsid w:val="00611415"/>
    <w:rsid w:val="00614AA6"/>
    <w:rsid w:val="00625E67"/>
    <w:rsid w:val="00630B61"/>
    <w:rsid w:val="00631F6B"/>
    <w:rsid w:val="00641D9A"/>
    <w:rsid w:val="006426EC"/>
    <w:rsid w:val="0064430D"/>
    <w:rsid w:val="00646B79"/>
    <w:rsid w:val="006470AE"/>
    <w:rsid w:val="0065224B"/>
    <w:rsid w:val="0066137A"/>
    <w:rsid w:val="00662E63"/>
    <w:rsid w:val="006644B6"/>
    <w:rsid w:val="00666300"/>
    <w:rsid w:val="00666D36"/>
    <w:rsid w:val="00667512"/>
    <w:rsid w:val="006706B2"/>
    <w:rsid w:val="00670751"/>
    <w:rsid w:val="00680545"/>
    <w:rsid w:val="00695605"/>
    <w:rsid w:val="0069593F"/>
    <w:rsid w:val="0069733F"/>
    <w:rsid w:val="006A299C"/>
    <w:rsid w:val="006B458D"/>
    <w:rsid w:val="006B5E4F"/>
    <w:rsid w:val="006B6468"/>
    <w:rsid w:val="006C1C06"/>
    <w:rsid w:val="006C4FD0"/>
    <w:rsid w:val="006C7179"/>
    <w:rsid w:val="006D5D5A"/>
    <w:rsid w:val="006D63CF"/>
    <w:rsid w:val="006D6822"/>
    <w:rsid w:val="006E01E5"/>
    <w:rsid w:val="006E2D00"/>
    <w:rsid w:val="006F1EAF"/>
    <w:rsid w:val="006F255D"/>
    <w:rsid w:val="006F3EA9"/>
    <w:rsid w:val="006F5FFC"/>
    <w:rsid w:val="007028D5"/>
    <w:rsid w:val="00704204"/>
    <w:rsid w:val="00707DC0"/>
    <w:rsid w:val="00710E9A"/>
    <w:rsid w:val="007152DF"/>
    <w:rsid w:val="007171DD"/>
    <w:rsid w:val="007179CC"/>
    <w:rsid w:val="007207B8"/>
    <w:rsid w:val="00721262"/>
    <w:rsid w:val="00722DE8"/>
    <w:rsid w:val="00730F1D"/>
    <w:rsid w:val="00731478"/>
    <w:rsid w:val="0073252C"/>
    <w:rsid w:val="0073476B"/>
    <w:rsid w:val="00742075"/>
    <w:rsid w:val="00743CC0"/>
    <w:rsid w:val="00747B8B"/>
    <w:rsid w:val="00747F73"/>
    <w:rsid w:val="00755F71"/>
    <w:rsid w:val="00757159"/>
    <w:rsid w:val="007638A9"/>
    <w:rsid w:val="007769F3"/>
    <w:rsid w:val="00780485"/>
    <w:rsid w:val="0078153A"/>
    <w:rsid w:val="007829A4"/>
    <w:rsid w:val="007832DD"/>
    <w:rsid w:val="007858D5"/>
    <w:rsid w:val="00786F51"/>
    <w:rsid w:val="00790BA6"/>
    <w:rsid w:val="00794D1C"/>
    <w:rsid w:val="007A0343"/>
    <w:rsid w:val="007A06BA"/>
    <w:rsid w:val="007A55CC"/>
    <w:rsid w:val="007A749D"/>
    <w:rsid w:val="007B1F7D"/>
    <w:rsid w:val="007B79A1"/>
    <w:rsid w:val="007B7CB6"/>
    <w:rsid w:val="007C0297"/>
    <w:rsid w:val="007C1020"/>
    <w:rsid w:val="007C497A"/>
    <w:rsid w:val="007D3972"/>
    <w:rsid w:val="007D5213"/>
    <w:rsid w:val="007D6842"/>
    <w:rsid w:val="007D7F86"/>
    <w:rsid w:val="007E6C1B"/>
    <w:rsid w:val="007E72E7"/>
    <w:rsid w:val="007F09F5"/>
    <w:rsid w:val="007F4692"/>
    <w:rsid w:val="007F5865"/>
    <w:rsid w:val="007F7850"/>
    <w:rsid w:val="00800267"/>
    <w:rsid w:val="008062FE"/>
    <w:rsid w:val="0081115F"/>
    <w:rsid w:val="008142A5"/>
    <w:rsid w:val="00816280"/>
    <w:rsid w:val="008178A2"/>
    <w:rsid w:val="00817EE1"/>
    <w:rsid w:val="00821FB5"/>
    <w:rsid w:val="00826735"/>
    <w:rsid w:val="0082716C"/>
    <w:rsid w:val="00833930"/>
    <w:rsid w:val="00833C02"/>
    <w:rsid w:val="0084004F"/>
    <w:rsid w:val="0084214C"/>
    <w:rsid w:val="00843BFA"/>
    <w:rsid w:val="00847815"/>
    <w:rsid w:val="00850EB0"/>
    <w:rsid w:val="00851751"/>
    <w:rsid w:val="00855398"/>
    <w:rsid w:val="00861719"/>
    <w:rsid w:val="00862B3A"/>
    <w:rsid w:val="00863F1D"/>
    <w:rsid w:val="008703E5"/>
    <w:rsid w:val="00876C2D"/>
    <w:rsid w:val="008824F4"/>
    <w:rsid w:val="00886AE2"/>
    <w:rsid w:val="0089481B"/>
    <w:rsid w:val="008951E4"/>
    <w:rsid w:val="00896C84"/>
    <w:rsid w:val="008A23B3"/>
    <w:rsid w:val="008A6C2A"/>
    <w:rsid w:val="008B0D5C"/>
    <w:rsid w:val="008B4AE3"/>
    <w:rsid w:val="008B7D87"/>
    <w:rsid w:val="008C3703"/>
    <w:rsid w:val="008D492C"/>
    <w:rsid w:val="008D7F38"/>
    <w:rsid w:val="008D7F8F"/>
    <w:rsid w:val="008E1296"/>
    <w:rsid w:val="008E2749"/>
    <w:rsid w:val="008E3F70"/>
    <w:rsid w:val="008E63C2"/>
    <w:rsid w:val="008E6BF3"/>
    <w:rsid w:val="008F40AE"/>
    <w:rsid w:val="008F5ECE"/>
    <w:rsid w:val="008F6770"/>
    <w:rsid w:val="009066B1"/>
    <w:rsid w:val="00907C92"/>
    <w:rsid w:val="00907EF8"/>
    <w:rsid w:val="00912AFC"/>
    <w:rsid w:val="00914CBB"/>
    <w:rsid w:val="00920B8A"/>
    <w:rsid w:val="00926C8F"/>
    <w:rsid w:val="00930E2D"/>
    <w:rsid w:val="00933685"/>
    <w:rsid w:val="00952182"/>
    <w:rsid w:val="00956151"/>
    <w:rsid w:val="0096495D"/>
    <w:rsid w:val="009679B3"/>
    <w:rsid w:val="00970515"/>
    <w:rsid w:val="00972177"/>
    <w:rsid w:val="009741E2"/>
    <w:rsid w:val="00975267"/>
    <w:rsid w:val="009820CA"/>
    <w:rsid w:val="00982B4B"/>
    <w:rsid w:val="00993D23"/>
    <w:rsid w:val="009949B3"/>
    <w:rsid w:val="00995AE7"/>
    <w:rsid w:val="009976D5"/>
    <w:rsid w:val="009A017B"/>
    <w:rsid w:val="009A0755"/>
    <w:rsid w:val="009A1782"/>
    <w:rsid w:val="009A17C4"/>
    <w:rsid w:val="009A2F97"/>
    <w:rsid w:val="009A32AC"/>
    <w:rsid w:val="009A4CC2"/>
    <w:rsid w:val="009A6F80"/>
    <w:rsid w:val="009A7798"/>
    <w:rsid w:val="009B04E8"/>
    <w:rsid w:val="009B35B8"/>
    <w:rsid w:val="009B38EE"/>
    <w:rsid w:val="009B77CA"/>
    <w:rsid w:val="009C1259"/>
    <w:rsid w:val="009C1735"/>
    <w:rsid w:val="009C291E"/>
    <w:rsid w:val="009C4044"/>
    <w:rsid w:val="009C4970"/>
    <w:rsid w:val="009C4E91"/>
    <w:rsid w:val="009C6335"/>
    <w:rsid w:val="009D520B"/>
    <w:rsid w:val="009D56ED"/>
    <w:rsid w:val="009D6F6D"/>
    <w:rsid w:val="009E1B5E"/>
    <w:rsid w:val="009F02C7"/>
    <w:rsid w:val="009F1AAD"/>
    <w:rsid w:val="00A00010"/>
    <w:rsid w:val="00A076DB"/>
    <w:rsid w:val="00A07EA7"/>
    <w:rsid w:val="00A1170B"/>
    <w:rsid w:val="00A120F0"/>
    <w:rsid w:val="00A13708"/>
    <w:rsid w:val="00A14CC3"/>
    <w:rsid w:val="00A238DF"/>
    <w:rsid w:val="00A25FCD"/>
    <w:rsid w:val="00A277DF"/>
    <w:rsid w:val="00A35B29"/>
    <w:rsid w:val="00A35CA9"/>
    <w:rsid w:val="00A417C6"/>
    <w:rsid w:val="00A4397F"/>
    <w:rsid w:val="00A466A1"/>
    <w:rsid w:val="00A47FF3"/>
    <w:rsid w:val="00A50115"/>
    <w:rsid w:val="00A514B2"/>
    <w:rsid w:val="00A5584B"/>
    <w:rsid w:val="00A559E9"/>
    <w:rsid w:val="00A579EC"/>
    <w:rsid w:val="00A61460"/>
    <w:rsid w:val="00A61FCE"/>
    <w:rsid w:val="00A62B5E"/>
    <w:rsid w:val="00A64D14"/>
    <w:rsid w:val="00A72D81"/>
    <w:rsid w:val="00A74D9B"/>
    <w:rsid w:val="00A840CE"/>
    <w:rsid w:val="00A84E49"/>
    <w:rsid w:val="00A85E4C"/>
    <w:rsid w:val="00A87137"/>
    <w:rsid w:val="00A92394"/>
    <w:rsid w:val="00A941B6"/>
    <w:rsid w:val="00A95A50"/>
    <w:rsid w:val="00AA067F"/>
    <w:rsid w:val="00AB06E3"/>
    <w:rsid w:val="00AB7D34"/>
    <w:rsid w:val="00AC026F"/>
    <w:rsid w:val="00AC0398"/>
    <w:rsid w:val="00AC05F3"/>
    <w:rsid w:val="00AC2772"/>
    <w:rsid w:val="00AC57F3"/>
    <w:rsid w:val="00AC5FFF"/>
    <w:rsid w:val="00AD25A1"/>
    <w:rsid w:val="00AD71CF"/>
    <w:rsid w:val="00AF1986"/>
    <w:rsid w:val="00AF2833"/>
    <w:rsid w:val="00AF545B"/>
    <w:rsid w:val="00AF55B7"/>
    <w:rsid w:val="00B02980"/>
    <w:rsid w:val="00B036D6"/>
    <w:rsid w:val="00B0559B"/>
    <w:rsid w:val="00B10FD9"/>
    <w:rsid w:val="00B1162B"/>
    <w:rsid w:val="00B121BC"/>
    <w:rsid w:val="00B1370C"/>
    <w:rsid w:val="00B15D72"/>
    <w:rsid w:val="00B17AE3"/>
    <w:rsid w:val="00B23E9D"/>
    <w:rsid w:val="00B23F29"/>
    <w:rsid w:val="00B3311E"/>
    <w:rsid w:val="00B33599"/>
    <w:rsid w:val="00B33D53"/>
    <w:rsid w:val="00B341E9"/>
    <w:rsid w:val="00B352B7"/>
    <w:rsid w:val="00B354EE"/>
    <w:rsid w:val="00B3654A"/>
    <w:rsid w:val="00B36ADD"/>
    <w:rsid w:val="00B419C2"/>
    <w:rsid w:val="00B430B2"/>
    <w:rsid w:val="00B452A5"/>
    <w:rsid w:val="00B5080E"/>
    <w:rsid w:val="00B5530A"/>
    <w:rsid w:val="00B57BEA"/>
    <w:rsid w:val="00B62964"/>
    <w:rsid w:val="00B65E97"/>
    <w:rsid w:val="00B712A4"/>
    <w:rsid w:val="00B72489"/>
    <w:rsid w:val="00B77495"/>
    <w:rsid w:val="00B77D35"/>
    <w:rsid w:val="00B83A6B"/>
    <w:rsid w:val="00B8438F"/>
    <w:rsid w:val="00B91B24"/>
    <w:rsid w:val="00B94192"/>
    <w:rsid w:val="00B95C4C"/>
    <w:rsid w:val="00BA2565"/>
    <w:rsid w:val="00BA3B4A"/>
    <w:rsid w:val="00BA5907"/>
    <w:rsid w:val="00BC1C92"/>
    <w:rsid w:val="00BC46E8"/>
    <w:rsid w:val="00BC57C7"/>
    <w:rsid w:val="00BC695E"/>
    <w:rsid w:val="00BD3662"/>
    <w:rsid w:val="00BD39B5"/>
    <w:rsid w:val="00BD6F82"/>
    <w:rsid w:val="00BE422E"/>
    <w:rsid w:val="00BE662C"/>
    <w:rsid w:val="00BF1656"/>
    <w:rsid w:val="00BF229B"/>
    <w:rsid w:val="00BF373B"/>
    <w:rsid w:val="00BF47D7"/>
    <w:rsid w:val="00BF590A"/>
    <w:rsid w:val="00C053F1"/>
    <w:rsid w:val="00C058EF"/>
    <w:rsid w:val="00C05E61"/>
    <w:rsid w:val="00C0636B"/>
    <w:rsid w:val="00C116A9"/>
    <w:rsid w:val="00C12656"/>
    <w:rsid w:val="00C22BE9"/>
    <w:rsid w:val="00C34618"/>
    <w:rsid w:val="00C40B02"/>
    <w:rsid w:val="00C421FE"/>
    <w:rsid w:val="00C43398"/>
    <w:rsid w:val="00C44D0A"/>
    <w:rsid w:val="00C5026C"/>
    <w:rsid w:val="00C50794"/>
    <w:rsid w:val="00C532E4"/>
    <w:rsid w:val="00C564B0"/>
    <w:rsid w:val="00C62879"/>
    <w:rsid w:val="00C65C34"/>
    <w:rsid w:val="00C67258"/>
    <w:rsid w:val="00C76096"/>
    <w:rsid w:val="00C77A15"/>
    <w:rsid w:val="00C817BF"/>
    <w:rsid w:val="00C84C25"/>
    <w:rsid w:val="00C87FD5"/>
    <w:rsid w:val="00C90F50"/>
    <w:rsid w:val="00C91D2D"/>
    <w:rsid w:val="00C92394"/>
    <w:rsid w:val="00C94113"/>
    <w:rsid w:val="00C95F9D"/>
    <w:rsid w:val="00C9638C"/>
    <w:rsid w:val="00C9778C"/>
    <w:rsid w:val="00C97FC0"/>
    <w:rsid w:val="00CA33A5"/>
    <w:rsid w:val="00CA6C85"/>
    <w:rsid w:val="00CA7299"/>
    <w:rsid w:val="00CB4234"/>
    <w:rsid w:val="00CC190D"/>
    <w:rsid w:val="00CC4FEA"/>
    <w:rsid w:val="00CC513B"/>
    <w:rsid w:val="00CE6D60"/>
    <w:rsid w:val="00CE7BEB"/>
    <w:rsid w:val="00CF107F"/>
    <w:rsid w:val="00CF14A4"/>
    <w:rsid w:val="00CF346E"/>
    <w:rsid w:val="00CF3ABA"/>
    <w:rsid w:val="00CF439C"/>
    <w:rsid w:val="00CF47A9"/>
    <w:rsid w:val="00CF69A4"/>
    <w:rsid w:val="00D108FA"/>
    <w:rsid w:val="00D1326B"/>
    <w:rsid w:val="00D13888"/>
    <w:rsid w:val="00D20377"/>
    <w:rsid w:val="00D262E1"/>
    <w:rsid w:val="00D31241"/>
    <w:rsid w:val="00D31414"/>
    <w:rsid w:val="00D36D83"/>
    <w:rsid w:val="00D37F3E"/>
    <w:rsid w:val="00D42A78"/>
    <w:rsid w:val="00D43DA0"/>
    <w:rsid w:val="00D459BA"/>
    <w:rsid w:val="00D50235"/>
    <w:rsid w:val="00D57305"/>
    <w:rsid w:val="00D65822"/>
    <w:rsid w:val="00D704F1"/>
    <w:rsid w:val="00D84D34"/>
    <w:rsid w:val="00D85902"/>
    <w:rsid w:val="00D86057"/>
    <w:rsid w:val="00D914AE"/>
    <w:rsid w:val="00D91938"/>
    <w:rsid w:val="00D93674"/>
    <w:rsid w:val="00DA5D02"/>
    <w:rsid w:val="00DB36AE"/>
    <w:rsid w:val="00DB4F55"/>
    <w:rsid w:val="00DB65AF"/>
    <w:rsid w:val="00DD1550"/>
    <w:rsid w:val="00DD5573"/>
    <w:rsid w:val="00DE2C6F"/>
    <w:rsid w:val="00DE4DCD"/>
    <w:rsid w:val="00DE637E"/>
    <w:rsid w:val="00DE684A"/>
    <w:rsid w:val="00DF5E45"/>
    <w:rsid w:val="00DF6F13"/>
    <w:rsid w:val="00E056FE"/>
    <w:rsid w:val="00E1079B"/>
    <w:rsid w:val="00E12E53"/>
    <w:rsid w:val="00E13D91"/>
    <w:rsid w:val="00E26277"/>
    <w:rsid w:val="00E27341"/>
    <w:rsid w:val="00E32B18"/>
    <w:rsid w:val="00E32F5B"/>
    <w:rsid w:val="00E4152D"/>
    <w:rsid w:val="00E473AD"/>
    <w:rsid w:val="00E516D4"/>
    <w:rsid w:val="00E543D1"/>
    <w:rsid w:val="00E64CF1"/>
    <w:rsid w:val="00E67E1D"/>
    <w:rsid w:val="00E70B35"/>
    <w:rsid w:val="00E72502"/>
    <w:rsid w:val="00E73C0D"/>
    <w:rsid w:val="00E76795"/>
    <w:rsid w:val="00E801EC"/>
    <w:rsid w:val="00E820A7"/>
    <w:rsid w:val="00E82406"/>
    <w:rsid w:val="00E828DE"/>
    <w:rsid w:val="00E85302"/>
    <w:rsid w:val="00E871F5"/>
    <w:rsid w:val="00E87A95"/>
    <w:rsid w:val="00E936AF"/>
    <w:rsid w:val="00E9566B"/>
    <w:rsid w:val="00EA04CD"/>
    <w:rsid w:val="00EA3BDC"/>
    <w:rsid w:val="00EB3DBD"/>
    <w:rsid w:val="00EB7298"/>
    <w:rsid w:val="00EB7942"/>
    <w:rsid w:val="00EC3EAB"/>
    <w:rsid w:val="00EC7E9E"/>
    <w:rsid w:val="00ED0CF2"/>
    <w:rsid w:val="00ED1006"/>
    <w:rsid w:val="00ED3FB6"/>
    <w:rsid w:val="00ED4BD1"/>
    <w:rsid w:val="00ED5075"/>
    <w:rsid w:val="00ED56F3"/>
    <w:rsid w:val="00EE1728"/>
    <w:rsid w:val="00EE3A1A"/>
    <w:rsid w:val="00EE4563"/>
    <w:rsid w:val="00EE4BEE"/>
    <w:rsid w:val="00EE5F1E"/>
    <w:rsid w:val="00EE6B75"/>
    <w:rsid w:val="00EF1236"/>
    <w:rsid w:val="00EF5E26"/>
    <w:rsid w:val="00F03231"/>
    <w:rsid w:val="00F05D3A"/>
    <w:rsid w:val="00F1405D"/>
    <w:rsid w:val="00F15659"/>
    <w:rsid w:val="00F20AEA"/>
    <w:rsid w:val="00F22112"/>
    <w:rsid w:val="00F33133"/>
    <w:rsid w:val="00F4251C"/>
    <w:rsid w:val="00F445CE"/>
    <w:rsid w:val="00F533F5"/>
    <w:rsid w:val="00F550B7"/>
    <w:rsid w:val="00F642F0"/>
    <w:rsid w:val="00F712C3"/>
    <w:rsid w:val="00F72E36"/>
    <w:rsid w:val="00F7612E"/>
    <w:rsid w:val="00F822C1"/>
    <w:rsid w:val="00F8448D"/>
    <w:rsid w:val="00F87A53"/>
    <w:rsid w:val="00FA08F4"/>
    <w:rsid w:val="00FA59C7"/>
    <w:rsid w:val="00FA64DB"/>
    <w:rsid w:val="00FB5161"/>
    <w:rsid w:val="00FB783B"/>
    <w:rsid w:val="00FC20E8"/>
    <w:rsid w:val="00FC3FE0"/>
    <w:rsid w:val="00FC3FE2"/>
    <w:rsid w:val="00FD0808"/>
    <w:rsid w:val="00FD4F1A"/>
    <w:rsid w:val="00FD53D4"/>
    <w:rsid w:val="00FD7A55"/>
    <w:rsid w:val="00FE4D55"/>
    <w:rsid w:val="00FE7D77"/>
    <w:rsid w:val="00FF3479"/>
    <w:rsid w:val="00FF60A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8919"/>
  <w15:docId w15:val="{B9FB4337-9C2B-47CD-9F47-356FEBC6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DE8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0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  <w:style w:type="character" w:customStyle="1" w:styleId="il">
    <w:name w:val="il"/>
    <w:basedOn w:val="Bekezdsalapbettpusa"/>
    <w:rsid w:val="009A4CC2"/>
  </w:style>
  <w:style w:type="character" w:styleId="Kiemels2">
    <w:name w:val="Strong"/>
    <w:uiPriority w:val="22"/>
    <w:qFormat/>
    <w:rsid w:val="009A4CC2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55E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155E3"/>
    <w:rPr>
      <w:rFonts w:ascii="Calibri" w:eastAsia="Calibri" w:hAnsi="Calibri" w:cs="Calibri"/>
      <w:color w:val="000000"/>
      <w:lang w:eastAsia="zh-CN"/>
    </w:rPr>
  </w:style>
  <w:style w:type="character" w:styleId="Lbjegyzet-hivatkozs">
    <w:name w:val="footnote reference"/>
    <w:uiPriority w:val="99"/>
    <w:semiHidden/>
    <w:unhideWhenUsed/>
    <w:rsid w:val="001155E3"/>
    <w:rPr>
      <w:vertAlign w:val="superscript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079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dpvwyc">
    <w:name w:val="dpvwyc"/>
    <w:basedOn w:val="Bekezdsalapbettpusa"/>
    <w:rsid w:val="00D42A78"/>
  </w:style>
  <w:style w:type="character" w:styleId="Kiemels">
    <w:name w:val="Emphasis"/>
    <w:basedOn w:val="Bekezdsalapbettpusa"/>
    <w:uiPriority w:val="20"/>
    <w:qFormat/>
    <w:rsid w:val="00755F71"/>
    <w:rPr>
      <w:i/>
      <w:iCs/>
    </w:rPr>
  </w:style>
  <w:style w:type="character" w:customStyle="1" w:styleId="gd">
    <w:name w:val="gd"/>
    <w:basedOn w:val="Bekezdsalapbettpusa"/>
    <w:rsid w:val="0075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48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48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9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21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275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757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0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95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11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304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66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06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8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536573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20696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0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40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08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3837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5455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7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0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720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7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30561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652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5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43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2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5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6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84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47698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205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71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51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8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9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08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375090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830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3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399">
                  <w:marLeft w:val="0"/>
                  <w:marRight w:val="0"/>
                  <w:marTop w:val="0"/>
                  <w:marBottom w:val="150"/>
                  <w:divBdr>
                    <w:top w:val="single" w:sz="36" w:space="0" w:color="C8412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71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8320644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08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87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37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4067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54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9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6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4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61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rcel@vacem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rcel.vaciegyhazmeg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1AA9-1FFE-4227-9862-65613EEC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763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6016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hurobi</dc:creator>
  <cp:lastModifiedBy>Plebania Berceli</cp:lastModifiedBy>
  <cp:revision>11</cp:revision>
  <cp:lastPrinted>2018-08-04T13:44:00Z</cp:lastPrinted>
  <dcterms:created xsi:type="dcterms:W3CDTF">2018-08-04T04:08:00Z</dcterms:created>
  <dcterms:modified xsi:type="dcterms:W3CDTF">2018-08-08T16:36:00Z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