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A3DF14E" wp14:editId="555F08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1F1EE7">
        <w:rPr>
          <w:rFonts w:ascii="Times New Roman" w:hAnsi="Times New Roman" w:cs="Times New Roman"/>
          <w:sz w:val="20"/>
          <w:szCs w:val="20"/>
        </w:rPr>
        <w:t>1</w:t>
      </w:r>
      <w:r w:rsidR="000E44E4">
        <w:rPr>
          <w:rFonts w:ascii="Times New Roman" w:hAnsi="Times New Roman" w:cs="Times New Roman"/>
          <w:sz w:val="20"/>
          <w:szCs w:val="20"/>
        </w:rPr>
        <w:t>8</w:t>
      </w:r>
      <w:r w:rsidR="001F1EE7">
        <w:rPr>
          <w:rFonts w:ascii="Times New Roman" w:hAnsi="Times New Roman" w:cs="Times New Roman"/>
          <w:sz w:val="20"/>
          <w:szCs w:val="20"/>
        </w:rPr>
        <w:t xml:space="preserve">. szám </w:t>
      </w:r>
      <w:r w:rsidR="000E44E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Húsvétvasárnap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18286A">
        <w:rPr>
          <w:rFonts w:ascii="Times New Roman" w:hAnsi="Times New Roman" w:cs="Times New Roman"/>
          <w:sz w:val="20"/>
          <w:szCs w:val="20"/>
        </w:rPr>
        <w:t>április</w:t>
      </w:r>
      <w:r w:rsidR="001A3636">
        <w:rPr>
          <w:rFonts w:ascii="Times New Roman" w:hAnsi="Times New Roman" w:cs="Times New Roman"/>
          <w:sz w:val="20"/>
          <w:szCs w:val="20"/>
        </w:rPr>
        <w:t xml:space="preserve"> </w:t>
      </w:r>
      <w:r w:rsidR="000E44E4">
        <w:rPr>
          <w:rFonts w:ascii="Times New Roman" w:hAnsi="Times New Roman" w:cs="Times New Roman"/>
          <w:sz w:val="20"/>
          <w:szCs w:val="20"/>
        </w:rPr>
        <w:t>2</w:t>
      </w:r>
      <w:r w:rsidR="00EF2BB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BE7" w:rsidRPr="00463C8F" w:rsidRDefault="00191BE7" w:rsidP="00027384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255135" w:rsidRDefault="000E44E4" w:rsidP="00675A6F">
      <w:pPr>
        <w:suppressAutoHyphens w:val="0"/>
        <w:autoSpaceDE w:val="0"/>
        <w:autoSpaceDN w:val="0"/>
        <w:adjustRightInd w:val="0"/>
        <w:jc w:val="center"/>
        <w:rPr>
          <w:rFonts w:ascii="Segoe UI" w:eastAsia="SimSun" w:hAnsi="Segoe UI" w:cs="Segoe UI"/>
          <w:b/>
          <w:bCs/>
          <w:sz w:val="24"/>
          <w:szCs w:val="24"/>
          <w:lang w:eastAsia="hu-HU"/>
        </w:rPr>
      </w:pPr>
      <w:r>
        <w:rPr>
          <w:rFonts w:ascii="Segoe UI" w:eastAsia="SimSun" w:hAnsi="Segoe UI" w:cs="Segoe UI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531057" cy="3390296"/>
            <wp:effectExtent l="0" t="0" r="3175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vét2019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006" cy="34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35" w:rsidRPr="00255135" w:rsidRDefault="00255135" w:rsidP="00675A6F">
      <w:pPr>
        <w:suppressAutoHyphens w:val="0"/>
        <w:autoSpaceDE w:val="0"/>
        <w:autoSpaceDN w:val="0"/>
        <w:adjustRightInd w:val="0"/>
        <w:jc w:val="center"/>
        <w:rPr>
          <w:rFonts w:ascii="Segoe UI" w:eastAsia="SimSun" w:hAnsi="Segoe UI" w:cs="Segoe UI"/>
          <w:b/>
          <w:bCs/>
          <w:sz w:val="4"/>
          <w:szCs w:val="4"/>
          <w:lang w:eastAsia="hu-HU"/>
        </w:rPr>
      </w:pPr>
    </w:p>
    <w:p w:rsidR="00504271" w:rsidRDefault="00504271" w:rsidP="007401A8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504271" w:rsidRPr="00504271" w:rsidRDefault="00504271" w:rsidP="00504271">
      <w:pPr>
        <w:shd w:val="clear" w:color="auto" w:fill="FFFFFF"/>
        <w:suppressAutoHyphens w:val="0"/>
        <w:spacing w:after="6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504271">
        <w:rPr>
          <w:rFonts w:ascii="Verdana" w:hAnsi="Verdana"/>
          <w:b/>
          <w:bCs/>
          <w:color w:val="333333"/>
          <w:shd w:val="clear" w:color="auto" w:fill="FFFFFF"/>
        </w:rPr>
        <w:t>Százával alapították a cégeket</w:t>
      </w:r>
    </w:p>
    <w:p w:rsidR="007401A8" w:rsidRDefault="007401A8" w:rsidP="007401A8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Több hónapos előkészítő munkát követően csaptak le a NAV pénzügyi nyomozói a milliárdos költségvetési csalással gyanúsított bűnszervezetre. A bűnbanda családi vállalkozásként űzte tevékenységét, tettükért akár húsz év börtönbüntetésre is számíthatnak.</w:t>
      </w:r>
    </w:p>
    <w:p w:rsidR="007401A8" w:rsidRDefault="007401A8" w:rsidP="00504271">
      <w:pPr>
        <w:shd w:val="clear" w:color="auto" w:fill="FFFFFF"/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bűnszervezet működése alatt több száz gazdasági társaságot hozott létre, és mintegy hétezer főt alkalmazott. A cégek munkaerő-közvetítéssel foglalkoztak, és a munkaerőpiac szinte bármely területére biztosítottak dolgozókat. A munkavállalókat rendben bejelentették, az utánuk fizetendő járulékokat bevallották, de nem fizették meg. Erre úgy kerülhetett sor, hogy az áfabevallásaikban valótlanul visszaigényelhető adót vallottak, melyet átvezetni kértek a bevallott, munkáltatással összefüggő járulékokra.</w:t>
      </w:r>
    </w:p>
    <w:p w:rsidR="007401A8" w:rsidRDefault="007401A8" w:rsidP="00504271">
      <w:pPr>
        <w:shd w:val="clear" w:color="auto" w:fill="FFFFFF"/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nyolcvannégy helyszínt érintő kétnapos kutatássorozatban több mint kétszázan vettek részt, nyomozók, járőrök, revizorok, informatikusok és az NNI Vagyon-visszaszerzési Hivatal munkatársai. Mivel a bűnszervezet irányítóinál agresszív ellenállásra lehetett számítani, ezért hozzájuk a MERKUR bevetési egység kommandósai érkeztek.</w:t>
      </w:r>
    </w:p>
    <w:p w:rsidR="007401A8" w:rsidRDefault="007401A8" w:rsidP="00504271">
      <w:pPr>
        <w:shd w:val="clear" w:color="auto" w:fill="FFFFFF"/>
        <w:suppressAutoHyphens w:val="0"/>
        <w:spacing w:before="80"/>
        <w:ind w:firstLine="284"/>
        <w:jc w:val="both"/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A nyomozók negyvenkilenc gyanúsítottat hallgattak ki. A vagyoni kár biztosítására több mint egymilliárd forint értékben foglaltak készpénzt, ingóságokat – ékszer, festmény, kard – és zároltak üzletrészeket, valamint bankszámlákat. Az eljárásban lefoglalt nagy mennyiségű iratot teherautóval szállították el. A bűnszervezet tagjai jelenleg letartóztatásban vannak. </w:t>
      </w:r>
      <w:r w:rsidRPr="005042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 razziáról készült </w:t>
      </w:r>
      <w:hyperlink r:id="rId10" w:history="1">
        <w:r w:rsidRPr="00504271">
          <w:rPr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videófelvétel</w:t>
        </w:r>
      </w:hyperlink>
      <w:r w:rsidRPr="005042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. Forrás: Nemzeti Adó- és Vámhivatal oldala: </w:t>
      </w:r>
      <w:hyperlink r:id="rId11" w:history="1">
        <w:r>
          <w:rPr>
            <w:rStyle w:val="Hiperhivatkozs"/>
          </w:rPr>
          <w:t>http://www.nav.gov.hu/nav/sajtoszoba/hirek/Szazaval_alapitottak_cegeket.html</w:t>
        </w:r>
      </w:hyperlink>
    </w:p>
    <w:p w:rsidR="007401A8" w:rsidRDefault="007401A8" w:rsidP="00504271">
      <w:pPr>
        <w:shd w:val="clear" w:color="auto" w:fill="FFFFFF"/>
        <w:suppressAutoHyphens w:val="0"/>
        <w:spacing w:before="8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2018 szeptembere és decembere közt a Berceli Szent Miklós Közösségi Házban lettek elszállásolva azok a munkások, akik munkaerő-kölcsönzéssel a Bercelen elkészült köznyelvben csak „intézetiként</w:t>
      </w:r>
      <w:r w:rsidR="0050427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emlegetett házak építési munkáiban részt vettek. A helyiek számára is sokszor felháborító volt a magatartásuk, és </w:t>
      </w:r>
      <w:r w:rsidR="0050427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csúnyán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lelakták a frissen felújított közösségi házat is, így reméltük, hogy a bérleti díjból tudjuk fedezni a helyreállítást. Már a szeptemberi és októberi bérleti díjakkal is késtek. Egyelőre nem erősítették meg, hogy nincs közük a fenti bűnszervezethez, de az tény, hogy a 2018 novemberi és decemberi bérleti díjakat </w:t>
      </w:r>
      <w:r w:rsidR="0050427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mai napig sem fizették ki, és számunkra érthetetlen módon még a ruhájukat és a holmijukat is itt hagyták, és azóta sem jelentkeztek. 700.000 Ft-al tartoznak a plébániának, ugyanakkor megérkeztek a tavalyi elszámoló számlák, villany- és vízdíjak, így a plébániának jelenleg csaknem félmillió forintos tartozása áll fenn. </w:t>
      </w:r>
    </w:p>
    <w:p w:rsidR="00675A6F" w:rsidRPr="00675A6F" w:rsidRDefault="00675A6F" w:rsidP="00675A6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6"/>
          <w:szCs w:val="6"/>
          <w:lang w:eastAsia="hu-HU"/>
        </w:rPr>
      </w:pPr>
    </w:p>
    <w:p w:rsidR="004217C1" w:rsidRPr="00675A6F" w:rsidRDefault="004217C1" w:rsidP="00675A6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6"/>
          <w:szCs w:val="6"/>
        </w:rPr>
      </w:pP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0E44E4">
        <w:rPr>
          <w:rFonts w:ascii="Times New Roman" w:hAnsi="Times New Roman" w:cs="Times New Roman"/>
          <w:color w:val="auto"/>
        </w:rPr>
        <w:t>5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CF3CEB" w:rsidRPr="00C81059" w:rsidRDefault="00CF3CEB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2019.04.22.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– utána locsolkodás</w:t>
      </w:r>
    </w:p>
    <w:p w:rsidR="00CF3CEB" w:rsidRDefault="00CF3CEB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Húsvét</w:t>
      </w:r>
      <w:r>
        <w:rPr>
          <w:rFonts w:ascii="Times New Roman" w:hAnsi="Times New Roman" w:cs="Times New Roman"/>
          <w:smallCaps/>
          <w:color w:val="auto"/>
          <w:sz w:val="16"/>
          <w:szCs w:val="16"/>
        </w:rPr>
        <w:t>hétfő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Igeliturgia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Szécsénkei 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CF3CEB" w:rsidRDefault="00CF3CEB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10:30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 – ételszentelés</w:t>
      </w:r>
    </w:p>
    <w:p w:rsidR="00CF3CEB" w:rsidRDefault="00CF3CEB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10:30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Igeliturgia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3142C">
        <w:rPr>
          <w:rFonts w:ascii="Times New Roman" w:hAnsi="Times New Roman" w:cs="Times New Roman"/>
          <w:color w:val="00B050"/>
          <w:sz w:val="20"/>
          <w:szCs w:val="20"/>
        </w:rPr>
        <w:t>09:10</w:t>
      </w:r>
      <w:r w:rsidRPr="0043142C">
        <w:rPr>
          <w:rFonts w:ascii="Times New Roman" w:hAnsi="Times New Roman" w:cs="Times New Roman"/>
          <w:color w:val="00B050"/>
          <w:sz w:val="20"/>
          <w:szCs w:val="20"/>
        </w:rPr>
        <w:tab/>
        <w:t>BonumTV Délelőttben Isteni Irgalmasság búcsúról riport</w:t>
      </w:r>
    </w:p>
    <w:p w:rsidR="00C3339E" w:rsidRP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333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3339E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C333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3339E">
        <w:rPr>
          <w:rFonts w:ascii="Times New Roman" w:hAnsi="Times New Roman" w:cs="Times New Roman"/>
          <w:color w:val="auto"/>
          <w:sz w:val="20"/>
          <w:szCs w:val="20"/>
        </w:rPr>
        <w:t>Szentmise a Nógrádkövesdi Templomban</w:t>
      </w:r>
    </w:p>
    <w:p w:rsidR="00C3339E" w:rsidRP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18:0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3339E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Szentmise a Berceli Templomban </w:t>
      </w:r>
      <w:r>
        <w:rPr>
          <w:rFonts w:ascii="Times New Roman" w:hAnsi="Times New Roman" w:cs="Times New Roman"/>
          <w:color w:val="auto"/>
          <w:spacing w:val="-8"/>
          <w:sz w:val="20"/>
          <w:szCs w:val="20"/>
        </w:rPr>
        <w:t>+</w:t>
      </w:r>
      <w:r w:rsidRPr="00C3339E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Csordás Emmánuel Lázár </w:t>
      </w:r>
      <w:r w:rsidR="0005358B">
        <w:rPr>
          <w:rFonts w:ascii="Times New Roman" w:hAnsi="Times New Roman" w:cs="Times New Roman"/>
          <w:color w:val="auto"/>
          <w:spacing w:val="-8"/>
          <w:sz w:val="20"/>
          <w:szCs w:val="20"/>
        </w:rPr>
        <w:t>G</w:t>
      </w:r>
      <w:bookmarkStart w:id="1" w:name="_GoBack"/>
      <w:bookmarkEnd w:id="1"/>
      <w:r w:rsidRPr="00C3339E">
        <w:rPr>
          <w:rFonts w:ascii="Times New Roman" w:hAnsi="Times New Roman" w:cs="Times New Roman"/>
          <w:color w:val="auto"/>
          <w:spacing w:val="-8"/>
          <w:sz w:val="20"/>
          <w:szCs w:val="20"/>
        </w:rPr>
        <w:t>ábriel</w:t>
      </w:r>
    </w:p>
    <w:p w:rsid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3142C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43142C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C3339E" w:rsidRPr="00CF3CEB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F3CEB">
        <w:rPr>
          <w:rFonts w:ascii="Times New Roman" w:hAnsi="Times New Roman" w:cs="Times New Roman"/>
          <w:color w:val="auto"/>
          <w:spacing w:val="-6"/>
          <w:sz w:val="20"/>
          <w:szCs w:val="20"/>
        </w:rPr>
        <w:t>Szentmise a Berceli Templomban (EWTN, BonumTV)+Kovács Károly</w:t>
      </w:r>
    </w:p>
    <w:p w:rsidR="00C3339E" w:rsidRPr="0043142C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3142C">
        <w:rPr>
          <w:rFonts w:ascii="Times New Roman" w:hAnsi="Times New Roman" w:cs="Times New Roman"/>
          <w:color w:val="00B050"/>
          <w:sz w:val="20"/>
          <w:szCs w:val="20"/>
        </w:rPr>
        <w:t>10:00</w:t>
      </w:r>
      <w:r w:rsidRPr="0043142C">
        <w:rPr>
          <w:rFonts w:ascii="Times New Roman" w:hAnsi="Times New Roman" w:cs="Times New Roman"/>
          <w:color w:val="00B050"/>
          <w:sz w:val="20"/>
          <w:szCs w:val="20"/>
        </w:rPr>
        <w:tab/>
        <w:t>„Élet a Lélekben” szeminárium a Szent Miklós Közösségi Házban</w:t>
      </w:r>
    </w:p>
    <w:p w:rsidR="00C3339E" w:rsidRPr="0043142C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3142C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Szentmise a </w:t>
      </w:r>
      <w:hyperlink r:id="rId12" w:tgtFrame="_blank" w:history="1">
        <w:r w:rsidRPr="0043142C">
          <w:rPr>
            <w:rFonts w:ascii="Times New Roman" w:hAnsi="Times New Roman" w:cs="Times New Roman"/>
            <w:color w:val="auto"/>
            <w:spacing w:val="-10"/>
            <w:sz w:val="20"/>
            <w:szCs w:val="20"/>
          </w:rPr>
          <w:t>Magyarok Nagyasszonya kápolnánál</w:t>
        </w:r>
      </w:hyperlink>
      <w:r w:rsidRPr="0043142C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Bercelen</w:t>
      </w:r>
      <w:r w:rsidR="0005358B">
        <w:rPr>
          <w:rFonts w:ascii="Times New Roman" w:hAnsi="Times New Roman" w:cs="Times New Roman"/>
          <w:color w:val="auto"/>
          <w:spacing w:val="-10"/>
          <w:sz w:val="20"/>
          <w:szCs w:val="20"/>
        </w:rPr>
        <w:t>,</w:t>
      </w:r>
      <w:r w:rsidRPr="0043142C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búzaszentelés</w:t>
      </w:r>
    </w:p>
    <w:p w:rsid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28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3339E" w:rsidRPr="00801394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mallCaps/>
          <w:color w:val="auto"/>
          <w:sz w:val="16"/>
          <w:szCs w:val="16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C3339E" w:rsidRPr="00801394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Búcsúi Szentmise, e</w:t>
      </w:r>
      <w:r w:rsidRPr="007401A8">
        <w:rPr>
          <w:rFonts w:ascii="Times New Roman" w:hAnsi="Times New Roman" w:cs="Times New Roman"/>
          <w:b/>
          <w:color w:val="FF0000"/>
          <w:sz w:val="20"/>
          <w:szCs w:val="20"/>
        </w:rPr>
        <w:t>lsőáldozás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Galgagutai Templom (BonumTV)</w:t>
      </w:r>
    </w:p>
    <w:p w:rsid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Szentmise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C3339E" w:rsidRDefault="00C3339E" w:rsidP="00C3339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a Szécsénkei Templomban</w:t>
      </w:r>
    </w:p>
    <w:p w:rsidR="004217C1" w:rsidRPr="0077227E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3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4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Pr="0087775C" w:rsidRDefault="004217C1" w:rsidP="00027384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sectPr w:rsidR="005519E5" w:rsidRPr="0087775C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78" w:rsidRDefault="00B71578" w:rsidP="001155E3">
      <w:r>
        <w:separator/>
      </w:r>
    </w:p>
  </w:endnote>
  <w:endnote w:type="continuationSeparator" w:id="0">
    <w:p w:rsidR="00B71578" w:rsidRDefault="00B71578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78" w:rsidRDefault="00B71578" w:rsidP="001155E3">
      <w:r>
        <w:separator/>
      </w:r>
    </w:p>
  </w:footnote>
  <w:footnote w:type="continuationSeparator" w:id="0">
    <w:p w:rsidR="00B71578" w:rsidRDefault="00B71578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358B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286A"/>
    <w:rsid w:val="00183C33"/>
    <w:rsid w:val="00191BE7"/>
    <w:rsid w:val="001944ED"/>
    <w:rsid w:val="00196F2A"/>
    <w:rsid w:val="001A2596"/>
    <w:rsid w:val="001A3636"/>
    <w:rsid w:val="001A58C9"/>
    <w:rsid w:val="001B062E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95605"/>
    <w:rsid w:val="0069593F"/>
    <w:rsid w:val="0069733F"/>
    <w:rsid w:val="006974F5"/>
    <w:rsid w:val="006A299C"/>
    <w:rsid w:val="006A3E46"/>
    <w:rsid w:val="006B1178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0DEB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1578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288D"/>
    <w:rsid w:val="00C132A1"/>
    <w:rsid w:val="00C13413"/>
    <w:rsid w:val="00C15066"/>
    <w:rsid w:val="00C22BE9"/>
    <w:rsid w:val="00C3339E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C752F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97E71"/>
  <w15:docId w15:val="{6B13608C-C906-4CDE-A810-35688468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s.google.com/maps?hl=hu&amp;q=magyarok%20nagyasszonya%20kapolna&amp;source=calend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.gov.hu/nav/sajtoszoba/hirek/Szazaval_alapitottak_cegeke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NAVprofil/videos/2212658168833361/?__xts__%5b0%5d=68.ARCoOs24tv-2y5i6-De5JwIInEFGlxMnmPlQJ9P3xn1iSu0aeyPL2XalRodwHOTxBpbeLuCJiWfvL1Ex4yjPgfJ7tbgB8d05Pg5EpmjBtxehXkeuKiassf0Fdzd8gaUY75ZSPV1hooDW9Lf_fmCzlebo5i9_zMy6njSjn3JxmlLlaMQHTW4tMhNBDAkgDf7YVG4hDE2357oXbSYuLUFvOc72WcNMvsyqVNV-p2VTGomrXd_T73gT_T--lAR9U5nLFIQOBSrta_QJMMGeSdr3pH_rzoOBj4r9EgvhpxosRLdDQT5fU4fCBNdg7x_NpHUMq8FTTZuOrY0lpn37lJRC9Ztbc_ieMgdfT2UVVkTYUnn1Zv5j4EChD79x-Bp0&amp;__tn__=H-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4275-0B1F-43EE-A51F-A746FF0E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4680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2018-09-16T05:36:00Z</cp:lastPrinted>
  <dcterms:created xsi:type="dcterms:W3CDTF">2019-04-20T06:08:00Z</dcterms:created>
  <dcterms:modified xsi:type="dcterms:W3CDTF">2019-04-22T05:51:00Z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