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0E495E6" wp14:editId="2C576176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 w:rsidR="00677CE2">
        <w:rPr>
          <w:rFonts w:ascii="Times New Roman" w:hAnsi="Times New Roman" w:cs="Times New Roman"/>
          <w:sz w:val="20"/>
          <w:szCs w:val="20"/>
        </w:rPr>
        <w:t>5</w:t>
      </w:r>
      <w:r w:rsidR="008E4D97">
        <w:rPr>
          <w:rFonts w:ascii="Times New Roman" w:hAnsi="Times New Roman" w:cs="Times New Roman"/>
          <w:sz w:val="20"/>
          <w:szCs w:val="20"/>
        </w:rPr>
        <w:t>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8E4D9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 Család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14013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370C90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 w:rsidR="00677CE2">
        <w:rPr>
          <w:rFonts w:ascii="Times New Roman" w:hAnsi="Times New Roman" w:cs="Times New Roman"/>
          <w:sz w:val="20"/>
          <w:szCs w:val="20"/>
        </w:rPr>
        <w:t>dec</w:t>
      </w:r>
      <w:r w:rsidR="00FC7BD4">
        <w:rPr>
          <w:rFonts w:ascii="Times New Roman" w:hAnsi="Times New Roman" w:cs="Times New Roman"/>
          <w:sz w:val="20"/>
          <w:szCs w:val="20"/>
        </w:rPr>
        <w:t xml:space="preserve">ember </w:t>
      </w:r>
      <w:r w:rsidR="008E4D97">
        <w:rPr>
          <w:rFonts w:ascii="Times New Roman" w:hAnsi="Times New Roman" w:cs="Times New Roman"/>
          <w:sz w:val="20"/>
          <w:szCs w:val="20"/>
        </w:rPr>
        <w:t>29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8E4D97" w:rsidRDefault="008E4D97" w:rsidP="00C80788">
      <w:pPr>
        <w:pStyle w:val="Default0"/>
        <w:jc w:val="both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 w:rsidRPr="008E4D97">
        <w:rPr>
          <w:rFonts w:ascii="Times New Roman" w:hAnsi="Times New Roman" w:cs="Times New Roman"/>
          <w:b/>
          <w:bCs/>
          <w:spacing w:val="-8"/>
          <w:sz w:val="20"/>
          <w:szCs w:val="20"/>
        </w:rPr>
        <w:t>Lelki felkészülés az 52. Nemzetközi Eucharisztikus Kongresszusra 2020. január-szeptember</w:t>
      </w:r>
    </w:p>
    <w:p w:rsidR="008E4D97" w:rsidRPr="008E4D97" w:rsidRDefault="008E4D97" w:rsidP="008E4D97">
      <w:pPr>
        <w:ind w:left="100" w:right="118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 xml:space="preserve">Alacoque Szent Margitnak a XVII. században Jézus 12 ígéretet tett. A nagykilenceddel kapcsolatos ígéret így szól: „Szívem határtalan irgalmasságában megígérem neked, hogy Szívem mindenható szeretete megadja a végső bűnbánat kegyelmét mindazoknak, </w:t>
      </w:r>
      <w:r w:rsidRPr="008E4D97">
        <w:rPr>
          <w:rFonts w:ascii="Times New Roman" w:hAnsi="Times New Roman" w:cs="Times New Roman"/>
          <w:b/>
          <w:sz w:val="20"/>
          <w:szCs w:val="20"/>
        </w:rPr>
        <w:t xml:space="preserve">akik kilenc egymás utáni hónap első péntekjén megáldoznak. Nem halnak meg kegyelem nélkül, se a nekik szükséges szentségek vétele nélkül. Isteni Szívem biztos menedékük lesz az utolsó pillanatban”. </w:t>
      </w:r>
      <w:r w:rsidRPr="008E4D97">
        <w:rPr>
          <w:rFonts w:ascii="Times New Roman" w:hAnsi="Times New Roman" w:cs="Times New Roman"/>
          <w:sz w:val="20"/>
          <w:szCs w:val="20"/>
        </w:rPr>
        <w:t>Mit kell hát tenni? Kilenc egymás utáni első pénteken megáldozni.</w:t>
      </w:r>
    </w:p>
    <w:p w:rsidR="008E4D97" w:rsidRPr="008E4D97" w:rsidRDefault="008E4D97" w:rsidP="008E4D97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Mit jelent az, hogy Jézus Szíve „biztos menedékük lesz az utolsó pillanatban”? Aki elvégezte a nagykilencedet, megkapja a végső tökéletes bánat kegyelmét, ha másként nem megy, akkor az Úr gondoskodik arról, hogy a szükséges szentségekhez eljusson, tehát megkapja a feloldozást, a szent útravalót, a betegek kenetét. Ez az Úr Jézus legnagyobb biztatása, ami egy ember számára létezhet, hiszen az üdvösségünknél nincs fontosabb!”</w:t>
      </w:r>
    </w:p>
    <w:p w:rsidR="008E4D97" w:rsidRPr="008E4D97" w:rsidRDefault="008E4D97" w:rsidP="008E4D97">
      <w:pPr>
        <w:ind w:left="100" w:right="11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 xml:space="preserve">Az elsőpéntek megtartásának hagyományos formája a </w:t>
      </w:r>
      <w:r w:rsidRPr="008E4D97">
        <w:rPr>
          <w:rFonts w:ascii="Times New Roman" w:hAnsi="Times New Roman" w:cs="Times New Roman"/>
          <w:b/>
          <w:sz w:val="20"/>
          <w:szCs w:val="20"/>
        </w:rPr>
        <w:t>minden hónap első péntekén való szentáldozás, és ha szükséges, akkor szentgyónás elvégzése.</w:t>
      </w:r>
    </w:p>
    <w:p w:rsidR="008E4D97" w:rsidRPr="008E4D97" w:rsidRDefault="008E4D97" w:rsidP="008E4D97">
      <w:pPr>
        <w:pStyle w:val="Szvegtrzs"/>
        <w:spacing w:after="0" w:line="240" w:lineRule="auto"/>
        <w:ind w:left="100" w:right="132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Jézus 12 ígérete azok javára, akik hittel szeretik, tisztelik és szolgálják az Ő isteni Szívét.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Megadom nekik az állapotukhoz szükséges</w:t>
      </w:r>
      <w:r w:rsidRPr="008E4D97">
        <w:rPr>
          <w:spacing w:val="-4"/>
        </w:rPr>
        <w:t xml:space="preserve"> </w:t>
      </w:r>
      <w:r w:rsidRPr="008E4D97">
        <w:t>kegyelmeket.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Családjaiknak megadom a</w:t>
      </w:r>
      <w:r w:rsidRPr="008E4D97">
        <w:rPr>
          <w:spacing w:val="-2"/>
        </w:rPr>
        <w:t xml:space="preserve"> </w:t>
      </w:r>
      <w:r w:rsidRPr="008E4D97">
        <w:t>békét.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Minden bánatukban megvigasztalom</w:t>
      </w:r>
      <w:r w:rsidRPr="008E4D97">
        <w:rPr>
          <w:spacing w:val="1"/>
        </w:rPr>
        <w:t xml:space="preserve"> </w:t>
      </w:r>
      <w:r w:rsidRPr="008E4D97">
        <w:t>őket.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Életükben és különösen haláluk óráján biztos menedékük</w:t>
      </w:r>
      <w:r w:rsidRPr="008E4D97">
        <w:rPr>
          <w:spacing w:val="-9"/>
        </w:rPr>
        <w:t xml:space="preserve"> </w:t>
      </w:r>
      <w:r w:rsidRPr="008E4D97">
        <w:t>leszek.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Minden vállalkozásukat</w:t>
      </w:r>
      <w:r w:rsidRPr="008E4D97">
        <w:rPr>
          <w:spacing w:val="-2"/>
        </w:rPr>
        <w:t xml:space="preserve"> </w:t>
      </w:r>
      <w:r w:rsidRPr="008E4D97">
        <w:t>megáldom.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ind w:right="955"/>
        <w:contextualSpacing w:val="0"/>
      </w:pPr>
      <w:r w:rsidRPr="008E4D97">
        <w:t>A bűnösök szívemben megtalálják az irgalom forrását és vég</w:t>
      </w:r>
      <w:r w:rsidRPr="008E4D97">
        <w:rPr>
          <w:spacing w:val="-30"/>
        </w:rPr>
        <w:t xml:space="preserve"> </w:t>
      </w:r>
      <w:r w:rsidRPr="008E4D97">
        <w:t>nélküli tengerét.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A lanyha lelkek buzgókká</w:t>
      </w:r>
      <w:r w:rsidRPr="008E4D97">
        <w:rPr>
          <w:spacing w:val="-6"/>
        </w:rPr>
        <w:t xml:space="preserve"> </w:t>
      </w:r>
      <w:r w:rsidRPr="008E4D97">
        <w:t>lesznek.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A buzgó lelkek nagy tökéletességre</w:t>
      </w:r>
      <w:r w:rsidRPr="008E4D97">
        <w:rPr>
          <w:spacing w:val="-4"/>
        </w:rPr>
        <w:t xml:space="preserve"> </w:t>
      </w:r>
      <w:r w:rsidRPr="008E4D97">
        <w:t>jutnak.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Megáldom a házakat, ahol Szívem képét</w:t>
      </w:r>
      <w:r w:rsidRPr="008E4D97">
        <w:rPr>
          <w:spacing w:val="-6"/>
        </w:rPr>
        <w:t xml:space="preserve"> </w:t>
      </w:r>
      <w:r w:rsidRPr="008E4D97">
        <w:t>kifüggesztik.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ind w:right="627"/>
        <w:contextualSpacing w:val="0"/>
      </w:pPr>
      <w:r w:rsidRPr="008E4D97">
        <w:t>Azoknak, akik a lelkek megmentésén dolgoznak, olyan erőt adok,</w:t>
      </w:r>
      <w:r w:rsidRPr="008E4D97">
        <w:rPr>
          <w:spacing w:val="-32"/>
        </w:rPr>
        <w:t xml:space="preserve"> </w:t>
      </w:r>
      <w:r w:rsidRPr="008E4D97">
        <w:t>hogy még a legmegrögzöttebb bűnösöket is</w:t>
      </w:r>
      <w:r w:rsidRPr="008E4D97">
        <w:rPr>
          <w:spacing w:val="-6"/>
        </w:rPr>
        <w:t xml:space="preserve"> </w:t>
      </w:r>
      <w:r w:rsidRPr="008E4D97">
        <w:t>megtérítik.</w:t>
      </w:r>
    </w:p>
    <w:p w:rsidR="008E4D97" w:rsidRPr="008E4D97" w:rsidRDefault="008E4D97" w:rsidP="008E4D97">
      <w:pPr>
        <w:pStyle w:val="Listaszerbekezds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ind w:right="450"/>
        <w:contextualSpacing w:val="0"/>
      </w:pPr>
      <w:r w:rsidRPr="008E4D97">
        <w:t>Azok neveit, akik ezt az ájtatosságot terjesztik, szívembe írom, és</w:t>
      </w:r>
      <w:r w:rsidRPr="008E4D97">
        <w:rPr>
          <w:spacing w:val="-36"/>
        </w:rPr>
        <w:t xml:space="preserve"> </w:t>
      </w:r>
      <w:r w:rsidRPr="008E4D97">
        <w:t>onnan soha ki nem</w:t>
      </w:r>
      <w:r w:rsidRPr="008E4D97">
        <w:rPr>
          <w:spacing w:val="-2"/>
        </w:rPr>
        <w:t xml:space="preserve"> </w:t>
      </w:r>
      <w:r w:rsidRPr="008E4D97">
        <w:t>törlöm.</w:t>
      </w:r>
    </w:p>
    <w:p w:rsidR="008E4D97" w:rsidRPr="008E4D97" w:rsidRDefault="008E4D97" w:rsidP="008E4D97">
      <w:pPr>
        <w:pStyle w:val="Cmsor1"/>
        <w:keepNext w:val="0"/>
        <w:widowControl w:val="0"/>
        <w:numPr>
          <w:ilvl w:val="0"/>
          <w:numId w:val="13"/>
        </w:numPr>
        <w:tabs>
          <w:tab w:val="left" w:pos="820"/>
        </w:tabs>
        <w:suppressAutoHyphens w:val="0"/>
        <w:autoSpaceDE w:val="0"/>
        <w:autoSpaceDN w:val="0"/>
        <w:spacing w:before="0" w:after="0"/>
        <w:ind w:right="427"/>
        <w:rPr>
          <w:rFonts w:ascii="Times New Roman" w:hAnsi="Times New Roman"/>
          <w:sz w:val="20"/>
          <w:szCs w:val="20"/>
        </w:rPr>
      </w:pPr>
      <w:r w:rsidRPr="008E4D97">
        <w:rPr>
          <w:rFonts w:ascii="Times New Roman" w:hAnsi="Times New Roman"/>
          <w:sz w:val="20"/>
          <w:szCs w:val="20"/>
        </w:rPr>
        <w:t>Mindazok, akik kilenc egymás utáni hónap első péntekjén megáldoznak, azok nem halnak meg kegyelem nélkül, se a</w:t>
      </w:r>
      <w:r w:rsidRPr="008E4D97">
        <w:rPr>
          <w:rFonts w:ascii="Times New Roman" w:hAnsi="Times New Roman"/>
          <w:spacing w:val="-31"/>
          <w:sz w:val="20"/>
          <w:szCs w:val="20"/>
        </w:rPr>
        <w:t xml:space="preserve"> </w:t>
      </w:r>
      <w:r w:rsidRPr="008E4D97">
        <w:rPr>
          <w:rFonts w:ascii="Times New Roman" w:hAnsi="Times New Roman"/>
          <w:sz w:val="20"/>
          <w:szCs w:val="20"/>
        </w:rPr>
        <w:t>nekik szükséges szentségek vétele nélkül. Isteni Szívem biztos menedékük lesz az utolsó</w:t>
      </w:r>
      <w:r w:rsidRPr="008E4D9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E4D97">
        <w:rPr>
          <w:rFonts w:ascii="Times New Roman" w:hAnsi="Times New Roman"/>
          <w:sz w:val="20"/>
          <w:szCs w:val="20"/>
        </w:rPr>
        <w:t>pillanatban”.</w:t>
      </w:r>
    </w:p>
    <w:p w:rsidR="008E4D97" w:rsidRPr="008E4D97" w:rsidRDefault="008E4D97" w:rsidP="008E4D97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2020 januárjától 9 elsőpéntek van a szeptemberi kongresszusig. Arra hívjuk minden katolikus testvérünket, hogy végezzük el együtt a nagykilencedet, ezzel is felemelve szívünket és nemzetünket az</w:t>
      </w:r>
      <w:r w:rsidRPr="008E4D9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4D97">
        <w:rPr>
          <w:rFonts w:ascii="Times New Roman" w:hAnsi="Times New Roman" w:cs="Times New Roman"/>
          <w:sz w:val="20"/>
          <w:szCs w:val="20"/>
        </w:rPr>
        <w:t>Úrhoz.</w:t>
      </w:r>
    </w:p>
    <w:p w:rsidR="008E4D97" w:rsidRPr="008E4D97" w:rsidRDefault="008E4D97" w:rsidP="008E4D97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Kérjük a paptestvéreket, hogy hirdessék meg a nagykilencedet, és lehetőségük szerint álljanak rendelkezésre elsőpéntekenként a hívek gyóntatására, áldoztatására.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lastRenderedPageBreak/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247D4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551FCC" w:rsidRPr="00551FCC" w:rsidRDefault="00551FCC" w:rsidP="00551FCC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Szeretnénk megköszönni a gyerekeknek, fiataloknak és segítőiknek, hogy Szentestén idén is megajándékozták közösségeinket egy-egy szép karácsonyi műsorral.</w:t>
      </w:r>
    </w:p>
    <w:p w:rsidR="00551FCC" w:rsidRPr="00551FCC" w:rsidRDefault="00551FCC" w:rsidP="00551FCC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Köszönetet mondunk a felajánlott fenyőfákért, amelyek templomainkat díszítik, immár karácsonyfákként.</w:t>
      </w:r>
    </w:p>
    <w:p w:rsidR="00551FCC" w:rsidRPr="00EA7C38" w:rsidRDefault="00551FCC" w:rsidP="00551FCC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Hálásan köszönjük továbbá mindenkinek templomaink takarításában, díszítésében, illetve az ünnepi szertartások lebonyolításában nyújtott segítségét.</w:t>
      </w:r>
    </w:p>
    <w:p w:rsidR="00F703D8" w:rsidRDefault="00555068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</w:t>
      </w:r>
      <w:r w:rsidR="00677CE2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7BA1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E7BA1"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03D8" w:rsidRPr="00F703D8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371AC8"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="00F703D8"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F703D8"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F703D8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F703D8"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551FCC" w:rsidRPr="00551FCC" w:rsidRDefault="002E38A9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2019.12.31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ab/>
        <w:t xml:space="preserve">Év végi hálaadás a </w:t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>Nógrádkövesdi Templomban</w:t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71AC8" w:rsidRPr="00551FCC" w:rsidRDefault="00551FCC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Szent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6:3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Év végi hálaadás a Galgagutai Templomban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71AC8" w:rsidRPr="00551FCC" w:rsidRDefault="00551FCC" w:rsidP="00F703D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Szilveszter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16:3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Év végi hálaadás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a Becskei Templomban</w:t>
      </w:r>
    </w:p>
    <w:p w:rsidR="00371AC8" w:rsidRPr="00551FCC" w:rsidRDefault="00551FCC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pápa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371AC8"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Év végi hálaadás a Szécsénkei Templomban</w:t>
      </w:r>
    </w:p>
    <w:p w:rsidR="00371AC8" w:rsidRPr="00551FCC" w:rsidRDefault="00371AC8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>Év végi hálaadó Szentmise</w:t>
      </w:r>
      <w:r w:rsidR="00551FCC" w:rsidRPr="00551F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</w:p>
    <w:p w:rsidR="00371AC8" w:rsidRDefault="00551FCC" w:rsidP="00371AC8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="00371AC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371AC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71AC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71AC8">
        <w:rPr>
          <w:rFonts w:ascii="Times New Roman" w:hAnsi="Times New Roman" w:cs="Times New Roman"/>
          <w:b/>
          <w:color w:val="FF0000"/>
          <w:sz w:val="20"/>
          <w:szCs w:val="20"/>
        </w:rPr>
        <w:t>Sz</w:t>
      </w:r>
      <w:r w:rsidR="00371AC8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71AC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371AC8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371A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371AC8" w:rsidRDefault="00551FCC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Újév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8A25C0" w:rsidRDefault="00551FCC" w:rsidP="00371AC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Szűz Mária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Galgagutai </w:t>
      </w:r>
      <w:r w:rsidR="008A25C0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8A25C0" w:rsidRPr="00101BD5" w:rsidRDefault="00551FCC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Isten anyja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8A25C0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764C2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8A25C0" w:rsidRDefault="00551FCC" w:rsidP="007712E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551FCC" w:rsidRDefault="00551FCC" w:rsidP="00551FC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="00555068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0566D6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0566D6" w:rsidRPr="00551FC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B11084" w:rsidRDefault="00B11084" w:rsidP="005C046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>.03.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C046C">
        <w:rPr>
          <w:rFonts w:ascii="Times New Roman" w:hAnsi="Times New Roman" w:cs="Times New Roman"/>
          <w:b/>
          <w:color w:val="auto"/>
          <w:sz w:val="20"/>
          <w:szCs w:val="20"/>
        </w:rPr>
        <w:t>Elsőpéntek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: 09:00-tól betegek látogatása, kérjük a többi faluban is írják össze a betegeket </w:t>
      </w:r>
      <w:r w:rsidRPr="005C046C">
        <w:rPr>
          <w:rFonts w:ascii="Times New Roman" w:hAnsi="Times New Roman" w:cs="Times New Roman"/>
          <w:b/>
          <w:color w:val="auto"/>
          <w:sz w:val="20"/>
          <w:szCs w:val="20"/>
        </w:rPr>
        <w:t>név, cím, és elérhetőség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(lehetőleg telefon) szerint legkésőbb 2020.01.02-ig, és juttassák el a </w:t>
      </w:r>
      <w:hyperlink r:id="rId9" w:history="1">
        <w:r w:rsidRPr="00994F14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email címre, hogy hozzájuk is el tudjon menni lelkipásztor elsőpénteken. Az elmúlt években többször előfordult, hogy bár a lelkipásztor ellátogatott a házhoz, de </w:t>
      </w:r>
      <w:r w:rsidR="005C046C">
        <w:rPr>
          <w:rFonts w:ascii="Times New Roman" w:hAnsi="Times New Roman" w:cs="Times New Roman"/>
          <w:color w:val="auto"/>
          <w:sz w:val="20"/>
          <w:szCs w:val="20"/>
        </w:rPr>
        <w:t xml:space="preserve">többször </w:t>
      </w:r>
      <w:r>
        <w:rPr>
          <w:rFonts w:ascii="Times New Roman" w:hAnsi="Times New Roman" w:cs="Times New Roman"/>
          <w:color w:val="auto"/>
          <w:sz w:val="20"/>
          <w:szCs w:val="20"/>
        </w:rPr>
        <w:t>házszám hiányában az nem volt beazonosítható, és telefonszám és csengő hiányában meghiúsult a betegellátás.</w:t>
      </w:r>
      <w:r w:rsidR="005C046C">
        <w:rPr>
          <w:rFonts w:ascii="Times New Roman" w:hAnsi="Times New Roman" w:cs="Times New Roman"/>
          <w:color w:val="auto"/>
          <w:sz w:val="20"/>
          <w:szCs w:val="20"/>
        </w:rPr>
        <w:t xml:space="preserve"> Tisztelettel kérjük a hozzátartozókat, hogy ezt legalább ugyanolyan komolysággal kezeljük, mint amikor mentőt vagy orvost hívnak a beteghez! A házszám kérdésében kérjék a helyi önkormányzatok segítségét!</w:t>
      </w:r>
    </w:p>
    <w:p w:rsidR="00C911BA" w:rsidRDefault="00C911BA" w:rsidP="005C046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Amennyiben súlyos beteg van a családban, hozzájuk mielőbb hívjanak papot, ne halogassák a betegek kenetének kérését az utolsó napokra, nehogy késő legyen!</w:t>
      </w:r>
    </w:p>
    <w:p w:rsidR="008A25C0" w:rsidRDefault="00B11084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51FCC">
        <w:rPr>
          <w:rFonts w:ascii="Times New Roman" w:hAnsi="Times New Roman" w:cs="Times New Roman"/>
          <w:color w:val="auto"/>
          <w:sz w:val="20"/>
          <w:szCs w:val="20"/>
        </w:rPr>
        <w:t>13:0</w:t>
      </w:r>
      <w:r w:rsidR="008A25C0" w:rsidRPr="008A25C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A25C0" w:rsidRPr="008A25C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11084">
        <w:rPr>
          <w:rFonts w:ascii="Times New Roman" w:hAnsi="Times New Roman" w:cs="Times New Roman"/>
          <w:color w:val="auto"/>
          <w:sz w:val="20"/>
          <w:szCs w:val="20"/>
        </w:rPr>
        <w:t>Kiss Istvánné Pap Rozália gyászmiséje és temetése</w:t>
      </w:r>
      <w:r w:rsidR="005C046C">
        <w:rPr>
          <w:rFonts w:ascii="Times New Roman" w:hAnsi="Times New Roman" w:cs="Times New Roman"/>
          <w:color w:val="auto"/>
          <w:sz w:val="20"/>
          <w:szCs w:val="20"/>
        </w:rPr>
        <w:t xml:space="preserve"> Becskén</w:t>
      </w:r>
    </w:p>
    <w:p w:rsidR="005C046C" w:rsidRDefault="005C046C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Bűnbánati liturgia, gyóntatás, elsőáldozók első gyónása a Berceli T.</w:t>
      </w:r>
    </w:p>
    <w:p w:rsidR="00250FDF" w:rsidRPr="00DA07AD" w:rsidRDefault="00B11084" w:rsidP="00B1108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="000566D6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04</w:t>
      </w:r>
      <w:r w:rsidR="000566D6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566D6"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0566D6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E36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50FDF" w:rsidRPr="00DA07AD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50FDF" w:rsidRPr="00DA07AD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E11CED" w:rsidRDefault="00B11084" w:rsidP="007712E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0566D6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0566D6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6D1B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A25C0" w:rsidRDefault="00B11084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 2.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A25C0" w:rsidRDefault="00B764C2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A25C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8A25C0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B1108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B11084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</w:t>
      </w:r>
      <w:r w:rsidR="008A25C0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8A25C0" w:rsidRPr="00101BD5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B1108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r w:rsidR="00B1108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Templomban </w:t>
      </w:r>
    </w:p>
    <w:p w:rsidR="008A25C0" w:rsidRDefault="008A25C0" w:rsidP="008A25C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323F5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B1108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E38A9" w:rsidRDefault="005C046C" w:rsidP="005C046C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H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2E38A9">
        <w:rPr>
          <w:rFonts w:ascii="Times New Roman" w:hAnsi="Times New Roman" w:cs="Times New Roman"/>
          <w:b/>
          <w:color w:val="FF0000"/>
          <w:sz w:val="20"/>
          <w:szCs w:val="20"/>
        </w:rPr>
        <w:t>10:0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E38A9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E38A9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  <w:r w:rsidR="002E38A9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C046C" w:rsidRDefault="005C046C" w:rsidP="005C046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Vízereszt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E38A9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5C046C" w:rsidRDefault="002E38A9" w:rsidP="005C046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</w:t>
      </w:r>
      <w:r w:rsidR="005C046C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="005C046C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5C046C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="005C046C"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5C046C" w:rsidRPr="00101BD5" w:rsidRDefault="002E38A9" w:rsidP="005C046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megjelenése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</w:t>
      </w:r>
      <w:r w:rsidR="005C046C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5C046C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046C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5C046C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 w:rsidR="005C046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5C046C" w:rsidRDefault="005C046C" w:rsidP="002E38A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="002E38A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E38A9">
        <w:rPr>
          <w:rFonts w:ascii="Times New Roman" w:hAnsi="Times New Roman" w:cs="Times New Roman"/>
          <w:b/>
          <w:color w:val="FF0000"/>
          <w:sz w:val="20"/>
          <w:szCs w:val="20"/>
        </w:rPr>
        <w:tab/>
        <w:t>18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E38A9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bookmarkEnd w:id="0"/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21ADF" w:rsidRDefault="000566D6" w:rsidP="00974B6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4E049E" w:rsidRPr="00E27341" w:rsidRDefault="004E049E" w:rsidP="004E049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8FC8213" wp14:editId="4A16E326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9E" w:rsidRPr="005B5BC0" w:rsidRDefault="004E049E" w:rsidP="004E049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 Család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vasárnapja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29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4E049E" w:rsidRDefault="004E049E" w:rsidP="004E049E">
      <w:pPr>
        <w:pStyle w:val="Default0"/>
        <w:jc w:val="both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 w:rsidRPr="008E4D97">
        <w:rPr>
          <w:rFonts w:ascii="Times New Roman" w:hAnsi="Times New Roman" w:cs="Times New Roman"/>
          <w:b/>
          <w:bCs/>
          <w:spacing w:val="-8"/>
          <w:sz w:val="20"/>
          <w:szCs w:val="20"/>
        </w:rPr>
        <w:t>Lelki felkészülés az 52. Nemzetközi Eucharisztikus Kongresszusra 2020. január-szeptember</w:t>
      </w:r>
    </w:p>
    <w:p w:rsidR="004E049E" w:rsidRPr="008E4D97" w:rsidRDefault="004E049E" w:rsidP="004E049E">
      <w:pPr>
        <w:ind w:left="100" w:right="118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 xml:space="preserve">Alacoque Szent Margitnak a XVII. században Jézus 12 ígéretet tett. A nagykilenceddel kapcsolatos ígéret így szól: „Szívem határtalan irgalmasságában megígérem neked, hogy Szívem mindenható szeretete megadja a végső bűnbánat kegyelmét mindazoknak, </w:t>
      </w:r>
      <w:r w:rsidRPr="008E4D97">
        <w:rPr>
          <w:rFonts w:ascii="Times New Roman" w:hAnsi="Times New Roman" w:cs="Times New Roman"/>
          <w:b/>
          <w:sz w:val="20"/>
          <w:szCs w:val="20"/>
        </w:rPr>
        <w:t xml:space="preserve">akik kilenc egymás utáni hónap első péntekjén megáldoznak. Nem halnak meg kegyelem nélkül, se a nekik szükséges szentségek vétele nélkül. Isteni Szívem biztos menedékük lesz az utolsó pillanatban”. </w:t>
      </w:r>
      <w:r w:rsidRPr="008E4D97">
        <w:rPr>
          <w:rFonts w:ascii="Times New Roman" w:hAnsi="Times New Roman" w:cs="Times New Roman"/>
          <w:sz w:val="20"/>
          <w:szCs w:val="20"/>
        </w:rPr>
        <w:t>Mit kell hát tenni? Kilenc egymás utáni első pénteken megáldozni.</w:t>
      </w:r>
    </w:p>
    <w:p w:rsidR="004E049E" w:rsidRPr="008E4D97" w:rsidRDefault="004E049E" w:rsidP="004E049E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Mit jelent az, hogy Jézus Szíve „biztos menedékük lesz az utolsó pillanatban”? Aki elvégezte a nagykilencedet, megkapja a végső tökéletes bánat kegyelmét, ha másként nem megy, akkor az Úr gondoskodik arról, hogy a szükséges szentségekhez eljusson, tehát megkapja a feloldozást, a szent útravalót, a betegek kenetét. Ez az Úr Jézus legnagyobb biztatása, ami egy ember számára létezhet, hiszen az üdvösségünknél nincs fontosabb!”</w:t>
      </w:r>
    </w:p>
    <w:p w:rsidR="004E049E" w:rsidRPr="008E4D97" w:rsidRDefault="004E049E" w:rsidP="004E049E">
      <w:pPr>
        <w:ind w:left="100" w:right="11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 xml:space="preserve">Az elsőpéntek megtartásának hagyományos formája a </w:t>
      </w:r>
      <w:r w:rsidRPr="008E4D97">
        <w:rPr>
          <w:rFonts w:ascii="Times New Roman" w:hAnsi="Times New Roman" w:cs="Times New Roman"/>
          <w:b/>
          <w:sz w:val="20"/>
          <w:szCs w:val="20"/>
        </w:rPr>
        <w:t>minden hónap első péntekén való szentáldozás, és ha szükséges, akkor szentgyónás elvégzése.</w:t>
      </w:r>
    </w:p>
    <w:p w:rsidR="004E049E" w:rsidRPr="008E4D97" w:rsidRDefault="004E049E" w:rsidP="004E049E">
      <w:pPr>
        <w:pStyle w:val="Szvegtrzs"/>
        <w:spacing w:after="0" w:line="240" w:lineRule="auto"/>
        <w:ind w:left="100" w:right="132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Jézus 12 ígérete azok javára, akik hittel szeretik, tisztelik és szolgálják az Ő isteni Szívét.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Megadom nekik az állapotukhoz szükséges</w:t>
      </w:r>
      <w:r w:rsidRPr="008E4D97">
        <w:rPr>
          <w:spacing w:val="-4"/>
        </w:rPr>
        <w:t xml:space="preserve"> </w:t>
      </w:r>
      <w:r w:rsidRPr="008E4D97">
        <w:t>kegyelmeket.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Családjaiknak megadom a</w:t>
      </w:r>
      <w:r w:rsidRPr="008E4D97">
        <w:rPr>
          <w:spacing w:val="-2"/>
        </w:rPr>
        <w:t xml:space="preserve"> </w:t>
      </w:r>
      <w:r w:rsidRPr="008E4D97">
        <w:t>békét.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Minden bánatukban megvigasztalom</w:t>
      </w:r>
      <w:r w:rsidRPr="008E4D97">
        <w:rPr>
          <w:spacing w:val="1"/>
        </w:rPr>
        <w:t xml:space="preserve"> </w:t>
      </w:r>
      <w:r w:rsidRPr="008E4D97">
        <w:t>őket.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Életükben és különösen haláluk óráján biztos menedékük</w:t>
      </w:r>
      <w:r w:rsidRPr="008E4D97">
        <w:rPr>
          <w:spacing w:val="-9"/>
        </w:rPr>
        <w:t xml:space="preserve"> </w:t>
      </w:r>
      <w:r w:rsidRPr="008E4D97">
        <w:t>leszek.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Minden vállalkozásukat</w:t>
      </w:r>
      <w:r w:rsidRPr="008E4D97">
        <w:rPr>
          <w:spacing w:val="-2"/>
        </w:rPr>
        <w:t xml:space="preserve"> </w:t>
      </w:r>
      <w:r w:rsidRPr="008E4D97">
        <w:t>megáldom.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ind w:right="955"/>
        <w:contextualSpacing w:val="0"/>
      </w:pPr>
      <w:r w:rsidRPr="008E4D97">
        <w:t>A bűnösök szívemben megtalálják az irgalom forrását és vég</w:t>
      </w:r>
      <w:r w:rsidRPr="008E4D97">
        <w:rPr>
          <w:spacing w:val="-30"/>
        </w:rPr>
        <w:t xml:space="preserve"> </w:t>
      </w:r>
      <w:r w:rsidRPr="008E4D97">
        <w:t>nélküli tengerét.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A lanyha lelkek buzgókká</w:t>
      </w:r>
      <w:r w:rsidRPr="008E4D97">
        <w:rPr>
          <w:spacing w:val="-6"/>
        </w:rPr>
        <w:t xml:space="preserve"> </w:t>
      </w:r>
      <w:r w:rsidRPr="008E4D97">
        <w:t>lesznek.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A buzgó lelkek nagy tökéletességre</w:t>
      </w:r>
      <w:r w:rsidRPr="008E4D97">
        <w:rPr>
          <w:spacing w:val="-4"/>
        </w:rPr>
        <w:t xml:space="preserve"> </w:t>
      </w:r>
      <w:r w:rsidRPr="008E4D97">
        <w:t>jutnak.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contextualSpacing w:val="0"/>
      </w:pPr>
      <w:r w:rsidRPr="008E4D97">
        <w:t>Megáldom a házakat, ahol Szívem képét</w:t>
      </w:r>
      <w:r w:rsidRPr="008E4D97">
        <w:rPr>
          <w:spacing w:val="-6"/>
        </w:rPr>
        <w:t xml:space="preserve"> </w:t>
      </w:r>
      <w:r w:rsidRPr="008E4D97">
        <w:t>kifüggesztik.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ind w:right="627"/>
        <w:contextualSpacing w:val="0"/>
      </w:pPr>
      <w:r w:rsidRPr="008E4D97">
        <w:t>Azoknak, akik a lelkek megmentésén dolgoznak, olyan erőt adok,</w:t>
      </w:r>
      <w:r w:rsidRPr="008E4D97">
        <w:rPr>
          <w:spacing w:val="-32"/>
        </w:rPr>
        <w:t xml:space="preserve"> </w:t>
      </w:r>
      <w:r w:rsidRPr="008E4D97">
        <w:t>hogy még a legmegrögzöttebb bűnösöket is</w:t>
      </w:r>
      <w:r w:rsidRPr="008E4D97">
        <w:rPr>
          <w:spacing w:val="-6"/>
        </w:rPr>
        <w:t xml:space="preserve"> </w:t>
      </w:r>
      <w:r w:rsidRPr="008E4D97">
        <w:t>megtérítik.</w:t>
      </w:r>
    </w:p>
    <w:p w:rsidR="004E049E" w:rsidRPr="008E4D97" w:rsidRDefault="004E049E" w:rsidP="004E049E">
      <w:pPr>
        <w:pStyle w:val="Listaszerbekezds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ind w:right="450"/>
        <w:contextualSpacing w:val="0"/>
      </w:pPr>
      <w:r w:rsidRPr="008E4D97">
        <w:t>Azok neveit, akik ezt az ájtatosságot terjesztik, szívembe írom, és</w:t>
      </w:r>
      <w:r w:rsidRPr="008E4D97">
        <w:rPr>
          <w:spacing w:val="-36"/>
        </w:rPr>
        <w:t xml:space="preserve"> </w:t>
      </w:r>
      <w:r w:rsidRPr="008E4D97">
        <w:t>onnan soha ki nem</w:t>
      </w:r>
      <w:r w:rsidRPr="008E4D97">
        <w:rPr>
          <w:spacing w:val="-2"/>
        </w:rPr>
        <w:t xml:space="preserve"> </w:t>
      </w:r>
      <w:r w:rsidRPr="008E4D97">
        <w:t>törlöm.</w:t>
      </w:r>
    </w:p>
    <w:p w:rsidR="004E049E" w:rsidRPr="008E4D97" w:rsidRDefault="004E049E" w:rsidP="004E049E">
      <w:pPr>
        <w:pStyle w:val="Cmsor1"/>
        <w:keepNext w:val="0"/>
        <w:widowControl w:val="0"/>
        <w:numPr>
          <w:ilvl w:val="0"/>
          <w:numId w:val="15"/>
        </w:numPr>
        <w:tabs>
          <w:tab w:val="left" w:pos="820"/>
        </w:tabs>
        <w:suppressAutoHyphens w:val="0"/>
        <w:autoSpaceDE w:val="0"/>
        <w:autoSpaceDN w:val="0"/>
        <w:spacing w:before="0" w:after="0"/>
        <w:ind w:right="427"/>
        <w:rPr>
          <w:rFonts w:ascii="Times New Roman" w:hAnsi="Times New Roman"/>
          <w:sz w:val="20"/>
          <w:szCs w:val="20"/>
        </w:rPr>
      </w:pPr>
      <w:r w:rsidRPr="008E4D97">
        <w:rPr>
          <w:rFonts w:ascii="Times New Roman" w:hAnsi="Times New Roman"/>
          <w:sz w:val="20"/>
          <w:szCs w:val="20"/>
        </w:rPr>
        <w:t>Mindazok, akik kilenc egymás utáni hónap első péntekjén megáldoznak, azok nem halnak meg kegyelem nélkül, se a</w:t>
      </w:r>
      <w:r w:rsidRPr="008E4D97">
        <w:rPr>
          <w:rFonts w:ascii="Times New Roman" w:hAnsi="Times New Roman"/>
          <w:spacing w:val="-31"/>
          <w:sz w:val="20"/>
          <w:szCs w:val="20"/>
        </w:rPr>
        <w:t xml:space="preserve"> </w:t>
      </w:r>
      <w:r w:rsidRPr="008E4D97">
        <w:rPr>
          <w:rFonts w:ascii="Times New Roman" w:hAnsi="Times New Roman"/>
          <w:sz w:val="20"/>
          <w:szCs w:val="20"/>
        </w:rPr>
        <w:t>nekik szükséges szentségek vétele nélkül. Isteni Szívem biztos menedékük lesz az utolsó</w:t>
      </w:r>
      <w:r w:rsidRPr="008E4D9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E4D97">
        <w:rPr>
          <w:rFonts w:ascii="Times New Roman" w:hAnsi="Times New Roman"/>
          <w:sz w:val="20"/>
          <w:szCs w:val="20"/>
        </w:rPr>
        <w:t>pillanatban”.</w:t>
      </w:r>
    </w:p>
    <w:p w:rsidR="004E049E" w:rsidRPr="008E4D97" w:rsidRDefault="004E049E" w:rsidP="004E049E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2020 januárjától 9 elsőpéntek van a szeptemberi kongresszusig. Arra hívjuk minden katolikus testvérünket, hogy végezzük el együtt a nagykilencedet, ezzel is felemelve szívünket és nemzetünket az</w:t>
      </w:r>
      <w:r w:rsidRPr="008E4D9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4D97">
        <w:rPr>
          <w:rFonts w:ascii="Times New Roman" w:hAnsi="Times New Roman" w:cs="Times New Roman"/>
          <w:sz w:val="20"/>
          <w:szCs w:val="20"/>
        </w:rPr>
        <w:t>Úrhoz.</w:t>
      </w:r>
    </w:p>
    <w:p w:rsidR="004E049E" w:rsidRPr="008E4D97" w:rsidRDefault="004E049E" w:rsidP="004E049E">
      <w:pPr>
        <w:pStyle w:val="Szvegtrzs"/>
        <w:spacing w:after="0" w:line="240" w:lineRule="auto"/>
        <w:ind w:left="100" w:right="124"/>
        <w:jc w:val="both"/>
        <w:rPr>
          <w:rFonts w:ascii="Times New Roman" w:hAnsi="Times New Roman" w:cs="Times New Roman"/>
          <w:sz w:val="20"/>
          <w:szCs w:val="20"/>
        </w:rPr>
      </w:pPr>
      <w:r w:rsidRPr="008E4D97">
        <w:rPr>
          <w:rFonts w:ascii="Times New Roman" w:hAnsi="Times New Roman" w:cs="Times New Roman"/>
          <w:sz w:val="20"/>
          <w:szCs w:val="20"/>
        </w:rPr>
        <w:t>Kérjük a paptestvéreket, hogy hirdessék meg a nagykilencedet, és lehetőségük szerint álljanak rendelkezésre elsőpéntekenként a hívek gyóntatására, áldoztatására.</w:t>
      </w:r>
    </w:p>
    <w:p w:rsidR="004E049E" w:rsidRDefault="004E049E" w:rsidP="004E049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lastRenderedPageBreak/>
        <w:t>HIRDETÉSEK</w:t>
      </w:r>
    </w:p>
    <w:p w:rsidR="004E049E" w:rsidRDefault="004E049E" w:rsidP="004E049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. csoport, Galgagután a </w:t>
      </w:r>
      <w:r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4E049E" w:rsidRPr="00551FCC" w:rsidRDefault="004E049E" w:rsidP="004E049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Szeretnénk megköszönni a gyerekeknek, fiataloknak és segítőiknek, hogy Szentestén idén is megajándékozták közösségeinket egy-egy szép karácsonyi műsorral.</w:t>
      </w:r>
    </w:p>
    <w:p w:rsidR="004E049E" w:rsidRPr="00551FCC" w:rsidRDefault="004E049E" w:rsidP="004E049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Köszönetet mondunk a felajánlott fenyőfákért, amelyek templomainkat díszítik, immár karácsonyfákként.</w:t>
      </w:r>
    </w:p>
    <w:p w:rsidR="004E049E" w:rsidRPr="00EA7C38" w:rsidRDefault="004E049E" w:rsidP="004E049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Hálásan köszönjük továbbá mindenkinek templomaink takarításában, díszítésében, illetve az ünnepi szertartások lebonyolításában nyújtott segítségét.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2019.12.30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Pr="00881D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4E049E" w:rsidRPr="00551FCC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2019.12.31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 xml:space="preserve">Év végi hálaadás a Nógrádkövesdi Templomban </w:t>
      </w:r>
    </w:p>
    <w:p w:rsidR="004E049E" w:rsidRPr="00551FCC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Szent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 xml:space="preserve">Év végi hálaadás a Galgagutai Templomban </w:t>
      </w:r>
    </w:p>
    <w:p w:rsidR="004E049E" w:rsidRPr="00551FCC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Szilveszter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16:30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Év végi hálaadás a Becskei Templomban</w:t>
      </w:r>
    </w:p>
    <w:p w:rsidR="004E049E" w:rsidRPr="00551FCC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pápa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Év végi hálaadás a Szécsénkei Templomban</w:t>
      </w:r>
    </w:p>
    <w:p w:rsidR="004E049E" w:rsidRPr="00551FCC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Év végi hálaadó Szentmise a Berceli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Újév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Szűz Mária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4E049E" w:rsidRPr="00101BD5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Isten anyja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2020.01.02.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551FC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a Becskei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C046C">
        <w:rPr>
          <w:rFonts w:ascii="Times New Roman" w:hAnsi="Times New Roman" w:cs="Times New Roman"/>
          <w:b/>
          <w:color w:val="auto"/>
          <w:sz w:val="20"/>
          <w:szCs w:val="20"/>
        </w:rPr>
        <w:t>Elsőpéntek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: 09:00-tól betegek látogatása, kérjük a többi faluban is írják össze a betegeket </w:t>
      </w:r>
      <w:r w:rsidRPr="005C046C">
        <w:rPr>
          <w:rFonts w:ascii="Times New Roman" w:hAnsi="Times New Roman" w:cs="Times New Roman"/>
          <w:b/>
          <w:color w:val="auto"/>
          <w:sz w:val="20"/>
          <w:szCs w:val="20"/>
        </w:rPr>
        <w:t>név, cím, és elérhetőség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(lehetőleg telefon) szerint legkésőbb 2020.01.02-ig, és juttassák el a </w:t>
      </w:r>
      <w:hyperlink r:id="rId12" w:history="1">
        <w:r w:rsidRPr="00994F14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email címre, hogy hozzájuk is el tudjon menni lelkipásztor elsőpénteken. Az elmúlt években többször előfordult, hogy bár a lelkipásztor ellátogatott a házhoz, de többször házszám hiányában az nem volt beazonosítható, és telefonszám és csengő hiányában meghiúsult a betegellátás. Tisztelettel kérjük a hozzátartozókat, hogy ezt legalább ugyanolyan komolysággal kezeljük, mint amikor mentőt vagy orvost hívnak a beteghez! A házszám kérdésében kérjék a helyi önkormányzatok segítségét!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Amennyiben súlyos beteg van a családban, hozzájuk mielőbb hívjanak papot, ne halogassák a betegek kenetének kérését az utolsó napokra, nehogy késő legyen!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13:0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A25C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11084">
        <w:rPr>
          <w:rFonts w:ascii="Times New Roman" w:hAnsi="Times New Roman" w:cs="Times New Roman"/>
          <w:color w:val="auto"/>
          <w:sz w:val="20"/>
          <w:szCs w:val="20"/>
        </w:rPr>
        <w:t>Kiss Istvánné Pap Rozália gyászmiséje és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Becskén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Bűnbánati liturgia, gyóntatás, elsőáldozók első gyónása a Berceli T.</w:t>
      </w:r>
    </w:p>
    <w:p w:rsidR="004E049E" w:rsidRPr="00DA07AD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04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DA07AD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 2.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 Templomban</w:t>
      </w:r>
    </w:p>
    <w:p w:rsidR="004E049E" w:rsidRPr="00101BD5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 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H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 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Vízereszt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4E049E" w:rsidRPr="00101BD5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megjelenése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4E049E" w:rsidRDefault="004E049E" w:rsidP="004E04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18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4E049E" w:rsidRPr="003509E2" w:rsidRDefault="004E049E" w:rsidP="004E049E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E049E" w:rsidRPr="003509E2" w:rsidRDefault="004E049E" w:rsidP="004E049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E049E" w:rsidRDefault="004E049E" w:rsidP="004E049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4E049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0B" w:rsidRDefault="00B9680B" w:rsidP="001155E3">
      <w:r>
        <w:separator/>
      </w:r>
    </w:p>
  </w:endnote>
  <w:endnote w:type="continuationSeparator" w:id="0">
    <w:p w:rsidR="00B9680B" w:rsidRDefault="00B9680B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0B" w:rsidRDefault="00B9680B" w:rsidP="001155E3">
      <w:r>
        <w:separator/>
      </w:r>
    </w:p>
  </w:footnote>
  <w:footnote w:type="continuationSeparator" w:id="0">
    <w:p w:rsidR="00B9680B" w:rsidRDefault="00B9680B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4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1FCC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6574"/>
    <w:rsid w:val="005A79BD"/>
    <w:rsid w:val="005B19B4"/>
    <w:rsid w:val="005B358E"/>
    <w:rsid w:val="005B587D"/>
    <w:rsid w:val="005B5BC0"/>
    <w:rsid w:val="005C046C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F8AB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D223-56C7-4892-BB00-6D2916A9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1406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11092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2019-12-21T22:57:00Z</cp:lastPrinted>
  <dcterms:created xsi:type="dcterms:W3CDTF">2019-12-21T23:28:00Z</dcterms:created>
  <dcterms:modified xsi:type="dcterms:W3CDTF">2019-12-29T01:03:00Z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