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6A730AB0" w:rsidR="00140557" w:rsidRDefault="00140557"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3BAB6EED">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033F0170" w14:textId="2E6EB20E" w:rsidR="00792073" w:rsidRPr="000E7ABF" w:rsidRDefault="00140557" w:rsidP="00792073">
      <w:pPr>
        <w:pBdr>
          <w:top w:val="single" w:sz="12" w:space="1" w:color="auto"/>
          <w:bottom w:val="single" w:sz="12" w:space="1" w:color="auto"/>
        </w:pBdr>
        <w:tabs>
          <w:tab w:val="right" w:pos="7230"/>
        </w:tabs>
        <w:rPr>
          <w:rFonts w:ascii="Century Schoolbook" w:hAnsi="Century Schoolbook"/>
          <w:sz w:val="20"/>
          <w:szCs w:val="20"/>
        </w:rPr>
      </w:pPr>
      <w:r>
        <w:rPr>
          <w:rFonts w:ascii="Century Schoolbook" w:hAnsi="Century Schoolbook"/>
          <w:sz w:val="20"/>
          <w:szCs w:val="20"/>
        </w:rPr>
        <w:t>VII</w:t>
      </w:r>
      <w:r w:rsidR="00792073" w:rsidRPr="000E7ABF">
        <w:rPr>
          <w:rFonts w:ascii="Century Schoolbook" w:hAnsi="Century Schoolbook"/>
          <w:sz w:val="20"/>
          <w:szCs w:val="20"/>
        </w:rPr>
        <w:t>I.</w:t>
      </w:r>
      <w:r w:rsidR="00792073">
        <w:rPr>
          <w:rFonts w:ascii="Century Schoolbook" w:hAnsi="Century Schoolbook"/>
          <w:sz w:val="20"/>
          <w:szCs w:val="20"/>
        </w:rPr>
        <w:t xml:space="preserve"> évf. </w:t>
      </w:r>
      <w:r>
        <w:rPr>
          <w:rFonts w:ascii="Century Schoolbook" w:hAnsi="Century Schoolbook"/>
          <w:sz w:val="20"/>
          <w:szCs w:val="20"/>
        </w:rPr>
        <w:t>1</w:t>
      </w:r>
      <w:r w:rsidR="00792073">
        <w:rPr>
          <w:rFonts w:ascii="Century Schoolbook" w:hAnsi="Century Schoolbook"/>
          <w:sz w:val="20"/>
          <w:szCs w:val="20"/>
        </w:rPr>
        <w:t xml:space="preserve">. szám </w:t>
      </w:r>
      <w:r w:rsidRPr="00140557">
        <w:rPr>
          <w:rFonts w:ascii="Century Schoolbook" w:hAnsi="Century Schoolbook"/>
          <w:color w:val="00B050"/>
          <w:sz w:val="20"/>
          <w:szCs w:val="20"/>
        </w:rPr>
        <w:t>Évközi 31. vasárnap</w:t>
      </w:r>
      <w:r w:rsidR="00792073">
        <w:rPr>
          <w:rFonts w:ascii="Century Schoolbook" w:hAnsi="Century Schoolbook"/>
          <w:sz w:val="20"/>
          <w:szCs w:val="20"/>
        </w:rPr>
        <w:tab/>
        <w:t xml:space="preserve">2021. </w:t>
      </w:r>
      <w:r w:rsidR="00652015">
        <w:rPr>
          <w:rFonts w:ascii="Century Schoolbook" w:hAnsi="Century Schoolbook"/>
          <w:sz w:val="20"/>
          <w:szCs w:val="20"/>
        </w:rPr>
        <w:t>október 31.</w:t>
      </w:r>
    </w:p>
    <w:p w14:paraId="28B9DDCB" w14:textId="1672D865" w:rsidR="00C5362A" w:rsidRDefault="00C5362A" w:rsidP="00B84DCD">
      <w:pPr>
        <w:shd w:val="clear" w:color="auto" w:fill="FFFFFF"/>
        <w:jc w:val="center"/>
      </w:pPr>
    </w:p>
    <w:p w14:paraId="27684682" w14:textId="0E8FD498" w:rsidR="00B84DCD" w:rsidRPr="00B84DCD" w:rsidRDefault="00B84DCD" w:rsidP="00B84DCD">
      <w:pPr>
        <w:shd w:val="clear" w:color="auto" w:fill="FFFFFF"/>
        <w:jc w:val="center"/>
        <w:rPr>
          <w:sz w:val="36"/>
          <w:szCs w:val="36"/>
        </w:rPr>
      </w:pPr>
      <w:proofErr w:type="spellStart"/>
      <w:r w:rsidRPr="00B84DCD">
        <w:rPr>
          <w:sz w:val="36"/>
          <w:szCs w:val="36"/>
        </w:rPr>
        <w:t>Haloween</w:t>
      </w:r>
      <w:proofErr w:type="spellEnd"/>
      <w:r w:rsidRPr="00B84DCD">
        <w:rPr>
          <w:sz w:val="36"/>
          <w:szCs w:val="36"/>
        </w:rPr>
        <w:t>, Mindenszentek vagy halottak napja?</w:t>
      </w:r>
    </w:p>
    <w:p w14:paraId="65F3F7A2" w14:textId="77777777" w:rsidR="00B84DCD" w:rsidRDefault="00B84DCD" w:rsidP="00B84DCD">
      <w:pPr>
        <w:shd w:val="clear" w:color="auto" w:fill="FFFFFF"/>
        <w:jc w:val="center"/>
      </w:pPr>
    </w:p>
    <w:p w14:paraId="16E81BE9" w14:textId="28ACBC37" w:rsidR="000623DB" w:rsidRDefault="00B84DCD" w:rsidP="00B84DCD">
      <w:pPr>
        <w:jc w:val="both"/>
      </w:pPr>
      <w:r>
        <w:rPr>
          <w:noProof/>
        </w:rPr>
        <w:drawing>
          <wp:anchor distT="0" distB="0" distL="114300" distR="114300" simplePos="0" relativeHeight="251743232" behindDoc="1" locked="0" layoutInCell="1" allowOverlap="1" wp14:anchorId="3C4DB0FD" wp14:editId="151CDDB4">
            <wp:simplePos x="0" y="0"/>
            <wp:positionH relativeFrom="column">
              <wp:posOffset>1905</wp:posOffset>
            </wp:positionH>
            <wp:positionV relativeFrom="paragraph">
              <wp:posOffset>2540</wp:posOffset>
            </wp:positionV>
            <wp:extent cx="2349500" cy="1566333"/>
            <wp:effectExtent l="0" t="0" r="0" b="0"/>
            <wp:wrapTight wrapText="bothSides">
              <wp:wrapPolygon edited="0">
                <wp:start x="0" y="0"/>
                <wp:lineTo x="0" y="21285"/>
                <wp:lineTo x="21366" y="21285"/>
                <wp:lineTo x="21366" y="0"/>
                <wp:lineTo x="0" y="0"/>
              </wp:wrapPolygon>
            </wp:wrapTight>
            <wp:docPr id="3" name="Kép 3" descr="Halloween Stock fotók, Halloween Jogdíjmentes képe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 Stock fotók, Halloween Jogdíjmentes képek | Depositpho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0" cy="1566333"/>
                    </a:xfrm>
                    <a:prstGeom prst="rect">
                      <a:avLst/>
                    </a:prstGeom>
                    <a:noFill/>
                    <a:ln>
                      <a:noFill/>
                    </a:ln>
                  </pic:spPr>
                </pic:pic>
              </a:graphicData>
            </a:graphic>
            <wp14:sizeRelH relativeFrom="page">
              <wp14:pctWidth>0</wp14:pctWidth>
            </wp14:sizeRelH>
            <wp14:sizeRelV relativeFrom="page">
              <wp14:pctHeight>0</wp14:pctHeight>
            </wp14:sizeRelV>
          </wp:anchor>
        </w:drawing>
      </w:r>
      <w:r>
        <w:t>Az elmúlt néhány évben immár vidéken is tapasztalható</w:t>
      </w:r>
      <w:r w:rsidR="000623DB">
        <w:t xml:space="preserve">, hogy Mindenszentek ünnepéhez közeledve mind magánházaknál, mind az iskolákban megjelennek „szebbnél szebb" töklámpások, csontvázak, denevérek, pókhálók és hasonló rémisztő díszítő elemek. </w:t>
      </w:r>
      <w:r>
        <w:t>Láthatja mindenki,</w:t>
      </w:r>
      <w:r w:rsidR="000623DB">
        <w:t xml:space="preserve"> hogy mennyire beszivárogtak hozzánk az ünnephez kapcsolódó bizonyos szokások, minden bizonnyal a termékeny amerikai filmiparnak és az azok nyomán virágzó, tartalom nélküli, de divatot teremtő szubkultúrának köszönhetően; megjegyzem teljesen </w:t>
      </w:r>
      <w:proofErr w:type="spellStart"/>
      <w:r w:rsidR="000623DB">
        <w:t>gyökértelenül</w:t>
      </w:r>
      <w:proofErr w:type="spellEnd"/>
      <w:r w:rsidR="000623DB">
        <w:t xml:space="preserve"> és oly módon, hogy az ezen szokásokat űzők nagy részének </w:t>
      </w:r>
      <w:r>
        <w:t>kevés fogalma van arról</w:t>
      </w:r>
      <w:r w:rsidR="000623DB">
        <w:t>, miről is szólnak azok igazán.</w:t>
      </w:r>
    </w:p>
    <w:p w14:paraId="6183828C" w14:textId="77777777" w:rsidR="000623DB" w:rsidRDefault="000623DB" w:rsidP="00B84DCD">
      <w:pPr>
        <w:jc w:val="both"/>
      </w:pPr>
      <w:r>
        <w:t xml:space="preserve">Nézzük meg tehát nagyvonalakban, mi is ez a </w:t>
      </w:r>
      <w:proofErr w:type="spellStart"/>
      <w:r>
        <w:t>Halloween</w:t>
      </w:r>
      <w:proofErr w:type="spellEnd"/>
      <w:r>
        <w:t>. Neve egyértelműen keresztény, jelentése „Minden szentek előestéje" (,,</w:t>
      </w:r>
      <w:proofErr w:type="spellStart"/>
      <w:r>
        <w:t>All</w:t>
      </w:r>
      <w:proofErr w:type="spellEnd"/>
      <w:r>
        <w:t xml:space="preserve"> </w:t>
      </w:r>
      <w:proofErr w:type="spellStart"/>
      <w:r>
        <w:t>Hallows</w:t>
      </w:r>
      <w:proofErr w:type="spellEnd"/>
      <w:r>
        <w:t xml:space="preserve">' Eve/Evening"). Október 31-én ünneplik tehát és a katolikus egyház minden, külön naptári ünneppel nem rendelkező, szentről megemlékező ünnepének kezdetét jelenti, melyhez szorosan kapcsolódik a november 2-án tartott halottak napja is. Ez önmagában még mind szép és jó, de hogyan is kapcsolódik szentjeinkhez és elhunyt </w:t>
      </w:r>
      <w:proofErr w:type="spellStart"/>
      <w:r>
        <w:t>szeretteinkhez</w:t>
      </w:r>
      <w:proofErr w:type="spellEnd"/>
      <w:r>
        <w:t xml:space="preserve"> a töklámpa és az édességért történő házalás?</w:t>
      </w:r>
    </w:p>
    <w:p w14:paraId="0D342AF3" w14:textId="77777777" w:rsidR="000623DB" w:rsidRDefault="000623DB" w:rsidP="00B84DCD">
      <w:pPr>
        <w:jc w:val="both"/>
      </w:pPr>
      <w:r>
        <w:t xml:space="preserve">Úgy, hogy az angol-szász területen ünnepelt </w:t>
      </w:r>
      <w:proofErr w:type="spellStart"/>
      <w:r>
        <w:t>Halloween</w:t>
      </w:r>
      <w:proofErr w:type="spellEnd"/>
      <w:r>
        <w:t xml:space="preserve"> egy három kultúrkört és az azokhoz kapcsolódó ünnepeket és népszokásokat magába olvasztó ünnepnap, mely mai formájában csupán modern kori jelenség, amely a 20. század első felére vezethető vissza.</w:t>
      </w:r>
    </w:p>
    <w:p w14:paraId="256069F2" w14:textId="34DF6C20" w:rsidR="000623DB" w:rsidRDefault="000623DB" w:rsidP="00B84DCD">
      <w:pPr>
        <w:jc w:val="both"/>
      </w:pPr>
      <w:r>
        <w:t xml:space="preserve">Az ünnep eredete a pogány kelta kultúrában keresendő, akik október 31-én egy kettős ünnepet ültek </w:t>
      </w:r>
      <w:proofErr w:type="spellStart"/>
      <w:r>
        <w:t>Samhain</w:t>
      </w:r>
      <w:proofErr w:type="spellEnd"/>
      <w:r>
        <w:t xml:space="preserve"> néven. Ez volt a betakarítást követő hálaadó ünnepség, ugyanakkor a boszorkányok, szellemek, kísértetek </w:t>
      </w:r>
      <w:r w:rsidR="00B84DCD">
        <w:rPr>
          <w:noProof/>
        </w:rPr>
        <w:lastRenderedPageBreak/>
        <w:drawing>
          <wp:anchor distT="0" distB="0" distL="114300" distR="114300" simplePos="0" relativeHeight="251744256" behindDoc="1" locked="0" layoutInCell="1" allowOverlap="1" wp14:anchorId="43D5164F" wp14:editId="085C9CF1">
            <wp:simplePos x="0" y="0"/>
            <wp:positionH relativeFrom="column">
              <wp:posOffset>1905</wp:posOffset>
            </wp:positionH>
            <wp:positionV relativeFrom="paragraph">
              <wp:posOffset>1905</wp:posOffset>
            </wp:positionV>
            <wp:extent cx="1879600" cy="1879600"/>
            <wp:effectExtent l="0" t="0" r="6350" b="6350"/>
            <wp:wrapTight wrapText="bothSides">
              <wp:wrapPolygon edited="0">
                <wp:start x="0" y="0"/>
                <wp:lineTo x="0" y="21454"/>
                <wp:lineTo x="21454" y="21454"/>
                <wp:lineTo x="21454" y="0"/>
                <wp:lineTo x="0" y="0"/>
              </wp:wrapPolygon>
            </wp:wrapTight>
            <wp:docPr id="4" name="Kép 4" descr="A Magyarok Istenének és Freyr ünnepe – avagy mit ünnepelnek az újpogányok  augusztus elsején - R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gyarok Istenének és Freyr ünnepe – avagy mit ünnepelnek az újpogányok  augusztus elsején - Re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t>ünnepe is, mivel a kelta hiedelemvilágban 31-e éjszakáján megszűnt a határ az élők és holtak világa között és a (főként gonosz) szellemek</w:t>
      </w:r>
    </w:p>
    <w:p w14:paraId="7ECD2F31" w14:textId="77777777" w:rsidR="000623DB" w:rsidRDefault="000623DB" w:rsidP="00B84DCD">
      <w:pPr>
        <w:jc w:val="both"/>
      </w:pPr>
      <w:r>
        <w:t>visszajöttek kísérteni, és hogy betegségeket terjesszenek és megrontsák a termést. Őket igyekeztek elriasztani rémisztő bábukkal, jelmezekkel és nagy tüzekkel.</w:t>
      </w:r>
    </w:p>
    <w:p w14:paraId="5ACF47E2" w14:textId="57813C3C" w:rsidR="000623DB" w:rsidRDefault="000623DB" w:rsidP="00B84DCD">
      <w:pPr>
        <w:jc w:val="both"/>
      </w:pPr>
      <w:r>
        <w:t xml:space="preserve">A rómaiak hódításával együtt saját ünnepeik is megérkeztek a területre, melyek egybe olvadtak az őslakosok jeles napjaival. A Birodalomból két ünnep, és az azokhoz tartozó szokások is kapcsolódtak a </w:t>
      </w:r>
      <w:proofErr w:type="spellStart"/>
      <w:r>
        <w:t>Samhainhoz</w:t>
      </w:r>
      <w:proofErr w:type="spellEnd"/>
      <w:r>
        <w:t xml:space="preserve">: </w:t>
      </w:r>
      <w:proofErr w:type="spellStart"/>
      <w:r>
        <w:t>Pomona</w:t>
      </w:r>
      <w:proofErr w:type="spellEnd"/>
      <w:r>
        <w:t xml:space="preserve">, a gyümölcsfák és kertek istennőjének ünnepe és a </w:t>
      </w:r>
      <w:proofErr w:type="spellStart"/>
      <w:r>
        <w:t>Parentalia</w:t>
      </w:r>
      <w:proofErr w:type="spellEnd"/>
      <w:r>
        <w:t xml:space="preserve">, a holtak tiszteletének szánt nap, a </w:t>
      </w:r>
      <w:proofErr w:type="spellStart"/>
      <w:r>
        <w:t>Lemuralia</w:t>
      </w:r>
      <w:proofErr w:type="spellEnd"/>
      <w:r>
        <w:t xml:space="preserve"> ünnep, ami a rómaivallásban olyan ünnep volt, </w:t>
      </w:r>
      <w:proofErr w:type="gramStart"/>
      <w:r>
        <w:t>amelynek  során</w:t>
      </w:r>
      <w:proofErr w:type="gramEnd"/>
      <w:r>
        <w:t xml:space="preserve">  az ókori rómaiak  ördögűzési  rítusokat hajtottak végre. A kereszténység államvallássá válásával és elterjedésével pedig elérkezett az ünnep „megkeresztelésének" ideje. A taktika ugyanis az volt, hogy nem tiltják be a pogány ünnepeket, hanem ezekre a napokra új tartalommal bíró keresztény ünnepeket tettek, amik azért gondolatvilágukat, vagy külső megjelenési formáikat tekintve némi rokonságot mutattak pogány társaikkal. Így lett </w:t>
      </w:r>
      <w:proofErr w:type="spellStart"/>
      <w:r>
        <w:t>Samhainból</w:t>
      </w:r>
      <w:proofErr w:type="spellEnd"/>
      <w:r>
        <w:t xml:space="preserve"> Mindenszentek. Habár </w:t>
      </w:r>
      <w:proofErr w:type="spellStart"/>
      <w:r>
        <w:t>Halloweent</w:t>
      </w:r>
      <w:proofErr w:type="spellEnd"/>
      <w:r>
        <w:t xml:space="preserve"> ma nagy előszeretettel társítjuk gondolatvilágunkban az Amerikai Egyesült Államokkal, azt azért érdemes tudni, hogy oda is csupán az ír és skót emigránsok közvetítésével került, akiknek legnagyobb hulláma a 19. század második felében érkezett, és a 20. század utolsó negyedéig jóformán csak az angol-szász országokban volt élő hagyomány.</w:t>
      </w:r>
    </w:p>
    <w:p w14:paraId="5D0581D1" w14:textId="228357DC" w:rsidR="000623DB" w:rsidRDefault="00B84DCD" w:rsidP="00B84DCD">
      <w:pPr>
        <w:jc w:val="both"/>
      </w:pPr>
      <w:r>
        <w:rPr>
          <w:noProof/>
        </w:rPr>
        <w:drawing>
          <wp:anchor distT="0" distB="0" distL="114300" distR="114300" simplePos="0" relativeHeight="251745280" behindDoc="1" locked="0" layoutInCell="1" allowOverlap="1" wp14:anchorId="5C93CE72" wp14:editId="1FC225C9">
            <wp:simplePos x="0" y="0"/>
            <wp:positionH relativeFrom="margin">
              <wp:align>right</wp:align>
            </wp:positionH>
            <wp:positionV relativeFrom="paragraph">
              <wp:posOffset>299720</wp:posOffset>
            </wp:positionV>
            <wp:extent cx="1873250" cy="1248410"/>
            <wp:effectExtent l="0" t="0" r="0" b="8890"/>
            <wp:wrapTight wrapText="bothSides">
              <wp:wrapPolygon edited="0">
                <wp:start x="0" y="0"/>
                <wp:lineTo x="0" y="21424"/>
                <wp:lineTo x="21307" y="21424"/>
                <wp:lineTo x="21307" y="0"/>
                <wp:lineTo x="0" y="0"/>
              </wp:wrapPolygon>
            </wp:wrapTight>
            <wp:docPr id="5" name="Kép 5" descr="Jack o lantern Stock fotók, Jack o lantern Jogdíjmentes képe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ck o lantern Stock fotók, Jack o lantern Jogdíjmentes képek |  Depositphot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250"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3DB">
        <w:t xml:space="preserve">A modern kori </w:t>
      </w:r>
      <w:proofErr w:type="spellStart"/>
      <w:r w:rsidR="000623DB">
        <w:t>Haloweennek</w:t>
      </w:r>
      <w:proofErr w:type="spellEnd"/>
      <w:r w:rsidR="000623DB">
        <w:t xml:space="preserve"> egyik legfontosabb jelképe a töklámpás, </w:t>
      </w:r>
      <w:proofErr w:type="gramStart"/>
      <w:r w:rsidR="000623DB">
        <w:t>és</w:t>
      </w:r>
      <w:r w:rsidRPr="00B84DCD">
        <w:t xml:space="preserve"> </w:t>
      </w:r>
      <w:r w:rsidR="000623DB">
        <w:t xml:space="preserve"> szokásként</w:t>
      </w:r>
      <w:proofErr w:type="gramEnd"/>
      <w:r w:rsidR="000623DB">
        <w:t xml:space="preserve"> kapcsolódik hozzá az ún. ,,</w:t>
      </w:r>
      <w:proofErr w:type="spellStart"/>
      <w:r w:rsidR="000623DB">
        <w:t>trick-or-treat</w:t>
      </w:r>
      <w:proofErr w:type="spellEnd"/>
      <w:r w:rsidR="000623DB">
        <w:t>"-</w:t>
      </w:r>
      <w:proofErr w:type="spellStart"/>
      <w:r w:rsidR="000623DB">
        <w:t>elés</w:t>
      </w:r>
      <w:proofErr w:type="spellEnd"/>
      <w:r w:rsidR="000623DB">
        <w:t xml:space="preserve">, amikor is gyermekek házról-házra járnak és „csínyt vagy édességet" felkiáltással gyűjtenek finomságokat az ott lakóktól, miközben ijesztőbbnél ijesztőbb jelmezeket viselnek. A töklámpáshoz (angolul </w:t>
      </w:r>
      <w:proofErr w:type="spellStart"/>
      <w:r w:rsidR="000623DB">
        <w:t>jack</w:t>
      </w:r>
      <w:proofErr w:type="spellEnd"/>
      <w:r w:rsidR="000623DB">
        <w:t>-o'-</w:t>
      </w:r>
      <w:proofErr w:type="spellStart"/>
      <w:r w:rsidR="000623DB">
        <w:t>lantern</w:t>
      </w:r>
      <w:proofErr w:type="spellEnd"/>
      <w:r w:rsidR="000623DB">
        <w:t xml:space="preserve">) az ír néphagyományban egy legenda fűződik, </w:t>
      </w:r>
      <w:r>
        <w:rPr>
          <w:noProof/>
        </w:rPr>
        <w:lastRenderedPageBreak/>
        <w:drawing>
          <wp:anchor distT="0" distB="0" distL="114300" distR="114300" simplePos="0" relativeHeight="251746304" behindDoc="1" locked="0" layoutInCell="1" allowOverlap="1" wp14:anchorId="65D224CB" wp14:editId="096EA2F7">
            <wp:simplePos x="0" y="0"/>
            <wp:positionH relativeFrom="column">
              <wp:posOffset>1905</wp:posOffset>
            </wp:positionH>
            <wp:positionV relativeFrom="paragraph">
              <wp:posOffset>1905</wp:posOffset>
            </wp:positionV>
            <wp:extent cx="1866900" cy="1905000"/>
            <wp:effectExtent l="0" t="0" r="0" b="0"/>
            <wp:wrapTight wrapText="bothSides">
              <wp:wrapPolygon edited="0">
                <wp:start x="0" y="0"/>
                <wp:lineTo x="0" y="21384"/>
                <wp:lineTo x="21380" y="21384"/>
                <wp:lineTo x="21380" y="0"/>
                <wp:lineTo x="0" y="0"/>
              </wp:wrapPolygon>
            </wp:wrapTight>
            <wp:docPr id="6" name="Kép 6" descr="The History of Jack-O&amp;#39;-Lanterns: Carving Pumpkins On Halloween Originates  In Celtic Tradition | History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History of Jack-O&amp;#39;-Lanterns: Carving Pumpkins On Halloween Originates  In Celtic Tradition | History Dai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3DB">
        <w:t>aminek több változata is él. Az egyik: Egy szép napon odament a részeges Jackhez az ördög és hívta a pokolba, de előtte felajánlotta, hogy igyanak még meg egy italt. Jack azonban nem akart vele tartani, ezért hát furfangos cselt eszelt ki inkább és ravasz módon megkérte, hogy válasszon egy almát az almafájáról, mire az ördög felmászott a fára. Jack tudta, hogy mitől fél az ördög és a fa oldalára egy keresztet rajzolt. Az ördög nagyon</w:t>
      </w:r>
    </w:p>
    <w:p w14:paraId="37520B2A" w14:textId="77777777" w:rsidR="000623DB" w:rsidRDefault="000623DB" w:rsidP="00B84DCD">
      <w:pPr>
        <w:jc w:val="both"/>
      </w:pPr>
      <w:r>
        <w:t xml:space="preserve">megrettent a kereszttől és nem is mert lemászni, kénytelen volt a fa ágán kucorogni. Az ördög addig-addig egyezkedett a furfangos kováccsal, hogy ígéretet tett arra, hogyha leengedi az ördögöt a fáról, (mivel Jack életében sok rosszat tett) nem kerülhet, azaz nem engedi be a pokolba. Jack ekkor megengedte az </w:t>
      </w:r>
      <w:proofErr w:type="gramStart"/>
      <w:r>
        <w:t>ördögnek</w:t>
      </w:r>
      <w:proofErr w:type="gramEnd"/>
      <w:r>
        <w:t xml:space="preserve"> hogy lemásszon a fáról, aki abban a pillanatban el is tűnt. Azonban amikor Jack meg- halt, lelke a menny és a pokol között rekedt, mert a mennybe nem engedték be, mivel élete során sokat részegeskedett és bűnös módon élt, de az ördög sem akarta a pokolba befogadni, mert nagyon haragudott Jackre a régi </w:t>
      </w:r>
      <w:proofErr w:type="spellStart"/>
      <w:r>
        <w:t>csínye</w:t>
      </w:r>
      <w:proofErr w:type="spellEnd"/>
      <w:r>
        <w:t xml:space="preserve"> miatt.</w:t>
      </w:r>
    </w:p>
    <w:p w14:paraId="6870099A" w14:textId="0F3D6D09" w:rsidR="00C5362A" w:rsidRDefault="000623DB" w:rsidP="00B84DCD">
      <w:pPr>
        <w:jc w:val="both"/>
      </w:pPr>
      <w:r>
        <w:t xml:space="preserve">Jack arra kérte az ördögöt, hogy legalább egy kis fényt adjon neki, hogy megtalálja a visszautat az élők világába. Végül az ördög megszánta és egy izzó fadarabot dobott Jacknek a pokol </w:t>
      </w:r>
      <w:proofErr w:type="spellStart"/>
      <w:r>
        <w:t>katlana</w:t>
      </w:r>
      <w:proofErr w:type="spellEnd"/>
      <w:r>
        <w:t xml:space="preserve"> alatt lobogó tűz parazsából, az örökké izzó parazsat Jack egy kivájt takarmányrépa belsejébe tette, amit a nyugtalan lelkének szánt, világító lámpásnak. Azóta Jack lelke ennek a takarmányrépa lámpácskának a fényénél keresi a megnyugvását. Amerikában aztán a takarmányrépát az őshonos sütőtök váltotta fel, mely könnyebben kivájható, faragható és jobban látható. Az első ilyen lámpás használatáról a 17. századból van információ. Az amerikai </w:t>
      </w:r>
      <w:proofErr w:type="spellStart"/>
      <w:r>
        <w:t>Halloween</w:t>
      </w:r>
      <w:proofErr w:type="spellEnd"/>
      <w:r>
        <w:t xml:space="preserve"> díszleteinek képi világához nagyban hozzájárult a halottak napjának dél-amerikai kultusza, melyet a főként Mexikóból érkező bevándorlók hoztak magukkal. Itt is felöltöznek az emberek jelmezekbe, csontvázak vannak mindenütt, édességek előkerülnek, de nem a szellemektől való félelem az alaphangulata az ünnepnek, hanem ellenkezőleg, </w:t>
      </w:r>
      <w:proofErr w:type="gramStart"/>
      <w:r>
        <w:t>az</w:t>
      </w:r>
      <w:proofErr w:type="gramEnd"/>
      <w:r>
        <w:t xml:space="preserve"> hogy megünnepeljük őket, emlékezzünk szeretett őseinkre és meghívjuk őket még egyszer a családunkba. Ennek az ünnepnek a gyökerei az azték kultúrába nyúlnak </w:t>
      </w:r>
      <w:r w:rsidR="00B84DCD">
        <w:rPr>
          <w:noProof/>
        </w:rPr>
        <w:lastRenderedPageBreak/>
        <w:drawing>
          <wp:inline distT="0" distB="0" distL="0" distR="0" wp14:anchorId="3B7066AC" wp14:editId="41976AB1">
            <wp:extent cx="4625975" cy="2775585"/>
            <wp:effectExtent l="0" t="0" r="3175" b="5715"/>
            <wp:docPr id="7" name="Kép 7" descr="Halloween: Is it safe to trick-or-treat with your kids in the COVID-19  pandemic? | H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lloween: Is it safe to trick-or-treat with your kids in the COVID-19  pandemic? | HEL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5975" cy="2775585"/>
                    </a:xfrm>
                    <a:prstGeom prst="rect">
                      <a:avLst/>
                    </a:prstGeom>
                    <a:noFill/>
                    <a:ln>
                      <a:noFill/>
                    </a:ln>
                  </pic:spPr>
                </pic:pic>
              </a:graphicData>
            </a:graphic>
          </wp:inline>
        </w:drawing>
      </w:r>
      <w:r>
        <w:t xml:space="preserve">vissza, ahol volt egy halottak napja, amikor is a csontvázként ábrázolt </w:t>
      </w:r>
      <w:proofErr w:type="spellStart"/>
      <w:r>
        <w:t>Catrina</w:t>
      </w:r>
      <w:proofErr w:type="spellEnd"/>
      <w:r>
        <w:t xml:space="preserve"> istennőnek, a halál istenének hódoltak az emberek. Dél- és Közép-Amerikában, valamint az onnan érkező bevándorlók ilyenkor ma is rendbe teszik a sírokat és otthon oltárokat építenek, és a sírokra, valamint az oltárokra a halottaknak felajánlott adományokat,</w:t>
      </w:r>
    </w:p>
    <w:p w14:paraId="64ECD754" w14:textId="13F09F98" w:rsidR="000623DB" w:rsidRDefault="000623DB" w:rsidP="00B84DCD">
      <w:pPr>
        <w:jc w:val="both"/>
      </w:pPr>
      <w:r>
        <w:t>élelmet, édességet, különleges alakúra (pl</w:t>
      </w:r>
      <w:r w:rsidR="00B84DCD">
        <w:t>.</w:t>
      </w:r>
      <w:r>
        <w:t xml:space="preserve"> csontváz) sütött kalácsokat, cukor koponyákat tesznek és elhunytjaik ruháit vagy jelmezeket viselnek.</w:t>
      </w:r>
    </w:p>
    <w:p w14:paraId="6D0D9F48" w14:textId="61930DD8" w:rsidR="000623DB" w:rsidRDefault="000623DB" w:rsidP="00B84DCD">
      <w:pPr>
        <w:jc w:val="both"/>
      </w:pPr>
      <w:r>
        <w:t>A házról házra történő édességgyűjtés (,,</w:t>
      </w:r>
      <w:proofErr w:type="spellStart"/>
      <w:r>
        <w:t>trick</w:t>
      </w:r>
      <w:proofErr w:type="spellEnd"/>
      <w:r>
        <w:t xml:space="preserve"> </w:t>
      </w:r>
      <w:proofErr w:type="spellStart"/>
      <w:r>
        <w:t>or</w:t>
      </w:r>
      <w:proofErr w:type="spellEnd"/>
      <w:r>
        <w:t xml:space="preserve"> </w:t>
      </w:r>
      <w:proofErr w:type="spellStart"/>
      <w:r>
        <w:t>treat</w:t>
      </w:r>
      <w:proofErr w:type="spellEnd"/>
      <w:r>
        <w:t xml:space="preserve">") szokását szintén az ír bevándorlók hozták </w:t>
      </w:r>
      <w:r w:rsidR="00B84DCD">
        <w:t>a</w:t>
      </w:r>
      <w:r>
        <w:t xml:space="preserve">z Egyesült Államokba. Írország, Skócia és Anglia egyes területein ugyanis szokásban volt, hogy kezdetleges jelmezekbe öltözve adományokat gyűjtöttek a gyerekek Mindenszentek előestéjén, aki pedig nem adott semmit, az másnap krétával összefirkálva találhatta ajtaját, vagy valamilyen más tréfás átverés áldozata lehetett. Amerikában az 1920-as évektől kezdve vált egyre népszerűbbé, és a világháború idején történt megtorpanás után a 20. század második felére az egyik legnépszerűbb gyermekünnep lett, melyre aztán egész iparág épült. Ide kell értenünk a jelmezek kölcsönzését, eladását is, mely nemcsak a házalásnak, de az ilyenkor baráti társaságokban rendezett partiknak, jelmezbáloknak is elengedhetetlen kelléke lett a 20. században. Ezek a jelmezek többnyire </w:t>
      </w:r>
      <w:r>
        <w:lastRenderedPageBreak/>
        <w:t>túlvilági figurákat, boszorkányokat, csontvázakat, vámpírokat, szörnyeket, vagy mese-, filmhősöket, elnököket ábrázolnak.</w:t>
      </w:r>
    </w:p>
    <w:p w14:paraId="3EA49155" w14:textId="77777777" w:rsidR="000623DB" w:rsidRDefault="000623DB" w:rsidP="00B84DCD">
      <w:pPr>
        <w:jc w:val="both"/>
      </w:pPr>
      <w:r>
        <w:t>Érdekes, hogy az egyes szokások megtalálhatók a mi kultúránkban is (és gondolom, másokban is), de más tartalommal és más időpontokhoz kötve. Nálunk például Luca napján volt szokásban a „</w:t>
      </w:r>
      <w:proofErr w:type="spellStart"/>
      <w:r>
        <w:t>kotyolás</w:t>
      </w:r>
      <w:proofErr w:type="spellEnd"/>
      <w:r>
        <w:t>", amikor is a gyerekek házról házra jártak és jókívánságokat mondtak, amiért cserébe egy kis élelmet, csemegét vártak. Ahol nem kaptak semmit, ott megátkozták a ház lakóit. Jelmezbálokat pedig Farsang ide­ jén szoktunk tartani. Így a magyar hagyományokat ápolva sem lennének szegényebbek a mi gyermekeink az amerikai társaikhoz képest, hisz minden „buli" megvan nálunk is, sőt így még önazonosságtudatunk is volna talán...</w:t>
      </w:r>
    </w:p>
    <w:p w14:paraId="199C6251" w14:textId="55A33C7B" w:rsidR="001A1D1A" w:rsidRDefault="001A1D1A" w:rsidP="00B84DCD">
      <w:pPr>
        <w:jc w:val="both"/>
      </w:pPr>
      <w:r>
        <w:rPr>
          <w:noProof/>
        </w:rPr>
        <w:drawing>
          <wp:anchor distT="0" distB="0" distL="114300" distR="114300" simplePos="0" relativeHeight="251747328" behindDoc="1" locked="0" layoutInCell="1" allowOverlap="1" wp14:anchorId="4511D033" wp14:editId="0D0AB3FF">
            <wp:simplePos x="0" y="0"/>
            <wp:positionH relativeFrom="margin">
              <wp:align>right</wp:align>
            </wp:positionH>
            <wp:positionV relativeFrom="paragraph">
              <wp:posOffset>2900045</wp:posOffset>
            </wp:positionV>
            <wp:extent cx="3218815" cy="1612900"/>
            <wp:effectExtent l="0" t="0" r="635" b="6350"/>
            <wp:wrapTight wrapText="bothSides">
              <wp:wrapPolygon edited="0">
                <wp:start x="0" y="0"/>
                <wp:lineTo x="0" y="21430"/>
                <wp:lineTo x="21476" y="21430"/>
                <wp:lineTo x="21476" y="0"/>
                <wp:lineTo x="0" y="0"/>
              </wp:wrapPolygon>
            </wp:wrapTight>
            <wp:docPr id="8" name="Kép 8" descr="A halottak napja már csak a képmutatásról szó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halottak napja már csak a képmutatásról szó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881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3DB">
        <w:t xml:space="preserve">Sajnos van egy érzésem, hogy nem csupán a filmek „jótékony hatása", hogy ez a kultúránktól teljesen idegen szokás meghonosodott nálunk az ezredforduló után, hanem az erre épült nyereséges iparág talán mesterségesen gerjesztette ezt a divatot, amihez iskoláinkban a nevelők csak asszisztálnak. Az amerikai </w:t>
      </w:r>
      <w:proofErr w:type="spellStart"/>
      <w:r w:rsidR="000623DB">
        <w:t>Halloweenhoz</w:t>
      </w:r>
      <w:proofErr w:type="spellEnd"/>
      <w:r w:rsidR="000623DB">
        <w:t xml:space="preserve"> kapcsolódó szokásokat ugyanolyan értetlenséggel szemlélem itthon, mint amilyen értetlenséggel néznék az USA-ban azokat a fiúkat, akik egyszer csak </w:t>
      </w:r>
      <w:proofErr w:type="spellStart"/>
      <w:r w:rsidR="000623DB">
        <w:t>elkezdenék</w:t>
      </w:r>
      <w:proofErr w:type="spellEnd"/>
      <w:r w:rsidR="000623DB">
        <w:t xml:space="preserve"> a </w:t>
      </w:r>
      <w:proofErr w:type="gramStart"/>
      <w:r w:rsidR="000623DB">
        <w:t>Húsvétot</w:t>
      </w:r>
      <w:proofErr w:type="gramEnd"/>
      <w:r w:rsidR="000623DB">
        <w:t xml:space="preserve"> követő hétfőn vízzel locsolni vagy kölnivel spriccelni a hölgyeket, közben verseket szavalva... Ahogyan ez idegen és jelentés nélküli volna náluk, ugyanúgy idegen és értelmetlen ez a sok „tökölés" nálunk. Főként pedig az a fájdalmas ezzel kapcsolatban, hogy közben megfeledkezünk Mindenszentek és Halottak napja igazi tartalmáról és a szeretett </w:t>
      </w:r>
      <w:proofErr w:type="spellStart"/>
      <w:r w:rsidR="000623DB">
        <w:t>halottainkról</w:t>
      </w:r>
      <w:proofErr w:type="spellEnd"/>
      <w:r w:rsidR="000623DB">
        <w:t xml:space="preserve"> való élő megemlékezés itthoni formáiról és fontosságáról. Olyan jó lenne, ha Mindenszentek környékén a hittan órákon magától értetődően lehetne beszélni a szentekről, elhunyt szeretteinkről, temetőlátogatásról, gyertyagyújtásról, imádságról, az emlékezésről és gyökereink ismeretének fontosságáról, és nem</w:t>
      </w:r>
      <w:r w:rsidR="00B84DCD">
        <w:t xml:space="preserve"> </w:t>
      </w:r>
      <w:r w:rsidR="000623DB">
        <w:t xml:space="preserve">kellene az első köröket a töklámpás, boszorkányok és csoki koldulás körül lefutni! </w:t>
      </w:r>
    </w:p>
    <w:p w14:paraId="72541B57" w14:textId="77777777" w:rsidR="001A1D1A" w:rsidRDefault="001A1D1A">
      <w:pPr>
        <w:spacing w:after="160" w:line="259" w:lineRule="auto"/>
      </w:pPr>
      <w:r>
        <w:br w:type="page"/>
      </w:r>
    </w:p>
    <w:p w14:paraId="3BFC35A8" w14:textId="18BC3058" w:rsidR="000623DB" w:rsidRPr="00D52208" w:rsidRDefault="00D52208" w:rsidP="00D52208">
      <w:pPr>
        <w:jc w:val="center"/>
        <w:rPr>
          <w:sz w:val="36"/>
          <w:szCs w:val="36"/>
        </w:rPr>
      </w:pPr>
      <w:r w:rsidRPr="00D52208">
        <w:rPr>
          <w:sz w:val="36"/>
          <w:szCs w:val="36"/>
        </w:rPr>
        <w:lastRenderedPageBreak/>
        <w:t>Gregorián misesorozat eredete</w:t>
      </w:r>
    </w:p>
    <w:p w14:paraId="486F81C8" w14:textId="0697582B" w:rsidR="00D52208" w:rsidRPr="00227307" w:rsidRDefault="00227307" w:rsidP="00D52208">
      <w:pPr>
        <w:jc w:val="both"/>
        <w:rPr>
          <w:sz w:val="23"/>
          <w:szCs w:val="23"/>
        </w:rPr>
      </w:pPr>
      <w:r w:rsidRPr="00227307">
        <w:rPr>
          <w:noProof/>
          <w:sz w:val="23"/>
          <w:szCs w:val="23"/>
        </w:rPr>
        <w:drawing>
          <wp:anchor distT="0" distB="0" distL="114300" distR="114300" simplePos="0" relativeHeight="251748352" behindDoc="1" locked="0" layoutInCell="1" allowOverlap="1" wp14:anchorId="6EA4156D" wp14:editId="332A08E8">
            <wp:simplePos x="0" y="0"/>
            <wp:positionH relativeFrom="margin">
              <wp:align>left</wp:align>
            </wp:positionH>
            <wp:positionV relativeFrom="paragraph">
              <wp:posOffset>5715</wp:posOffset>
            </wp:positionV>
            <wp:extent cx="1187450" cy="1685925"/>
            <wp:effectExtent l="0" t="0" r="0" b="9525"/>
            <wp:wrapTight wrapText="bothSides">
              <wp:wrapPolygon edited="0">
                <wp:start x="0" y="0"/>
                <wp:lineTo x="0" y="21478"/>
                <wp:lineTo x="21138" y="21478"/>
                <wp:lineTo x="21138" y="0"/>
                <wp:lineTo x="0" y="0"/>
              </wp:wrapPolygon>
            </wp:wrapTight>
            <wp:docPr id="9" name="Kép 9" descr="I. Gergely páp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 Gergely pápa – Wikipé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5968" cy="1698369"/>
                    </a:xfrm>
                    <a:prstGeom prst="rect">
                      <a:avLst/>
                    </a:prstGeom>
                    <a:noFill/>
                    <a:ln>
                      <a:noFill/>
                    </a:ln>
                  </pic:spPr>
                </pic:pic>
              </a:graphicData>
            </a:graphic>
            <wp14:sizeRelH relativeFrom="page">
              <wp14:pctWidth>0</wp14:pctWidth>
            </wp14:sizeRelH>
            <wp14:sizeRelV relativeFrom="page">
              <wp14:pctHeight>0</wp14:pctHeight>
            </wp14:sizeRelV>
          </wp:anchor>
        </w:drawing>
      </w:r>
      <w:r w:rsidR="00D52208" w:rsidRPr="00227307">
        <w:rPr>
          <w:sz w:val="23"/>
          <w:szCs w:val="23"/>
        </w:rPr>
        <w:t xml:space="preserve">A </w:t>
      </w:r>
      <w:r w:rsidR="00D52208" w:rsidRPr="00227307">
        <w:rPr>
          <w:sz w:val="23"/>
          <w:szCs w:val="23"/>
        </w:rPr>
        <w:t>gregorián misesorozat: elhunytért 30, egymást megszakítás nélkül követő napon bemutatott szentmise. Arra a hitre támaszkodott, hogy Isten irgalmas jósága Nagy Sz</w:t>
      </w:r>
      <w:r w:rsidR="00D52208" w:rsidRPr="00227307">
        <w:rPr>
          <w:sz w:val="23"/>
          <w:szCs w:val="23"/>
        </w:rPr>
        <w:t>en</w:t>
      </w:r>
      <w:r w:rsidR="00D52208" w:rsidRPr="00227307">
        <w:rPr>
          <w:sz w:val="23"/>
          <w:szCs w:val="23"/>
        </w:rPr>
        <w:t>t Gergely p</w:t>
      </w:r>
      <w:r w:rsidR="00D52208" w:rsidRPr="00227307">
        <w:rPr>
          <w:sz w:val="23"/>
          <w:szCs w:val="23"/>
        </w:rPr>
        <w:t>ápa</w:t>
      </w:r>
      <w:r w:rsidR="00D52208" w:rsidRPr="00227307">
        <w:rPr>
          <w:sz w:val="23"/>
          <w:szCs w:val="23"/>
        </w:rPr>
        <w:t xml:space="preserve"> közbenjárására kihozza a tisztítótűzből azt, akiért a </w:t>
      </w:r>
      <w:r w:rsidR="00D52208" w:rsidRPr="00227307">
        <w:rPr>
          <w:sz w:val="23"/>
          <w:szCs w:val="23"/>
        </w:rPr>
        <w:t>gregorián misesorozat</w:t>
      </w:r>
      <w:r w:rsidR="00D52208" w:rsidRPr="00227307">
        <w:rPr>
          <w:sz w:val="23"/>
          <w:szCs w:val="23"/>
        </w:rPr>
        <w:t>ot bemutatják. A szentmisének nem kellett gyászmisének lennie, de a sorozatnak nem volt szabad megszakadnia.</w:t>
      </w:r>
    </w:p>
    <w:p w14:paraId="30A95C95" w14:textId="1517C5A3" w:rsidR="00D52208" w:rsidRPr="00227307" w:rsidRDefault="00227307" w:rsidP="00D52208">
      <w:pPr>
        <w:jc w:val="both"/>
        <w:rPr>
          <w:sz w:val="23"/>
          <w:szCs w:val="23"/>
        </w:rPr>
      </w:pPr>
      <w:r w:rsidRPr="00227307">
        <w:rPr>
          <w:sz w:val="23"/>
          <w:szCs w:val="23"/>
        </w:rPr>
        <w:t xml:space="preserve">Nagy Szent Gergely pápa (kb. 540 – 604. március 12.) minden szeretete mellett tudott erélyes is lenni. Szeretetében mindig gyengéd volt, de sohasem gyenge. Ahol vétséget látott, ott nem simogatott, hanem ostorozott. Ahol gennyedést vett észre, ott nem kendőzött, hanem éles késsel a gyökeréig vágott, hogy útját állja a rothadásnak. S éles szeme hamar vette észre a bajt. Jól mondják első életírói, hogy neve előre jelezte mivoltát. </w:t>
      </w:r>
      <w:proofErr w:type="spellStart"/>
      <w:r w:rsidRPr="00227307">
        <w:rPr>
          <w:sz w:val="23"/>
          <w:szCs w:val="23"/>
        </w:rPr>
        <w:t>Gregorius</w:t>
      </w:r>
      <w:proofErr w:type="spellEnd"/>
      <w:r w:rsidRPr="00227307">
        <w:rPr>
          <w:sz w:val="23"/>
          <w:szCs w:val="23"/>
        </w:rPr>
        <w:t xml:space="preserve"> = </w:t>
      </w:r>
      <w:proofErr w:type="spellStart"/>
      <w:r w:rsidRPr="00227307">
        <w:rPr>
          <w:sz w:val="23"/>
          <w:szCs w:val="23"/>
        </w:rPr>
        <w:t>Vigilantius</w:t>
      </w:r>
      <w:proofErr w:type="spellEnd"/>
      <w:r w:rsidRPr="00227307">
        <w:rPr>
          <w:sz w:val="23"/>
          <w:szCs w:val="23"/>
        </w:rPr>
        <w:t xml:space="preserve">: a figyelő. Jól vigyázott önmagára, – magyarázza János szerpap (Vita I. 2.) – mert amit hirdetni akart, azt előbb maga gyakorolta; és jól vigyázott a jövő idők keresztényeire is, midőn tanítja, amit maga gyakorolt. Gergely szent szigorúsággal is őrködött övéi fölött és atyai szeretete keményen tudott büntetni, </w:t>
      </w:r>
      <w:proofErr w:type="gramStart"/>
      <w:r w:rsidRPr="00227307">
        <w:rPr>
          <w:sz w:val="23"/>
          <w:szCs w:val="23"/>
        </w:rPr>
        <w:t>kivált</w:t>
      </w:r>
      <w:proofErr w:type="gramEnd"/>
      <w:r w:rsidRPr="00227307">
        <w:rPr>
          <w:sz w:val="23"/>
          <w:szCs w:val="23"/>
        </w:rPr>
        <w:t xml:space="preserve"> ha a szerzetesi fogadalmak elleni vétségről volt szó. Ő maga mond el erre nézve egy megdöbbentő esetet: „Egy </w:t>
      </w:r>
      <w:proofErr w:type="spellStart"/>
      <w:r w:rsidRPr="00227307">
        <w:rPr>
          <w:sz w:val="23"/>
          <w:szCs w:val="23"/>
        </w:rPr>
        <w:t>Justus</w:t>
      </w:r>
      <w:proofErr w:type="spellEnd"/>
      <w:r w:rsidRPr="00227307">
        <w:rPr>
          <w:sz w:val="23"/>
          <w:szCs w:val="23"/>
        </w:rPr>
        <w:t xml:space="preserve"> nevű szerzetes, </w:t>
      </w:r>
      <w:proofErr w:type="gramStart"/>
      <w:r w:rsidRPr="00227307">
        <w:rPr>
          <w:sz w:val="23"/>
          <w:szCs w:val="23"/>
        </w:rPr>
        <w:t>aki</w:t>
      </w:r>
      <w:proofErr w:type="gramEnd"/>
      <w:r w:rsidRPr="00227307">
        <w:rPr>
          <w:sz w:val="23"/>
          <w:szCs w:val="23"/>
        </w:rPr>
        <w:t xml:space="preserve"> mint orvos, az én állandó betegeskedésemben segítségemre volt, halálra vált. Ekkor megtudta az ő édes testvére, </w:t>
      </w:r>
      <w:proofErr w:type="spellStart"/>
      <w:r w:rsidRPr="00227307">
        <w:rPr>
          <w:sz w:val="23"/>
          <w:szCs w:val="23"/>
        </w:rPr>
        <w:t>Copiosus</w:t>
      </w:r>
      <w:proofErr w:type="spellEnd"/>
      <w:r w:rsidRPr="00227307">
        <w:rPr>
          <w:sz w:val="23"/>
          <w:szCs w:val="23"/>
        </w:rPr>
        <w:t xml:space="preserve">, aki őt kiszolgálta, hogy szegénységi fogadalma ellenére titokban három aranyforintot rejteget. Mikor ezt tudomásomra hozták, kimondhatatlan szomorúság fogott el és gondolkodni kezdtem, mitévő legyek a haldokló bűnének engesztelésére és az élőknek példaadására. Meghagytam tehát </w:t>
      </w:r>
      <w:proofErr w:type="spellStart"/>
      <w:r w:rsidRPr="00227307">
        <w:rPr>
          <w:sz w:val="23"/>
          <w:szCs w:val="23"/>
        </w:rPr>
        <w:t>Pretiosusnak</w:t>
      </w:r>
      <w:proofErr w:type="spellEnd"/>
      <w:r w:rsidRPr="00227307">
        <w:rPr>
          <w:sz w:val="23"/>
          <w:szCs w:val="23"/>
        </w:rPr>
        <w:t xml:space="preserve">, a kolostor felügyelőjének, hogy </w:t>
      </w:r>
      <w:proofErr w:type="spellStart"/>
      <w:r w:rsidRPr="00227307">
        <w:rPr>
          <w:sz w:val="23"/>
          <w:szCs w:val="23"/>
        </w:rPr>
        <w:t>Copiosus</w:t>
      </w:r>
      <w:proofErr w:type="spellEnd"/>
      <w:r w:rsidRPr="00227307">
        <w:rPr>
          <w:sz w:val="23"/>
          <w:szCs w:val="23"/>
        </w:rPr>
        <w:t xml:space="preserve"> kivételével senkit se bocsásson a testvérek közül a szabály ellen vétettnek halálos ágyához, halála után pedig temessék el holttestét be nem szentelt földbe s dobják utána a három aranytallért, miközben mindnyájan azt kiáltsák: Vesszen a te pénzed veled együtt. (ApCsel 8,20) Így is történt. </w:t>
      </w:r>
      <w:proofErr w:type="spellStart"/>
      <w:r w:rsidRPr="00227307">
        <w:rPr>
          <w:sz w:val="23"/>
          <w:szCs w:val="23"/>
        </w:rPr>
        <w:t>Justus</w:t>
      </w:r>
      <w:proofErr w:type="spellEnd"/>
      <w:r w:rsidRPr="00227307">
        <w:rPr>
          <w:sz w:val="23"/>
          <w:szCs w:val="23"/>
        </w:rPr>
        <w:t xml:space="preserve"> bánattal és töredelemmel telve halt meg. Mikor pedig harminc nap múlt volt el halála után, a legbensőbb részvét kezdett elfogni testvérem iránt. Magamhoz hívattam tehát </w:t>
      </w:r>
      <w:proofErr w:type="spellStart"/>
      <w:r w:rsidRPr="00227307">
        <w:rPr>
          <w:sz w:val="23"/>
          <w:szCs w:val="23"/>
        </w:rPr>
        <w:t>Pretiosust</w:t>
      </w:r>
      <w:proofErr w:type="spellEnd"/>
      <w:r w:rsidRPr="00227307">
        <w:rPr>
          <w:sz w:val="23"/>
          <w:szCs w:val="23"/>
        </w:rPr>
        <w:t xml:space="preserve"> és szomorúan így szóltam hozzá: Már hosszú ideje, hogy a mi meghalt testvérünk a tisztítótűzben bűnhődik; erénygyakorlatokat kell érte végeznünk s tőlünk telhetőleg kiszabadítására közreműködnünk. Menj tehát és rendeld el, hogy harminc egymásra következő napon a megváltást hozó szentmise érte </w:t>
      </w:r>
      <w:r w:rsidRPr="00227307">
        <w:rPr>
          <w:noProof/>
          <w:sz w:val="23"/>
          <w:szCs w:val="23"/>
        </w:rPr>
        <w:lastRenderedPageBreak/>
        <w:drawing>
          <wp:anchor distT="0" distB="0" distL="114300" distR="114300" simplePos="0" relativeHeight="251749376" behindDoc="1" locked="0" layoutInCell="1" allowOverlap="1" wp14:anchorId="660B392B" wp14:editId="02815ECF">
            <wp:simplePos x="0" y="0"/>
            <wp:positionH relativeFrom="margin">
              <wp:align>left</wp:align>
            </wp:positionH>
            <wp:positionV relativeFrom="paragraph">
              <wp:posOffset>0</wp:posOffset>
            </wp:positionV>
            <wp:extent cx="1666240" cy="1091565"/>
            <wp:effectExtent l="0" t="0" r="0" b="0"/>
            <wp:wrapTight wrapText="bothSides">
              <wp:wrapPolygon edited="0">
                <wp:start x="0" y="0"/>
                <wp:lineTo x="0" y="21110"/>
                <wp:lineTo x="21238" y="21110"/>
                <wp:lineTo x="21238" y="0"/>
                <wp:lineTo x="0" y="0"/>
              </wp:wrapPolygon>
            </wp:wrapTight>
            <wp:docPr id="10" name="Kép 10" descr="Nagy Szent Gergely Pápa – Szeptember 3. - Imalán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gy Szent Gergely Pápa – Szeptember 3. - Imalánc.r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240" cy="10915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27307">
        <w:rPr>
          <w:sz w:val="23"/>
          <w:szCs w:val="23"/>
        </w:rPr>
        <w:t>felajánltassék</w:t>
      </w:r>
      <w:proofErr w:type="spellEnd"/>
      <w:r w:rsidRPr="00227307">
        <w:rPr>
          <w:sz w:val="23"/>
          <w:szCs w:val="23"/>
        </w:rPr>
        <w:t xml:space="preserve">. </w:t>
      </w:r>
      <w:proofErr w:type="spellStart"/>
      <w:r w:rsidRPr="00227307">
        <w:rPr>
          <w:sz w:val="23"/>
          <w:szCs w:val="23"/>
        </w:rPr>
        <w:t>Pretiosus</w:t>
      </w:r>
      <w:proofErr w:type="spellEnd"/>
      <w:r w:rsidRPr="00227307">
        <w:rPr>
          <w:sz w:val="23"/>
          <w:szCs w:val="23"/>
        </w:rPr>
        <w:t xml:space="preserve"> engedelmeskedett </w:t>
      </w:r>
      <w:proofErr w:type="spellStart"/>
      <w:r w:rsidRPr="00227307">
        <w:rPr>
          <w:sz w:val="23"/>
          <w:szCs w:val="23"/>
        </w:rPr>
        <w:t>szavamnak</w:t>
      </w:r>
      <w:proofErr w:type="spellEnd"/>
      <w:r w:rsidRPr="00227307">
        <w:rPr>
          <w:sz w:val="23"/>
          <w:szCs w:val="23"/>
        </w:rPr>
        <w:t xml:space="preserve">. Annak a napnak éjszakáján, melyen </w:t>
      </w:r>
      <w:proofErr w:type="spellStart"/>
      <w:r w:rsidRPr="00227307">
        <w:rPr>
          <w:sz w:val="23"/>
          <w:szCs w:val="23"/>
        </w:rPr>
        <w:t>harmincadszor</w:t>
      </w:r>
      <w:proofErr w:type="spellEnd"/>
      <w:r w:rsidRPr="00227307">
        <w:rPr>
          <w:sz w:val="23"/>
          <w:szCs w:val="23"/>
        </w:rPr>
        <w:t xml:space="preserve"> miséztek érte, megjelent fivérének, </w:t>
      </w:r>
      <w:proofErr w:type="spellStart"/>
      <w:r w:rsidRPr="00227307">
        <w:rPr>
          <w:sz w:val="23"/>
          <w:szCs w:val="23"/>
        </w:rPr>
        <w:t>Copiosusnak</w:t>
      </w:r>
      <w:proofErr w:type="spellEnd"/>
      <w:r w:rsidRPr="00227307">
        <w:rPr>
          <w:sz w:val="23"/>
          <w:szCs w:val="23"/>
        </w:rPr>
        <w:t xml:space="preserve">, örömmel jelentvén, hogy immár bebocsáttatott az égi örömökbe”. (ML 77. col. 420.) E leírással Gergely egyúttal a róla elnevezett misék eredetét is adta. Még most is találkoznak hívők, kik valamely </w:t>
      </w:r>
      <w:proofErr w:type="spellStart"/>
      <w:r w:rsidRPr="00227307">
        <w:rPr>
          <w:sz w:val="23"/>
          <w:szCs w:val="23"/>
        </w:rPr>
        <w:t>halottukért</w:t>
      </w:r>
      <w:proofErr w:type="spellEnd"/>
      <w:r w:rsidRPr="00227307">
        <w:rPr>
          <w:sz w:val="23"/>
          <w:szCs w:val="23"/>
        </w:rPr>
        <w:t xml:space="preserve"> harminc egymás után következő napon mondatnak szentmisét. Az Egyház szívesen veszi az élőknek eme szeretetteljes gondoskodását a halottakról, mert élő hitükről tesz tanúságot. A szentmiseáldozat felajánlása a leghathatósabb segítség, melyet az élők drága </w:t>
      </w:r>
      <w:proofErr w:type="spellStart"/>
      <w:r w:rsidRPr="00227307">
        <w:rPr>
          <w:sz w:val="23"/>
          <w:szCs w:val="23"/>
        </w:rPr>
        <w:t>halottaiknak</w:t>
      </w:r>
      <w:proofErr w:type="spellEnd"/>
      <w:r w:rsidRPr="00227307">
        <w:rPr>
          <w:sz w:val="23"/>
          <w:szCs w:val="23"/>
        </w:rPr>
        <w:t xml:space="preserve"> nyújthatnak. Koszorúk, ha még oly illatos, színpompás virágokból fonattak is, elhervadnak és remekbe faragott síremlékeket is megemészt az idő vasfoga. Krisztus drága vére ellenben sohasem veszít megváltó erejéből és minden katolikus oltárról naponként csorog alá a tisztítótűzben szenvedő lelkekre s enyhíti és megszünteti szenvedésüket.</w:t>
      </w:r>
    </w:p>
    <w:p w14:paraId="4E8E0188" w14:textId="4AAD227B" w:rsidR="00227307" w:rsidRDefault="00227307" w:rsidP="00227307">
      <w:pPr>
        <w:jc w:val="both"/>
        <w:rPr>
          <w:sz w:val="23"/>
          <w:szCs w:val="23"/>
        </w:rPr>
      </w:pPr>
      <w:r w:rsidRPr="00227307">
        <w:rPr>
          <w:sz w:val="23"/>
          <w:szCs w:val="23"/>
        </w:rPr>
        <w:t>S</w:t>
      </w:r>
      <w:r w:rsidRPr="00227307">
        <w:rPr>
          <w:sz w:val="23"/>
          <w:szCs w:val="23"/>
        </w:rPr>
        <w:t xml:space="preserve">tipendium (a lat. </w:t>
      </w:r>
      <w:proofErr w:type="spellStart"/>
      <w:r w:rsidRPr="00227307">
        <w:rPr>
          <w:sz w:val="23"/>
          <w:szCs w:val="23"/>
        </w:rPr>
        <w:t>stips</w:t>
      </w:r>
      <w:proofErr w:type="spellEnd"/>
      <w:r w:rsidRPr="00227307">
        <w:rPr>
          <w:sz w:val="23"/>
          <w:szCs w:val="23"/>
        </w:rPr>
        <w:t xml:space="preserve">, 'adomány' szóból) miseadomány, misepénz, stipendium (a lat. </w:t>
      </w:r>
      <w:proofErr w:type="spellStart"/>
      <w:r w:rsidRPr="00227307">
        <w:rPr>
          <w:sz w:val="23"/>
          <w:szCs w:val="23"/>
        </w:rPr>
        <w:t>stips</w:t>
      </w:r>
      <w:proofErr w:type="spellEnd"/>
      <w:r w:rsidRPr="00227307">
        <w:rPr>
          <w:sz w:val="23"/>
          <w:szCs w:val="23"/>
        </w:rPr>
        <w:t>, 'adomány' szóból): a szentmisét bemutató papnak a misén kívül adott, rendszerint pénzbeli adomány, mely elfogadóját arra kötelezi, hogy a misét egy bizonyos szándékra ajánlja fel. - A ~t adó és elfogadó között nem visszterhes szerződés jön létre, hiszen így →</w:t>
      </w:r>
      <w:proofErr w:type="spellStart"/>
      <w:r w:rsidRPr="00227307">
        <w:rPr>
          <w:sz w:val="23"/>
          <w:szCs w:val="23"/>
        </w:rPr>
        <w:t>simóniáról</w:t>
      </w:r>
      <w:proofErr w:type="spellEnd"/>
      <w:r w:rsidRPr="00227307">
        <w:rPr>
          <w:sz w:val="23"/>
          <w:szCs w:val="23"/>
        </w:rPr>
        <w:t xml:space="preserve"> volna szó, de nem is egyszerű ajándékozás, hisz akkor a papot nem kötelezné jogilag az adományozó szándékára való misézés, hanem meghagyással kísért ajándékozás. De itt a meghagyás teljesítését az </w:t>
      </w:r>
      <w:proofErr w:type="spellStart"/>
      <w:r w:rsidRPr="00227307">
        <w:rPr>
          <w:sz w:val="23"/>
          <w:szCs w:val="23"/>
        </w:rPr>
        <w:t>egyh</w:t>
      </w:r>
      <w:proofErr w:type="spellEnd"/>
      <w:r w:rsidRPr="00227307">
        <w:rPr>
          <w:sz w:val="23"/>
          <w:szCs w:val="23"/>
        </w:rPr>
        <w:t xml:space="preserve">. hatóság szavatolja. Az adományozó és az elfogadó viszonya egy e viszonyon kívüli, külső jogcímben találja meg igazolását: a ~ nem a miseszándék felajánlásának ellenértéke, hanem hozzájárulás az </w:t>
      </w:r>
      <w:proofErr w:type="spellStart"/>
      <w:r w:rsidRPr="00227307">
        <w:rPr>
          <w:sz w:val="23"/>
          <w:szCs w:val="23"/>
        </w:rPr>
        <w:t>Egyh</w:t>
      </w:r>
      <w:proofErr w:type="spellEnd"/>
      <w:r w:rsidRPr="00227307">
        <w:rPr>
          <w:sz w:val="23"/>
          <w:szCs w:val="23"/>
        </w:rPr>
        <w:t xml:space="preserve">. szolgálattevőinek és műveinek fenntartásához (946.k.). Nagyon ajánlatos, hogy a papok akkor is ajánljanak fel szentmisét a hívők, különösen a szegények szándékára, ha semmiféle ~t nem kaptak (945.k. 2.§). A ~ok körül az üzletelésnek és a kereskedésnek még a látszata is teljességgel kerülendő (947.k.). - 1. A mise felajánlásának kötelezettsége. Aki ~t fogadott el, köteles a kért szándékra misét felajánlani akkor is, ha a kapott adományok hibáján kívül elvesztek (949.k.). Annyi misét kell felajánlani, ahány szándékra külön adományt adtak és fogadtak el (948.k.). Ha misék felajánlására úgy adnak át egy összeget, hogy nem jelölik meg a kért misék számát, az adományozó tartózkodási helyén érvényes ~ mértéke szerinti számú mise végzendő, </w:t>
      </w:r>
      <w:proofErr w:type="gramStart"/>
      <w:r w:rsidRPr="00227307">
        <w:rPr>
          <w:sz w:val="23"/>
          <w:szCs w:val="23"/>
        </w:rPr>
        <w:t>kivéve</w:t>
      </w:r>
      <w:proofErr w:type="gramEnd"/>
      <w:r w:rsidRPr="00227307">
        <w:rPr>
          <w:sz w:val="23"/>
          <w:szCs w:val="23"/>
        </w:rPr>
        <w:t xml:space="preserve"> ha törvényesen azt kell vélelmezni, hogy más volt az adakozó szándéka (950.k.).</w:t>
      </w:r>
    </w:p>
    <w:p w14:paraId="6F10A1C5" w14:textId="77777777" w:rsidR="00227307" w:rsidRDefault="00227307">
      <w:pPr>
        <w:spacing w:after="160" w:line="259" w:lineRule="auto"/>
        <w:rPr>
          <w:sz w:val="23"/>
          <w:szCs w:val="23"/>
        </w:rPr>
      </w:pPr>
      <w:r>
        <w:rPr>
          <w:sz w:val="23"/>
          <w:szCs w:val="23"/>
        </w:rPr>
        <w:br w:type="page"/>
      </w:r>
    </w:p>
    <w:p w14:paraId="4E013C36" w14:textId="0537F3BB" w:rsidR="001A1D1A" w:rsidRPr="00227307" w:rsidRDefault="00227307" w:rsidP="00227307">
      <w:pPr>
        <w:tabs>
          <w:tab w:val="left" w:pos="993"/>
          <w:tab w:val="left" w:pos="1276"/>
          <w:tab w:val="right" w:pos="1701"/>
          <w:tab w:val="left" w:pos="1843"/>
        </w:tabs>
        <w:jc w:val="center"/>
        <w:rPr>
          <w:rFonts w:cs="Times New Roman"/>
          <w:sz w:val="32"/>
          <w:szCs w:val="32"/>
        </w:rPr>
      </w:pPr>
      <w:r w:rsidRPr="00227307">
        <w:rPr>
          <w:rFonts w:cs="Times New Roman"/>
          <w:sz w:val="32"/>
          <w:szCs w:val="32"/>
        </w:rPr>
        <w:lastRenderedPageBreak/>
        <w:t>MISEREND</w:t>
      </w:r>
    </w:p>
    <w:p w14:paraId="3F302F23" w14:textId="39EFEB32"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2021.11.01</w:t>
      </w:r>
      <w:r>
        <w:rPr>
          <w:rFonts w:cs="Times New Roman"/>
          <w:sz w:val="20"/>
          <w:szCs w:val="20"/>
        </w:rPr>
        <w:tab/>
        <w:t>H</w:t>
      </w:r>
      <w:r>
        <w:rPr>
          <w:rFonts w:cs="Times New Roman"/>
          <w:sz w:val="20"/>
          <w:szCs w:val="20"/>
        </w:rPr>
        <w:tab/>
        <w:t>Mindenszentek ünnepe. Parancsolt ünnep. Kötelező a szentmiseén való részvétel ugyanúgy, mint karácsonykor vagy húsvétkor.</w:t>
      </w:r>
    </w:p>
    <w:p w14:paraId="786DF290" w14:textId="62C0E1C1"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08:30</w:t>
      </w:r>
      <w:r>
        <w:rPr>
          <w:rFonts w:cs="Times New Roman"/>
          <w:sz w:val="20"/>
          <w:szCs w:val="20"/>
        </w:rPr>
        <w:tab/>
        <w:t>Szentmise a Berceli Templomban</w:t>
      </w:r>
    </w:p>
    <w:p w14:paraId="5F550EE8" w14:textId="44FBB3E3"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Igeliturgia a Galgagutai Templomban (S)</w:t>
      </w:r>
    </w:p>
    <w:p w14:paraId="2FAC3740" w14:textId="34955181"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 xml:space="preserve">Szentmise a </w:t>
      </w:r>
      <w:proofErr w:type="spellStart"/>
      <w:r>
        <w:rPr>
          <w:rFonts w:cs="Times New Roman"/>
          <w:sz w:val="20"/>
          <w:szCs w:val="20"/>
        </w:rPr>
        <w:t>Becskei</w:t>
      </w:r>
      <w:proofErr w:type="spellEnd"/>
      <w:r>
        <w:rPr>
          <w:rFonts w:cs="Times New Roman"/>
          <w:sz w:val="20"/>
          <w:szCs w:val="20"/>
        </w:rPr>
        <w:t xml:space="preserve"> Templomban</w:t>
      </w:r>
    </w:p>
    <w:p w14:paraId="5F64860C" w14:textId="2936F002"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Szentmise a </w:t>
      </w:r>
      <w:proofErr w:type="spellStart"/>
      <w:r>
        <w:rPr>
          <w:rFonts w:cs="Times New Roman"/>
          <w:sz w:val="20"/>
          <w:szCs w:val="20"/>
        </w:rPr>
        <w:t>Szécsénkei</w:t>
      </w:r>
      <w:proofErr w:type="spellEnd"/>
      <w:r>
        <w:rPr>
          <w:rFonts w:cs="Times New Roman"/>
          <w:sz w:val="20"/>
          <w:szCs w:val="20"/>
        </w:rPr>
        <w:t xml:space="preserve"> Templomban, utána áhítat és</w:t>
      </w:r>
    </w:p>
    <w:p w14:paraId="3BA256DE" w14:textId="613E9578"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sírkőszentelés a </w:t>
      </w:r>
      <w:proofErr w:type="spellStart"/>
      <w:r>
        <w:rPr>
          <w:rFonts w:cs="Times New Roman"/>
          <w:sz w:val="20"/>
          <w:szCs w:val="20"/>
        </w:rPr>
        <w:t>Szécsénkei</w:t>
      </w:r>
      <w:proofErr w:type="spellEnd"/>
      <w:r>
        <w:rPr>
          <w:rFonts w:cs="Times New Roman"/>
          <w:sz w:val="20"/>
          <w:szCs w:val="20"/>
        </w:rPr>
        <w:t xml:space="preserve"> Egyházi Temetőben</w:t>
      </w:r>
    </w:p>
    <w:p w14:paraId="53A2EF57" w14:textId="77777777"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14:00</w:t>
      </w:r>
      <w:r>
        <w:rPr>
          <w:rFonts w:cs="Times New Roman"/>
          <w:sz w:val="20"/>
          <w:szCs w:val="20"/>
        </w:rPr>
        <w:tab/>
        <w:t xml:space="preserve">Szentmise a </w:t>
      </w:r>
      <w:proofErr w:type="spellStart"/>
      <w:r>
        <w:rPr>
          <w:rFonts w:cs="Times New Roman"/>
          <w:sz w:val="20"/>
          <w:szCs w:val="20"/>
        </w:rPr>
        <w:t>Nógrádkövesdi</w:t>
      </w:r>
      <w:proofErr w:type="spellEnd"/>
      <w:r>
        <w:rPr>
          <w:rFonts w:cs="Times New Roman"/>
          <w:sz w:val="20"/>
          <w:szCs w:val="20"/>
        </w:rPr>
        <w:t xml:space="preserve"> templomban, utána áhítat és</w:t>
      </w:r>
    </w:p>
    <w:p w14:paraId="67064765" w14:textId="2CB1A9B6"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sírkőszentelés a </w:t>
      </w:r>
      <w:proofErr w:type="spellStart"/>
      <w:r>
        <w:rPr>
          <w:rFonts w:cs="Times New Roman"/>
          <w:sz w:val="20"/>
          <w:szCs w:val="20"/>
        </w:rPr>
        <w:t>Nógrádkövesdi</w:t>
      </w:r>
      <w:proofErr w:type="spellEnd"/>
      <w:r>
        <w:rPr>
          <w:rFonts w:cs="Times New Roman"/>
          <w:sz w:val="20"/>
          <w:szCs w:val="20"/>
        </w:rPr>
        <w:t xml:space="preserve"> önkormányzati temetőben. ©</w:t>
      </w:r>
    </w:p>
    <w:p w14:paraId="237A003D" w14:textId="3050921E"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2021.11.02</w:t>
      </w:r>
      <w:r>
        <w:rPr>
          <w:rFonts w:cs="Times New Roman"/>
          <w:sz w:val="20"/>
          <w:szCs w:val="20"/>
        </w:rPr>
        <w:tab/>
        <w:t>K</w:t>
      </w:r>
      <w:r>
        <w:rPr>
          <w:rFonts w:cs="Times New Roman"/>
          <w:sz w:val="20"/>
          <w:szCs w:val="20"/>
        </w:rPr>
        <w:tab/>
        <w:t>10:30</w:t>
      </w:r>
      <w:r>
        <w:rPr>
          <w:rFonts w:cs="Times New Roman"/>
          <w:sz w:val="20"/>
          <w:szCs w:val="20"/>
        </w:rPr>
        <w:tab/>
        <w:t xml:space="preserve">Szentmise a </w:t>
      </w:r>
      <w:proofErr w:type="spellStart"/>
      <w:r>
        <w:rPr>
          <w:rFonts w:cs="Times New Roman"/>
          <w:sz w:val="20"/>
          <w:szCs w:val="20"/>
        </w:rPr>
        <w:t>Becskei</w:t>
      </w:r>
      <w:proofErr w:type="spellEnd"/>
      <w:r>
        <w:rPr>
          <w:rFonts w:cs="Times New Roman"/>
          <w:sz w:val="20"/>
          <w:szCs w:val="20"/>
        </w:rPr>
        <w:t xml:space="preserve"> Templomban</w:t>
      </w:r>
    </w:p>
    <w:p w14:paraId="1E0257E0" w14:textId="0FBEB554"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11:30</w:t>
      </w:r>
      <w:r>
        <w:rPr>
          <w:rFonts w:cs="Times New Roman"/>
          <w:sz w:val="20"/>
          <w:szCs w:val="20"/>
        </w:rPr>
        <w:tab/>
        <w:t xml:space="preserve">Temetői szertartás a </w:t>
      </w:r>
      <w:proofErr w:type="spellStart"/>
      <w:r>
        <w:rPr>
          <w:rFonts w:cs="Times New Roman"/>
          <w:sz w:val="20"/>
          <w:szCs w:val="20"/>
        </w:rPr>
        <w:t>Becskei</w:t>
      </w:r>
      <w:proofErr w:type="spellEnd"/>
      <w:r>
        <w:rPr>
          <w:rFonts w:cs="Times New Roman"/>
          <w:sz w:val="20"/>
          <w:szCs w:val="20"/>
        </w:rPr>
        <w:t xml:space="preserve"> Egyházi Temetőben és sírkőszentelés</w:t>
      </w:r>
    </w:p>
    <w:p w14:paraId="223F05C0" w14:textId="301D1B10"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14:00</w:t>
      </w:r>
      <w:r>
        <w:rPr>
          <w:rFonts w:cs="Times New Roman"/>
          <w:sz w:val="20"/>
          <w:szCs w:val="20"/>
        </w:rPr>
        <w:tab/>
      </w:r>
      <w:r>
        <w:rPr>
          <w:rFonts w:cs="Times New Roman"/>
          <w:sz w:val="20"/>
          <w:szCs w:val="20"/>
        </w:rPr>
        <w:t>Temetői szertartás a Be</w:t>
      </w:r>
      <w:r>
        <w:rPr>
          <w:rFonts w:cs="Times New Roman"/>
          <w:sz w:val="20"/>
          <w:szCs w:val="20"/>
        </w:rPr>
        <w:t>rceli</w:t>
      </w:r>
      <w:r>
        <w:rPr>
          <w:rFonts w:cs="Times New Roman"/>
          <w:sz w:val="20"/>
          <w:szCs w:val="20"/>
        </w:rPr>
        <w:t xml:space="preserve"> Egyházi Temetőben és sírkőszentelés</w:t>
      </w:r>
    </w:p>
    <w:p w14:paraId="67A402D0" w14:textId="4B6ACC54"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15:30</w:t>
      </w:r>
      <w:r>
        <w:rPr>
          <w:rFonts w:cs="Times New Roman"/>
          <w:sz w:val="20"/>
          <w:szCs w:val="20"/>
        </w:rPr>
        <w:tab/>
      </w:r>
      <w:r>
        <w:rPr>
          <w:rFonts w:cs="Times New Roman"/>
          <w:sz w:val="20"/>
          <w:szCs w:val="20"/>
        </w:rPr>
        <w:t>Szentmise a Berceli Templomban</w:t>
      </w:r>
    </w:p>
    <w:p w14:paraId="5B2D8982" w14:textId="243792DD"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16:30</w:t>
      </w:r>
      <w:r>
        <w:rPr>
          <w:rFonts w:cs="Times New Roman"/>
          <w:sz w:val="20"/>
          <w:szCs w:val="20"/>
        </w:rPr>
        <w:tab/>
        <w:t xml:space="preserve">Igeliturgia a </w:t>
      </w:r>
      <w:proofErr w:type="spellStart"/>
      <w:r>
        <w:rPr>
          <w:rFonts w:cs="Times New Roman"/>
          <w:sz w:val="20"/>
          <w:szCs w:val="20"/>
        </w:rPr>
        <w:t>Nógrádkövesdi</w:t>
      </w:r>
      <w:proofErr w:type="spellEnd"/>
      <w:r>
        <w:rPr>
          <w:rFonts w:cs="Times New Roman"/>
          <w:sz w:val="20"/>
          <w:szCs w:val="20"/>
        </w:rPr>
        <w:t xml:space="preserve"> Templomban (S)</w:t>
      </w:r>
    </w:p>
    <w:p w14:paraId="0309F970" w14:textId="7030525F" w:rsidR="001A1D1A" w:rsidRDefault="001A1D1A"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t xml:space="preserve">Szentmise a </w:t>
      </w:r>
      <w:proofErr w:type="spellStart"/>
      <w:r>
        <w:rPr>
          <w:rFonts w:cs="Times New Roman"/>
          <w:sz w:val="20"/>
          <w:szCs w:val="20"/>
        </w:rPr>
        <w:t>Szécsénkei</w:t>
      </w:r>
      <w:proofErr w:type="spellEnd"/>
      <w:r>
        <w:rPr>
          <w:rFonts w:cs="Times New Roman"/>
          <w:sz w:val="20"/>
          <w:szCs w:val="20"/>
        </w:rPr>
        <w:t xml:space="preserve"> Templomban ©</w:t>
      </w:r>
    </w:p>
    <w:p w14:paraId="08469F69" w14:textId="284C97C9" w:rsidR="00D52208" w:rsidRDefault="001A1D1A" w:rsidP="005B3E91">
      <w:pPr>
        <w:tabs>
          <w:tab w:val="left" w:pos="993"/>
          <w:tab w:val="left" w:pos="1276"/>
          <w:tab w:val="right" w:pos="1701"/>
          <w:tab w:val="left" w:pos="1843"/>
        </w:tabs>
        <w:rPr>
          <w:rFonts w:cs="Times New Roman"/>
          <w:sz w:val="20"/>
          <w:szCs w:val="20"/>
        </w:rPr>
      </w:pPr>
      <w:r>
        <w:rPr>
          <w:rFonts w:cs="Times New Roman"/>
          <w:sz w:val="20"/>
          <w:szCs w:val="20"/>
        </w:rPr>
        <w:t>2021.11.03</w:t>
      </w:r>
      <w:r>
        <w:rPr>
          <w:rFonts w:cs="Times New Roman"/>
          <w:sz w:val="20"/>
          <w:szCs w:val="20"/>
        </w:rPr>
        <w:tab/>
        <w:t>Sz</w:t>
      </w:r>
      <w:r>
        <w:rPr>
          <w:rFonts w:cs="Times New Roman"/>
          <w:sz w:val="20"/>
          <w:szCs w:val="20"/>
        </w:rPr>
        <w:tab/>
      </w:r>
      <w:r w:rsidR="00D52208">
        <w:rPr>
          <w:rFonts w:cs="Times New Roman"/>
          <w:sz w:val="20"/>
          <w:szCs w:val="20"/>
        </w:rPr>
        <w:t>16:00</w:t>
      </w:r>
      <w:r w:rsidR="00D52208">
        <w:rPr>
          <w:rFonts w:cs="Times New Roman"/>
          <w:sz w:val="20"/>
          <w:szCs w:val="20"/>
        </w:rPr>
        <w:tab/>
        <w:t>Szentmise a Berceli Templomban</w:t>
      </w:r>
    </w:p>
    <w:p w14:paraId="08D4EF57" w14:textId="1D67CF11" w:rsidR="001A1D1A"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sidR="001A1D1A">
        <w:rPr>
          <w:rFonts w:cs="Times New Roman"/>
          <w:sz w:val="20"/>
          <w:szCs w:val="20"/>
        </w:rPr>
        <w:t>17:00</w:t>
      </w:r>
      <w:r w:rsidR="001A1D1A">
        <w:rPr>
          <w:rFonts w:cs="Times New Roman"/>
          <w:sz w:val="20"/>
          <w:szCs w:val="20"/>
        </w:rPr>
        <w:tab/>
        <w:t xml:space="preserve">Szentmise a </w:t>
      </w:r>
      <w:proofErr w:type="spellStart"/>
      <w:r w:rsidR="001A1D1A">
        <w:rPr>
          <w:rFonts w:cs="Times New Roman"/>
          <w:sz w:val="20"/>
          <w:szCs w:val="20"/>
        </w:rPr>
        <w:t>Vanyarci</w:t>
      </w:r>
      <w:proofErr w:type="spellEnd"/>
      <w:r w:rsidR="001A1D1A">
        <w:rPr>
          <w:rFonts w:cs="Times New Roman"/>
          <w:sz w:val="20"/>
          <w:szCs w:val="20"/>
        </w:rPr>
        <w:t xml:space="preserve"> Templomban</w:t>
      </w:r>
    </w:p>
    <w:p w14:paraId="327F78DF" w14:textId="5CDDC90D"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2021.11.04.Cs</w:t>
      </w:r>
      <w:r>
        <w:rPr>
          <w:rFonts w:cs="Times New Roman"/>
          <w:sz w:val="20"/>
          <w:szCs w:val="20"/>
        </w:rPr>
        <w:tab/>
        <w:t>Elsőpéntekesek látogatása Bercelen</w:t>
      </w:r>
    </w:p>
    <w:p w14:paraId="4376D994" w14:textId="0AD78A1D"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r>
      <w:r>
        <w:rPr>
          <w:rFonts w:cs="Times New Roman"/>
          <w:sz w:val="20"/>
          <w:szCs w:val="20"/>
        </w:rPr>
        <w:t>Szentmise a Berceli Templomban</w:t>
      </w:r>
    </w:p>
    <w:p w14:paraId="42143479" w14:textId="707F3349"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2021.11.0</w:t>
      </w:r>
      <w:r>
        <w:rPr>
          <w:rFonts w:cs="Times New Roman"/>
          <w:sz w:val="20"/>
          <w:szCs w:val="20"/>
        </w:rPr>
        <w:t>5</w:t>
      </w:r>
      <w:r>
        <w:rPr>
          <w:rFonts w:cs="Times New Roman"/>
          <w:sz w:val="20"/>
          <w:szCs w:val="20"/>
        </w:rPr>
        <w:tab/>
      </w:r>
      <w:r>
        <w:rPr>
          <w:rFonts w:cs="Times New Roman"/>
          <w:sz w:val="20"/>
          <w:szCs w:val="20"/>
        </w:rPr>
        <w:t>P</w:t>
      </w:r>
      <w:r>
        <w:rPr>
          <w:rFonts w:cs="Times New Roman"/>
          <w:sz w:val="20"/>
          <w:szCs w:val="20"/>
        </w:rPr>
        <w:tab/>
        <w:t>1</w:t>
      </w:r>
      <w:r>
        <w:rPr>
          <w:rFonts w:cs="Times New Roman"/>
          <w:sz w:val="20"/>
          <w:szCs w:val="20"/>
        </w:rPr>
        <w:t>7</w:t>
      </w:r>
      <w:r>
        <w:rPr>
          <w:rFonts w:cs="Times New Roman"/>
          <w:sz w:val="20"/>
          <w:szCs w:val="20"/>
        </w:rPr>
        <w:t>:00</w:t>
      </w:r>
      <w:r>
        <w:rPr>
          <w:rFonts w:cs="Times New Roman"/>
          <w:sz w:val="20"/>
          <w:szCs w:val="20"/>
        </w:rPr>
        <w:tab/>
        <w:t>Szentmise a Berceli Templomban</w:t>
      </w:r>
    </w:p>
    <w:p w14:paraId="5ADF78EB" w14:textId="2E0DAFB1"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2021.11.06</w:t>
      </w:r>
      <w:r>
        <w:rPr>
          <w:rFonts w:cs="Times New Roman"/>
          <w:sz w:val="20"/>
          <w:szCs w:val="20"/>
        </w:rPr>
        <w:tab/>
        <w:t>Sz</w:t>
      </w:r>
      <w:r>
        <w:rPr>
          <w:rFonts w:cs="Times New Roman"/>
          <w:sz w:val="20"/>
          <w:szCs w:val="20"/>
        </w:rPr>
        <w:tab/>
        <w:t>11:00</w:t>
      </w:r>
      <w:r>
        <w:rPr>
          <w:rFonts w:cs="Times New Roman"/>
          <w:sz w:val="20"/>
          <w:szCs w:val="20"/>
        </w:rPr>
        <w:tab/>
        <w:t>Seres-kereszt megáldása Galgaguta határában</w:t>
      </w:r>
    </w:p>
    <w:p w14:paraId="181FEEA3" w14:textId="77777777"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Szentmise a Galgagutai Templomban (Dr. Varga Lajos </w:t>
      </w:r>
    </w:p>
    <w:p w14:paraId="5E19DE3C" w14:textId="2A2313CA"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segédpüspök)</w:t>
      </w:r>
    </w:p>
    <w:p w14:paraId="4AF3BA33" w14:textId="033B0A60" w:rsidR="00A6296B"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16:00</w:t>
      </w:r>
      <w:r>
        <w:rPr>
          <w:rFonts w:cs="Times New Roman"/>
          <w:sz w:val="20"/>
          <w:szCs w:val="20"/>
        </w:rPr>
        <w:tab/>
        <w:t xml:space="preserve">Országos </w:t>
      </w:r>
      <w:proofErr w:type="spellStart"/>
      <w:r>
        <w:rPr>
          <w:rFonts w:cs="Times New Roman"/>
          <w:sz w:val="20"/>
          <w:szCs w:val="20"/>
        </w:rPr>
        <w:t>Cigánypasztorációs</w:t>
      </w:r>
      <w:proofErr w:type="spellEnd"/>
      <w:r>
        <w:rPr>
          <w:rFonts w:cs="Times New Roman"/>
          <w:sz w:val="20"/>
          <w:szCs w:val="20"/>
        </w:rPr>
        <w:t xml:space="preserve"> Találkozó, melynek fő szervezője</w:t>
      </w:r>
      <w:r w:rsidR="00227307">
        <w:rPr>
          <w:rFonts w:cs="Times New Roman"/>
          <w:sz w:val="20"/>
          <w:szCs w:val="20"/>
        </w:rPr>
        <w:t xml:space="preserve"> </w:t>
      </w:r>
      <w:r w:rsidRPr="00D52208">
        <w:rPr>
          <w:rFonts w:cs="Times New Roman"/>
          <w:sz w:val="20"/>
          <w:szCs w:val="20"/>
        </w:rPr>
        <w:t xml:space="preserve">Farkas János a Magyar Cigányok Demokratikus Szövetségége </w:t>
      </w:r>
      <w:proofErr w:type="spellStart"/>
      <w:r w:rsidRPr="00D52208">
        <w:rPr>
          <w:rFonts w:cs="Times New Roman"/>
          <w:sz w:val="20"/>
          <w:szCs w:val="20"/>
        </w:rPr>
        <w:t>Nógrádkövesdi</w:t>
      </w:r>
      <w:proofErr w:type="spellEnd"/>
      <w:r w:rsidRPr="00D52208">
        <w:rPr>
          <w:rFonts w:cs="Times New Roman"/>
          <w:sz w:val="20"/>
          <w:szCs w:val="20"/>
        </w:rPr>
        <w:t xml:space="preserve"> Tagszervezet elnöke</w:t>
      </w:r>
      <w:r w:rsidR="00227307">
        <w:rPr>
          <w:rFonts w:cs="Times New Roman"/>
          <w:sz w:val="20"/>
          <w:szCs w:val="20"/>
        </w:rPr>
        <w:t xml:space="preserve">. A Berceli Plébánia szeretné még jobban hangsúlyozni a </w:t>
      </w:r>
      <w:proofErr w:type="spellStart"/>
      <w:r w:rsidR="00227307">
        <w:rPr>
          <w:rFonts w:cs="Times New Roman"/>
          <w:sz w:val="20"/>
          <w:szCs w:val="20"/>
        </w:rPr>
        <w:t>romapasztoráció</w:t>
      </w:r>
      <w:proofErr w:type="spellEnd"/>
      <w:r w:rsidR="00227307">
        <w:rPr>
          <w:rFonts w:cs="Times New Roman"/>
          <w:sz w:val="20"/>
          <w:szCs w:val="20"/>
        </w:rPr>
        <w:t xml:space="preserve"> fontosságát</w:t>
      </w:r>
      <w:r w:rsidR="00A6296B">
        <w:rPr>
          <w:rFonts w:cs="Times New Roman"/>
          <w:sz w:val="20"/>
          <w:szCs w:val="20"/>
        </w:rPr>
        <w:t>,</w:t>
      </w:r>
      <w:r w:rsidR="00227307">
        <w:rPr>
          <w:rFonts w:cs="Times New Roman"/>
          <w:sz w:val="20"/>
          <w:szCs w:val="20"/>
        </w:rPr>
        <w:t xml:space="preserve"> és szeretettel fogadj</w:t>
      </w:r>
      <w:r w:rsidR="00A6296B">
        <w:rPr>
          <w:rFonts w:cs="Times New Roman"/>
          <w:sz w:val="20"/>
          <w:szCs w:val="20"/>
        </w:rPr>
        <w:t>a</w:t>
      </w:r>
      <w:r w:rsidR="00227307">
        <w:rPr>
          <w:rFonts w:cs="Times New Roman"/>
          <w:sz w:val="20"/>
          <w:szCs w:val="20"/>
        </w:rPr>
        <w:t xml:space="preserve"> a plébániánkra költöző </w:t>
      </w:r>
      <w:r w:rsidR="00A6296B">
        <w:rPr>
          <w:rFonts w:cs="Times New Roman"/>
          <w:sz w:val="20"/>
          <w:szCs w:val="20"/>
        </w:rPr>
        <w:t>testvéreket legyen szó akár egyetlen családról, vagy 500-ról.</w:t>
      </w:r>
      <w:bookmarkStart w:id="0" w:name="_GoBack"/>
      <w:bookmarkEnd w:id="0"/>
    </w:p>
    <w:p w14:paraId="7EF5D8E3" w14:textId="3FF95A9A"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Szentmise melynek </w:t>
      </w:r>
      <w:proofErr w:type="spellStart"/>
      <w:r>
        <w:rPr>
          <w:rFonts w:cs="Times New Roman"/>
          <w:sz w:val="20"/>
          <w:szCs w:val="20"/>
        </w:rPr>
        <w:t>főcelebránsa</w:t>
      </w:r>
      <w:proofErr w:type="spellEnd"/>
      <w:r>
        <w:rPr>
          <w:rFonts w:cs="Times New Roman"/>
          <w:sz w:val="20"/>
          <w:szCs w:val="20"/>
        </w:rPr>
        <w:t xml:space="preserve"> Dr. Varga Lajos segédpüspök.</w:t>
      </w:r>
    </w:p>
    <w:p w14:paraId="1F0A1FE5" w14:textId="41BBF1C2" w:rsidR="001A1D1A" w:rsidRDefault="00D52208" w:rsidP="005B3E91">
      <w:pPr>
        <w:tabs>
          <w:tab w:val="left" w:pos="993"/>
          <w:tab w:val="left" w:pos="1276"/>
          <w:tab w:val="right" w:pos="1701"/>
          <w:tab w:val="left" w:pos="1843"/>
        </w:tabs>
        <w:rPr>
          <w:rFonts w:cs="Times New Roman"/>
          <w:sz w:val="20"/>
          <w:szCs w:val="20"/>
        </w:rPr>
      </w:pPr>
      <w:r>
        <w:rPr>
          <w:rFonts w:cs="Times New Roman"/>
          <w:sz w:val="20"/>
          <w:szCs w:val="20"/>
        </w:rPr>
        <w:t>2021.11.07.</w:t>
      </w:r>
      <w:r>
        <w:rPr>
          <w:rFonts w:cs="Times New Roman"/>
          <w:sz w:val="20"/>
          <w:szCs w:val="20"/>
        </w:rPr>
        <w:tab/>
        <w:t>V</w:t>
      </w:r>
      <w:r>
        <w:rPr>
          <w:rFonts w:cs="Times New Roman"/>
          <w:sz w:val="20"/>
          <w:szCs w:val="20"/>
        </w:rPr>
        <w:tab/>
      </w:r>
      <w:r>
        <w:rPr>
          <w:rFonts w:cs="Times New Roman"/>
          <w:sz w:val="20"/>
          <w:szCs w:val="20"/>
        </w:rPr>
        <w:t>08:30</w:t>
      </w:r>
      <w:r>
        <w:rPr>
          <w:rFonts w:cs="Times New Roman"/>
          <w:sz w:val="20"/>
          <w:szCs w:val="20"/>
        </w:rPr>
        <w:tab/>
        <w:t>Szentmise a Berceli Templomban</w:t>
      </w:r>
    </w:p>
    <w:p w14:paraId="62367AD0" w14:textId="54D83361"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Szentmise a Galgagutai Templomban</w:t>
      </w:r>
    </w:p>
    <w:p w14:paraId="0537E0CA" w14:textId="28E5FF1A"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 xml:space="preserve">Igeliturgia a </w:t>
      </w:r>
      <w:proofErr w:type="spellStart"/>
      <w:r>
        <w:rPr>
          <w:rFonts w:cs="Times New Roman"/>
          <w:sz w:val="20"/>
          <w:szCs w:val="20"/>
        </w:rPr>
        <w:t>Becskei</w:t>
      </w:r>
      <w:proofErr w:type="spellEnd"/>
      <w:r>
        <w:rPr>
          <w:rFonts w:cs="Times New Roman"/>
          <w:sz w:val="20"/>
          <w:szCs w:val="20"/>
        </w:rPr>
        <w:t xml:space="preserve"> Templomban</w:t>
      </w:r>
    </w:p>
    <w:p w14:paraId="1A784BF5" w14:textId="343A72A3"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Szentmise a </w:t>
      </w:r>
      <w:proofErr w:type="spellStart"/>
      <w:r>
        <w:rPr>
          <w:rFonts w:cs="Times New Roman"/>
          <w:sz w:val="20"/>
          <w:szCs w:val="20"/>
        </w:rPr>
        <w:t>Nógrádkövesdi</w:t>
      </w:r>
      <w:proofErr w:type="spellEnd"/>
      <w:r>
        <w:rPr>
          <w:rFonts w:cs="Times New Roman"/>
          <w:sz w:val="20"/>
          <w:szCs w:val="20"/>
        </w:rPr>
        <w:t xml:space="preserve"> Templomban</w:t>
      </w:r>
    </w:p>
    <w:p w14:paraId="146E3A49" w14:textId="24C51FFC"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Igeliturgia a </w:t>
      </w:r>
      <w:proofErr w:type="spellStart"/>
      <w:r>
        <w:rPr>
          <w:rFonts w:cs="Times New Roman"/>
          <w:sz w:val="20"/>
          <w:szCs w:val="20"/>
        </w:rPr>
        <w:t>Szécsénkei</w:t>
      </w:r>
      <w:proofErr w:type="spellEnd"/>
      <w:r>
        <w:rPr>
          <w:rFonts w:cs="Times New Roman"/>
          <w:sz w:val="20"/>
          <w:szCs w:val="20"/>
        </w:rPr>
        <w:t xml:space="preserve"> Templomban</w:t>
      </w:r>
    </w:p>
    <w:p w14:paraId="3C3D4A26" w14:textId="77777777" w:rsidR="00B22FCD" w:rsidRPr="00670CB0" w:rsidRDefault="00B22FCD" w:rsidP="00B22FCD">
      <w:pPr>
        <w:tabs>
          <w:tab w:val="left" w:pos="993"/>
          <w:tab w:val="left" w:pos="1276"/>
          <w:tab w:val="right" w:pos="1701"/>
          <w:tab w:val="left" w:pos="1843"/>
        </w:tabs>
        <w:jc w:val="center"/>
        <w:rPr>
          <w:rFonts w:cs="Times New Roman"/>
          <w:b/>
          <w:sz w:val="20"/>
          <w:szCs w:val="20"/>
        </w:rPr>
      </w:pPr>
      <w:r w:rsidRPr="00670CB0">
        <w:rPr>
          <w:rFonts w:cs="Times New Roman"/>
          <w:b/>
          <w:sz w:val="20"/>
          <w:szCs w:val="20"/>
        </w:rPr>
        <w:t xml:space="preserve">A COVID-19 </w:t>
      </w:r>
      <w:proofErr w:type="spellStart"/>
      <w:r w:rsidRPr="00670CB0">
        <w:rPr>
          <w:rFonts w:cs="Times New Roman"/>
          <w:b/>
          <w:sz w:val="20"/>
          <w:szCs w:val="20"/>
        </w:rPr>
        <w:t>pandémia</w:t>
      </w:r>
      <w:proofErr w:type="spellEnd"/>
      <w:r w:rsidRPr="00670CB0">
        <w:rPr>
          <w:rFonts w:cs="Times New Roman"/>
          <w:b/>
          <w:sz w:val="20"/>
          <w:szCs w:val="20"/>
        </w:rPr>
        <w:t xml:space="preserve"> elmúlásáig az időpontok változtatásának jogát fenntartjuk!</w:t>
      </w:r>
    </w:p>
    <w:p w14:paraId="27F9D7AF" w14:textId="6C1B01A4" w:rsidR="008C5198" w:rsidRDefault="00B22FCD" w:rsidP="001A15B0">
      <w:pPr>
        <w:tabs>
          <w:tab w:val="left" w:pos="993"/>
          <w:tab w:val="left" w:pos="1276"/>
          <w:tab w:val="right" w:pos="1701"/>
          <w:tab w:val="left" w:pos="1843"/>
        </w:tabs>
        <w:jc w:val="both"/>
        <w:rPr>
          <w:rFonts w:cs="Times New Roman"/>
          <w:bCs/>
          <w:spacing w:val="-4"/>
          <w:sz w:val="20"/>
          <w:szCs w:val="20"/>
        </w:rPr>
      </w:pPr>
      <w:r w:rsidRPr="00670CB0">
        <w:rPr>
          <w:rFonts w:cs="Times New Roman"/>
          <w:bCs/>
          <w:spacing w:val="-4"/>
          <w:sz w:val="20"/>
          <w:szCs w:val="20"/>
        </w:rPr>
        <w:t>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7">
        <w:r>
          <w:rPr>
            <w:rStyle w:val="Internet-hivatkozs"/>
            <w:rFonts w:cs="Times New Roman"/>
            <w:sz w:val="20"/>
            <w:szCs w:val="20"/>
          </w:rPr>
          <w:t>http://bercel.vaciegyhazmegye.hu</w:t>
        </w:r>
      </w:hyperlink>
      <w:r>
        <w:rPr>
          <w:rFonts w:cs="Times New Roman"/>
          <w:sz w:val="20"/>
          <w:szCs w:val="20"/>
        </w:rPr>
        <w:t xml:space="preserve">, e-mail: </w:t>
      </w:r>
      <w:hyperlink r:id="rId18">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9"/>
      <w:footerReference w:type="default" r:id="rId20"/>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E74BD" w14:textId="77777777" w:rsidR="00A61E22" w:rsidRDefault="00A61E22" w:rsidP="003F5A99">
      <w:r>
        <w:separator/>
      </w:r>
    </w:p>
  </w:endnote>
  <w:endnote w:type="continuationSeparator" w:id="0">
    <w:p w14:paraId="4647F325" w14:textId="77777777" w:rsidR="00A61E22" w:rsidRDefault="00A61E22"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ebas Neue">
    <w:altName w:val="Times New Roman"/>
    <w:panose1 w:val="00000500000000000000"/>
    <w:charset w:val="EE"/>
    <w:family w:val="auto"/>
    <w:pitch w:val="variable"/>
    <w:sig w:usb0="A000022F" w:usb1="1000005B" w:usb2="00000000" w:usb3="00000000" w:csb0="00000097" w:csb1="00000000"/>
  </w:font>
  <w:font w:name="Huni_alleia">
    <w:altName w:val="Calibri"/>
    <w:charset w:val="EE"/>
    <w:family w:val="decorative"/>
    <w:pitch w:val="variable"/>
    <w:sig w:usb0="0000028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6D6C3D06" w:rsidR="00652015" w:rsidRPr="001B221A" w:rsidRDefault="00652015"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DA7FBFB" w:rsidR="00652015" w:rsidRPr="00F15F3B" w:rsidRDefault="00652015"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22</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52015" w:rsidRPr="001B221A" w:rsidRDefault="00652015"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2F6256D4" w:rsidR="00652015" w:rsidRPr="00F15F3B" w:rsidRDefault="00652015"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21</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A7E9A" w14:textId="77777777" w:rsidR="00A61E22" w:rsidRDefault="00A61E22" w:rsidP="003F5A99">
      <w:r>
        <w:separator/>
      </w:r>
    </w:p>
  </w:footnote>
  <w:footnote w:type="continuationSeparator" w:id="0">
    <w:p w14:paraId="3CD5446C" w14:textId="77777777" w:rsidR="00A61E22" w:rsidRDefault="00A61E22"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52255"/>
    <w:rsid w:val="000623DB"/>
    <w:rsid w:val="000D2041"/>
    <w:rsid w:val="000F75D7"/>
    <w:rsid w:val="0010663D"/>
    <w:rsid w:val="00140557"/>
    <w:rsid w:val="001A15B0"/>
    <w:rsid w:val="001A1D1A"/>
    <w:rsid w:val="001B221A"/>
    <w:rsid w:val="002014E1"/>
    <w:rsid w:val="00227307"/>
    <w:rsid w:val="00250393"/>
    <w:rsid w:val="002D4891"/>
    <w:rsid w:val="0031536E"/>
    <w:rsid w:val="00330EEF"/>
    <w:rsid w:val="0035408C"/>
    <w:rsid w:val="003F5085"/>
    <w:rsid w:val="003F5A99"/>
    <w:rsid w:val="003F5DAA"/>
    <w:rsid w:val="00450CA0"/>
    <w:rsid w:val="005456F8"/>
    <w:rsid w:val="005A3109"/>
    <w:rsid w:val="005B3E91"/>
    <w:rsid w:val="005D2071"/>
    <w:rsid w:val="005D677D"/>
    <w:rsid w:val="00641B18"/>
    <w:rsid w:val="00652015"/>
    <w:rsid w:val="006B2335"/>
    <w:rsid w:val="00730EE3"/>
    <w:rsid w:val="00741BCE"/>
    <w:rsid w:val="00780EF0"/>
    <w:rsid w:val="00792073"/>
    <w:rsid w:val="007A5DC1"/>
    <w:rsid w:val="008626EA"/>
    <w:rsid w:val="0088622D"/>
    <w:rsid w:val="008C5198"/>
    <w:rsid w:val="009041AE"/>
    <w:rsid w:val="009561E7"/>
    <w:rsid w:val="00A12E32"/>
    <w:rsid w:val="00A61983"/>
    <w:rsid w:val="00A61E22"/>
    <w:rsid w:val="00A6296B"/>
    <w:rsid w:val="00AB6764"/>
    <w:rsid w:val="00AB777F"/>
    <w:rsid w:val="00AE20A0"/>
    <w:rsid w:val="00B22FCD"/>
    <w:rsid w:val="00B84C9C"/>
    <w:rsid w:val="00B84DCD"/>
    <w:rsid w:val="00B87E45"/>
    <w:rsid w:val="00BC1D30"/>
    <w:rsid w:val="00BC59C6"/>
    <w:rsid w:val="00BE1BF4"/>
    <w:rsid w:val="00C06876"/>
    <w:rsid w:val="00C5362A"/>
    <w:rsid w:val="00CE1749"/>
    <w:rsid w:val="00CE37E7"/>
    <w:rsid w:val="00CF4C0E"/>
    <w:rsid w:val="00D164FD"/>
    <w:rsid w:val="00D277A9"/>
    <w:rsid w:val="00D52208"/>
    <w:rsid w:val="00D54B8A"/>
    <w:rsid w:val="00D552C6"/>
    <w:rsid w:val="00D607B9"/>
    <w:rsid w:val="00D6147F"/>
    <w:rsid w:val="00D80E44"/>
    <w:rsid w:val="00DA5D2D"/>
    <w:rsid w:val="00E0688D"/>
    <w:rsid w:val="00EB3868"/>
    <w:rsid w:val="00F15F3B"/>
    <w:rsid w:val="00F37730"/>
    <w:rsid w:val="00F4161B"/>
    <w:rsid w:val="00F50C88"/>
    <w:rsid w:val="00F77E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647ACCEC-F163-4B90-BF88-AAA721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52208"/>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35408C"/>
    <w:pPr>
      <w:keepNext/>
      <w:keepLines/>
      <w:shd w:val="clear" w:color="auto" w:fill="7030A0"/>
      <w:outlineLvl w:val="0"/>
    </w:pPr>
    <w:rPr>
      <w:rFonts w:ascii="Arial" w:eastAsiaTheme="majorEastAsia" w:hAnsi="Arial" w:cstheme="majorBidi"/>
      <w:color w:val="FFFFFF" w:themeColor="background1"/>
      <w:sz w:val="28"/>
      <w:szCs w:val="32"/>
      <w:lang w:val="hu"/>
    </w:rPr>
  </w:style>
  <w:style w:type="paragraph" w:styleId="Cmsor2">
    <w:name w:val="heading 2"/>
    <w:basedOn w:val="Norml"/>
    <w:next w:val="Norml"/>
    <w:link w:val="Cmsor2Char"/>
    <w:uiPriority w:val="9"/>
    <w:unhideWhenUsed/>
    <w:qFormat/>
    <w:rsid w:val="00CE1749"/>
    <w:pPr>
      <w:keepNext/>
      <w:keepLines/>
      <w:shd w:val="clear" w:color="auto" w:fill="0070C0"/>
      <w:spacing w:before="40"/>
      <w:outlineLvl w:val="1"/>
    </w:pPr>
    <w:rPr>
      <w:rFonts w:ascii="Arial" w:eastAsiaTheme="majorEastAsia" w:hAnsi="Arial" w:cstheme="majorBidi"/>
      <w:color w:val="FFFFFF" w:themeColor="background1"/>
      <w:szCs w:val="26"/>
    </w:rPr>
  </w:style>
  <w:style w:type="paragraph" w:styleId="Cmsor3">
    <w:name w:val="heading 3"/>
    <w:basedOn w:val="Norml"/>
    <w:next w:val="Norml"/>
    <w:link w:val="Cmsor3Char"/>
    <w:uiPriority w:val="9"/>
    <w:semiHidden/>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35408C"/>
    <w:rPr>
      <w:rFonts w:ascii="Arial" w:eastAsiaTheme="majorEastAsia" w:hAnsi="Arial" w:cstheme="majorBidi"/>
      <w:color w:val="FFFFFF" w:themeColor="background1"/>
      <w:sz w:val="28"/>
      <w:szCs w:val="32"/>
      <w:shd w:val="clear" w:color="auto" w:fill="7030A0"/>
      <w:lang w:val="hu"/>
    </w:rPr>
  </w:style>
  <w:style w:type="character" w:customStyle="1" w:styleId="Cmsor2Char">
    <w:name w:val="Címsor 2 Char"/>
    <w:basedOn w:val="Bekezdsalapbettpusa"/>
    <w:link w:val="Cmsor2"/>
    <w:uiPriority w:val="9"/>
    <w:rsid w:val="00CE1749"/>
    <w:rPr>
      <w:rFonts w:ascii="Arial" w:eastAsiaTheme="majorEastAsia" w:hAnsi="Arial" w:cstheme="majorBidi"/>
      <w:color w:val="FFFFFF" w:themeColor="background1"/>
      <w:sz w:val="24"/>
      <w:szCs w:val="26"/>
      <w:shd w:val="clear" w:color="auto" w:fill="0070C0"/>
    </w:rPr>
  </w:style>
  <w:style w:type="character" w:customStyle="1" w:styleId="Cmsor3Char">
    <w:name w:val="Címsor 3 Char"/>
    <w:basedOn w:val="Bekezdsalapbettpusa"/>
    <w:link w:val="Cmsor3"/>
    <w:uiPriority w:val="9"/>
    <w:semiHidden/>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1090859244">
          <w:marLeft w:val="0"/>
          <w:marRight w:val="0"/>
          <w:marTop w:val="0"/>
          <w:marBottom w:val="0"/>
          <w:divBdr>
            <w:top w:val="none" w:sz="0" w:space="0" w:color="auto"/>
            <w:left w:val="none" w:sz="0" w:space="0" w:color="auto"/>
            <w:bottom w:val="none" w:sz="0" w:space="0" w:color="auto"/>
            <w:right w:val="none" w:sz="0" w:space="0" w:color="auto"/>
          </w:divBdr>
        </w:div>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bercel@vacem.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bercel.vaciegyhazmegye.hu/"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29A8-CF64-40AC-ADF2-63A21570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2123</Words>
  <Characters>14655</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2021-02-21T00:35:00Z</cp:lastPrinted>
  <dcterms:created xsi:type="dcterms:W3CDTF">2021-10-30T05:59:00Z</dcterms:created>
  <dcterms:modified xsi:type="dcterms:W3CDTF">2021-10-30T12:46:00Z</dcterms:modified>
</cp:coreProperties>
</file>