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F79B00" w14:textId="6A730AB0" w:rsidR="00140557" w:rsidRDefault="00140557" w:rsidP="00792073">
      <w:pPr>
        <w:jc w:val="center"/>
        <w:rPr>
          <w:rFonts w:ascii="Bebas Neue" w:hAnsi="Bebas Neue"/>
          <w:sz w:val="56"/>
          <w:szCs w:val="56"/>
        </w:rPr>
      </w:pPr>
      <w:r w:rsidRPr="00BC1D30">
        <w:rPr>
          <w:rFonts w:ascii="Bebas Neue" w:hAnsi="Bebas Neue"/>
          <w:noProof/>
          <w:sz w:val="56"/>
          <w:szCs w:val="56"/>
          <w:lang w:eastAsia="hu-HU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397F311F" wp14:editId="3BAB6EED">
                <wp:simplePos x="0" y="0"/>
                <wp:positionH relativeFrom="margin">
                  <wp:posOffset>3734435</wp:posOffset>
                </wp:positionH>
                <wp:positionV relativeFrom="paragraph">
                  <wp:posOffset>-100330</wp:posOffset>
                </wp:positionV>
                <wp:extent cx="539336" cy="1404620"/>
                <wp:effectExtent l="0" t="0" r="0" b="0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33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60DAD" w14:textId="78772800" w:rsidR="0067388E" w:rsidRPr="00BC1D30" w:rsidRDefault="0067388E" w:rsidP="00BC1D3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C1D30">
                              <w:rPr>
                                <w:sz w:val="16"/>
                                <w:szCs w:val="16"/>
                              </w:rPr>
                              <w:t>Ára: 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  <w:r w:rsidRPr="00BC1D30">
                              <w:rPr>
                                <w:sz w:val="16"/>
                                <w:szCs w:val="16"/>
                              </w:rPr>
                              <w:t>0 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97F311F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294.05pt;margin-top:-7.9pt;width:42.45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9r5GAIAAPgDAAAOAAAAZHJzL2Uyb0RvYy54bWysU9uO0zAQfUfiHyy/01x62W3UdLXsUoS0&#10;XKTCBziO01jEHmO7TdoP4wf4McZOt1vBGyIPlp2ZOZ5z5nh1N6iOHIR1EnRJs0lKidAcaql3Jf32&#10;dfPmlhLnma5ZB1qU9CgcvVu/frXqTSFyaKGrhSUIol3Rm5K23psiSRxvhWJuAkZoDDZgFfN4tLuk&#10;tqxHdNUleZoukh5sbSxw4Rz+fRyDdB3xm0Zw/7lpnPCkKyn25uNq41qFNVmvWLGzzLSSn9tg/9CF&#10;YlLjpReoR+YZ2Vv5F5SS3IKDxk84qASaRnIROSCbLP2DzbZlRkQuKI4zF5nc/4Plnw5fLJF1SfPs&#10;hhLNFA5pe/r18yB2NVRwInnQqDeuwNStwWQ/vIUBZx35OvME/LsjGh5apnfi3lroW8Fq7DELlclV&#10;6YjjAkjVf4Qar2J7DxFoaKwKAqIkBNFxVsfLfMTgCcef8+lyOl1QwjGUzdLZIo8DTFjxXG2s8+8F&#10;KBI2JbU4/4jODk/Oh25Y8ZwSLtOwkV0XPdBp0pd0Oc/nseAqoqRHi3ZSlfQ2Dd9omkDyna5jsWey&#10;G/d4QafPrAPRkbIfqgETgxQV1Efkb2G0Ij4d3LRgT5T0aMOSuh97ZgUl3QeNGi6z2Sz4Nh5m8xtk&#10;TOx1pLqOMM0RqqSeknH74KPXA1dn7lHrjYwyvHRy7hXtFdU5P4Xg3+tzzHp5sOvfAAAA//8DAFBL&#10;AwQUAAYACAAAACEAgjHEGeAAAAALAQAADwAAAGRycy9kb3ducmV2LnhtbEyPwU7DMBBE70j8g7VI&#10;3Fo7gbRRiFNVqC1HSok4u7FJIuJ1ZLtp+HuWExxXO5p5r9zMdmCT8aF3KCFZCmAGG6d7bCXU7/tF&#10;DixEhVoNDo2EbxNgU93elKrQ7opvZjrFllEJhkJJ6GIcC85D0xmrwtKNBun36bxVkU7fcu3Vlcrt&#10;wFMhVtyqHmmhU6N57kzzdbpYCWMcD+sX/3rc7vaTqD8Oddq3Oynv7+btE7Bo5vgXhl98QoeKmM7u&#10;gjqwQUKW5wlFJSySjBwosVo/kN1ZQiqyR+BVyf87VD8AAAD//wMAUEsBAi0AFAAGAAgAAAAhALaD&#10;OJL+AAAA4QEAABMAAAAAAAAAAAAAAAAAAAAAAFtDb250ZW50X1R5cGVzXS54bWxQSwECLQAUAAYA&#10;CAAAACEAOP0h/9YAAACUAQAACwAAAAAAAAAAAAAAAAAvAQAAX3JlbHMvLnJlbHNQSwECLQAUAAYA&#10;CAAAACEA27Pa+RgCAAD4AwAADgAAAAAAAAAAAAAAAAAuAgAAZHJzL2Uyb0RvYy54bWxQSwECLQAU&#10;AAYACAAAACEAgjHEGeAAAAALAQAADwAAAAAAAAAAAAAAAAByBAAAZHJzL2Rvd25yZXYueG1sUEsF&#10;BgAAAAAEAAQA8wAAAH8FAAAAAA==&#10;" filled="f" stroked="f">
                <v:textbox style="mso-fit-shape-to-text:t">
                  <w:txbxContent>
                    <w:p w14:paraId="03060DAD" w14:textId="78772800" w:rsidR="0067388E" w:rsidRPr="00BC1D30" w:rsidRDefault="0067388E" w:rsidP="00BC1D3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C1D30">
                        <w:rPr>
                          <w:sz w:val="16"/>
                          <w:szCs w:val="16"/>
                        </w:rPr>
                        <w:t>Ára: 1</w:t>
                      </w:r>
                      <w:r>
                        <w:rPr>
                          <w:sz w:val="16"/>
                          <w:szCs w:val="16"/>
                        </w:rPr>
                        <w:t>8</w:t>
                      </w:r>
                      <w:r w:rsidRPr="00BC1D30">
                        <w:rPr>
                          <w:sz w:val="16"/>
                          <w:szCs w:val="16"/>
                        </w:rPr>
                        <w:t>0 Ft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uni_alleia" w:hAnsi="Huni_alleia" w:cs="Huni_alleia"/>
          <w:noProof/>
          <w:sz w:val="20"/>
          <w:szCs w:val="20"/>
          <w:lang w:eastAsia="hu-HU"/>
        </w:rPr>
        <w:drawing>
          <wp:inline distT="0" distB="0" distL="0" distR="0" wp14:anchorId="663EE56E" wp14:editId="04EE73BC">
            <wp:extent cx="4625975" cy="592489"/>
            <wp:effectExtent l="0" t="0" r="317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59248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F0170" w14:textId="2245BB00" w:rsidR="00792073" w:rsidRPr="000E7ABF" w:rsidRDefault="00140557" w:rsidP="00792073">
      <w:pPr>
        <w:pBdr>
          <w:top w:val="single" w:sz="12" w:space="1" w:color="auto"/>
          <w:bottom w:val="single" w:sz="12" w:space="1" w:color="auto"/>
        </w:pBdr>
        <w:tabs>
          <w:tab w:val="right" w:pos="7230"/>
        </w:tabs>
        <w:rPr>
          <w:rFonts w:ascii="Century Schoolbook" w:hAnsi="Century Schoolbook"/>
          <w:sz w:val="20"/>
          <w:szCs w:val="20"/>
        </w:rPr>
      </w:pPr>
      <w:r>
        <w:rPr>
          <w:rFonts w:ascii="Century Schoolbook" w:hAnsi="Century Schoolbook"/>
          <w:sz w:val="20"/>
          <w:szCs w:val="20"/>
        </w:rPr>
        <w:t>VII</w:t>
      </w:r>
      <w:r w:rsidR="00792073" w:rsidRPr="000E7ABF">
        <w:rPr>
          <w:rFonts w:ascii="Century Schoolbook" w:hAnsi="Century Schoolbook"/>
          <w:sz w:val="20"/>
          <w:szCs w:val="20"/>
        </w:rPr>
        <w:t>I.</w:t>
      </w:r>
      <w:r w:rsidR="00792073">
        <w:rPr>
          <w:rFonts w:ascii="Century Schoolbook" w:hAnsi="Century Schoolbook"/>
          <w:sz w:val="20"/>
          <w:szCs w:val="20"/>
        </w:rPr>
        <w:t xml:space="preserve"> évf. </w:t>
      </w:r>
      <w:r w:rsidR="008D2F4A">
        <w:rPr>
          <w:rFonts w:ascii="Century Schoolbook" w:hAnsi="Century Schoolbook"/>
          <w:sz w:val="20"/>
          <w:szCs w:val="20"/>
        </w:rPr>
        <w:t>7</w:t>
      </w:r>
      <w:r w:rsidR="00792073">
        <w:rPr>
          <w:rFonts w:ascii="Century Schoolbook" w:hAnsi="Century Schoolbook"/>
          <w:sz w:val="20"/>
          <w:szCs w:val="20"/>
        </w:rPr>
        <w:t xml:space="preserve">. szám </w:t>
      </w:r>
      <w:r w:rsidR="006056DE" w:rsidRPr="00A55B7C">
        <w:rPr>
          <w:rFonts w:ascii="Century Schoolbook" w:hAnsi="Century Schoolbook"/>
          <w:color w:val="7030A0"/>
          <w:sz w:val="20"/>
          <w:szCs w:val="20"/>
        </w:rPr>
        <w:t xml:space="preserve">Advent </w:t>
      </w:r>
      <w:r w:rsidR="008D2F4A">
        <w:rPr>
          <w:rFonts w:ascii="Century Schoolbook" w:hAnsi="Century Schoolbook"/>
          <w:color w:val="7030A0"/>
          <w:sz w:val="20"/>
          <w:szCs w:val="20"/>
        </w:rPr>
        <w:t>3</w:t>
      </w:r>
      <w:r w:rsidR="00957FB3" w:rsidRPr="00A55B7C">
        <w:rPr>
          <w:rFonts w:ascii="Century Schoolbook" w:hAnsi="Century Schoolbook"/>
          <w:color w:val="7030A0"/>
          <w:sz w:val="20"/>
          <w:szCs w:val="20"/>
        </w:rPr>
        <w:t>. vasárnap</w:t>
      </w:r>
      <w:r w:rsidR="006056DE" w:rsidRPr="00A55B7C">
        <w:rPr>
          <w:rFonts w:ascii="Century Schoolbook" w:hAnsi="Century Schoolbook"/>
          <w:color w:val="7030A0"/>
          <w:sz w:val="20"/>
          <w:szCs w:val="20"/>
        </w:rPr>
        <w:t>ja</w:t>
      </w:r>
      <w:r w:rsidR="00792073">
        <w:rPr>
          <w:rFonts w:ascii="Century Schoolbook" w:hAnsi="Century Schoolbook"/>
          <w:sz w:val="20"/>
          <w:szCs w:val="20"/>
        </w:rPr>
        <w:tab/>
        <w:t xml:space="preserve">2021. </w:t>
      </w:r>
      <w:r w:rsidR="00701817">
        <w:rPr>
          <w:rFonts w:ascii="Century Schoolbook" w:hAnsi="Century Schoolbook"/>
          <w:sz w:val="20"/>
          <w:szCs w:val="20"/>
        </w:rPr>
        <w:t xml:space="preserve">december </w:t>
      </w:r>
      <w:r w:rsidR="008D2F4A">
        <w:rPr>
          <w:rFonts w:ascii="Century Schoolbook" w:hAnsi="Century Schoolbook"/>
          <w:sz w:val="20"/>
          <w:szCs w:val="20"/>
        </w:rPr>
        <w:t>13</w:t>
      </w:r>
      <w:r w:rsidR="00652015">
        <w:rPr>
          <w:rFonts w:ascii="Century Schoolbook" w:hAnsi="Century Schoolbook"/>
          <w:sz w:val="20"/>
          <w:szCs w:val="20"/>
        </w:rPr>
        <w:t>.</w:t>
      </w:r>
    </w:p>
    <w:p w14:paraId="57E953B7" w14:textId="280DE4DF" w:rsidR="00530324" w:rsidRPr="00530324" w:rsidRDefault="00530324" w:rsidP="00530324">
      <w:pPr>
        <w:pStyle w:val="NormlWeb"/>
        <w:spacing w:before="0" w:beforeAutospacing="0" w:after="0" w:afterAutospacing="0"/>
        <w:jc w:val="center"/>
        <w:rPr>
          <w:rStyle w:val="Kiemels2"/>
          <w:rFonts w:eastAsiaTheme="majorEastAsia"/>
          <w:color w:val="000000"/>
          <w:sz w:val="36"/>
          <w:szCs w:val="36"/>
        </w:rPr>
      </w:pPr>
      <w:r w:rsidRPr="00530324">
        <w:rPr>
          <w:rStyle w:val="Kiemels2"/>
          <w:rFonts w:eastAsiaTheme="majorEastAsia"/>
          <w:color w:val="000000"/>
          <w:sz w:val="36"/>
          <w:szCs w:val="36"/>
        </w:rPr>
        <w:t>Szent Lúcia és Luca napi szokások</w:t>
      </w:r>
    </w:p>
    <w:p w14:paraId="01CBEE39" w14:textId="3F48C471" w:rsidR="00EE7159" w:rsidRPr="009C674C" w:rsidRDefault="00530324" w:rsidP="009C674C">
      <w:pPr>
        <w:pStyle w:val="NormlWeb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3BB03F1B" wp14:editId="3A920B9C">
            <wp:extent cx="4627770" cy="3618194"/>
            <wp:effectExtent l="0" t="0" r="1905" b="1905"/>
            <wp:docPr id="7" name="Kép 7" descr="https://upload.wikimedia.org/wikipedia/commons/b/bb/Santa_Lucia_-_Quirizio_da_Mur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b/bb/Santa_Lucia_-_Quirizio_da_Muran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209" cy="363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74C">
        <w:rPr>
          <w:rStyle w:val="Kiemels2"/>
          <w:rFonts w:eastAsiaTheme="majorEastAsia"/>
          <w:color w:val="000000"/>
          <w:sz w:val="20"/>
          <w:szCs w:val="20"/>
        </w:rPr>
        <w:t xml:space="preserve"> </w:t>
      </w:r>
      <w:r w:rsidR="00EE7159" w:rsidRPr="009C674C">
        <w:rPr>
          <w:rStyle w:val="Kiemels2"/>
          <w:rFonts w:eastAsiaTheme="majorEastAsia"/>
          <w:color w:val="000000"/>
          <w:sz w:val="20"/>
          <w:szCs w:val="20"/>
        </w:rPr>
        <w:t>Lúcia</w:t>
      </w:r>
      <w:r w:rsidR="00EE7159" w:rsidRPr="009C674C">
        <w:rPr>
          <w:color w:val="000000"/>
          <w:sz w:val="20"/>
          <w:szCs w:val="20"/>
        </w:rPr>
        <w:t>,</w:t>
      </w:r>
      <w:r w:rsidR="009C674C" w:rsidRPr="009C674C">
        <w:rPr>
          <w:rStyle w:val="Kiemels"/>
          <w:rFonts w:eastAsiaTheme="majorEastAsia"/>
          <w:color w:val="000000"/>
          <w:sz w:val="20"/>
          <w:szCs w:val="20"/>
        </w:rPr>
        <w:t xml:space="preserve"> </w:t>
      </w:r>
      <w:r w:rsidR="00EE7159" w:rsidRPr="009C674C">
        <w:rPr>
          <w:rStyle w:val="Kiemels"/>
          <w:rFonts w:eastAsiaTheme="majorEastAsia"/>
          <w:color w:val="000000"/>
          <w:sz w:val="20"/>
          <w:szCs w:val="20"/>
        </w:rPr>
        <w:t>Sz</w:t>
      </w:r>
      <w:r w:rsidR="00EE7159" w:rsidRPr="009C674C">
        <w:rPr>
          <w:rStyle w:val="Kiemels"/>
          <w:rFonts w:eastAsiaTheme="majorEastAsia"/>
          <w:color w:val="000000"/>
          <w:sz w:val="20"/>
          <w:szCs w:val="20"/>
        </w:rPr>
        <w:t>en</w:t>
      </w:r>
      <w:r w:rsidR="009C674C" w:rsidRPr="009C674C">
        <w:rPr>
          <w:rStyle w:val="Kiemels"/>
          <w:rFonts w:eastAsiaTheme="majorEastAsia"/>
          <w:color w:val="000000"/>
          <w:sz w:val="20"/>
          <w:szCs w:val="20"/>
        </w:rPr>
        <w:t>t</w:t>
      </w:r>
      <w:r w:rsidR="00EE7159" w:rsidRPr="009C674C">
        <w:rPr>
          <w:rStyle w:val="Kiemels"/>
          <w:rFonts w:eastAsiaTheme="majorEastAsia"/>
          <w:color w:val="000000"/>
          <w:sz w:val="20"/>
          <w:szCs w:val="20"/>
        </w:rPr>
        <w:t xml:space="preserve"> Luca</w:t>
      </w:r>
      <w:r w:rsidR="009C674C" w:rsidRPr="009C674C">
        <w:rPr>
          <w:rStyle w:val="Kiemels"/>
          <w:rFonts w:eastAsiaTheme="majorEastAsia"/>
          <w:color w:val="000000"/>
          <w:sz w:val="20"/>
          <w:szCs w:val="20"/>
        </w:rPr>
        <w:t xml:space="preserve"> </w:t>
      </w:r>
      <w:r w:rsidR="00EE7159" w:rsidRPr="009C674C">
        <w:rPr>
          <w:color w:val="000000"/>
          <w:sz w:val="20"/>
          <w:szCs w:val="20"/>
        </w:rPr>
        <w:t xml:space="preserve">(Siracusa, Szicília, 3. sz.-Siracusa, 303. dec. 13.): szűz, vértanú. - Eljegyzett menyasszony volt, amikor beteg anyjával elzarándokolt </w:t>
      </w:r>
      <w:proofErr w:type="spellStart"/>
      <w:r w:rsidR="00EE7159" w:rsidRPr="009C674C">
        <w:rPr>
          <w:color w:val="000000"/>
          <w:sz w:val="20"/>
          <w:szCs w:val="20"/>
        </w:rPr>
        <w:t>Cataniába</w:t>
      </w:r>
      <w:proofErr w:type="spellEnd"/>
      <w:r w:rsidR="00EE7159" w:rsidRPr="009C674C">
        <w:rPr>
          <w:color w:val="000000"/>
          <w:sz w:val="20"/>
          <w:szCs w:val="20"/>
        </w:rPr>
        <w:t xml:space="preserve"> Sz</w:t>
      </w:r>
      <w:r w:rsidR="00EE7159" w:rsidRPr="009C674C">
        <w:rPr>
          <w:color w:val="000000"/>
          <w:sz w:val="20"/>
          <w:szCs w:val="20"/>
        </w:rPr>
        <w:t>ent</w:t>
      </w:r>
      <w:r w:rsidR="00EE7159" w:rsidRPr="009C674C">
        <w:rPr>
          <w:color w:val="000000"/>
          <w:sz w:val="20"/>
          <w:szCs w:val="20"/>
        </w:rPr>
        <w:t xml:space="preserve"> Ágota sírjához, aki megjelent neki és megjövendölte v</w:t>
      </w:r>
      <w:r w:rsidR="00EE7159" w:rsidRPr="009C674C">
        <w:rPr>
          <w:color w:val="000000"/>
          <w:sz w:val="20"/>
          <w:szCs w:val="20"/>
        </w:rPr>
        <w:t>értanú</w:t>
      </w:r>
      <w:r w:rsidR="00EE7159" w:rsidRPr="009C674C">
        <w:rPr>
          <w:color w:val="000000"/>
          <w:sz w:val="20"/>
          <w:szCs w:val="20"/>
        </w:rPr>
        <w:t xml:space="preserve">ságát. Anyja gyógyulása után engedélyt kapott az Istennek szentelt, szűzi életre. Hazatérve szétosztotta hozományát a szegények között. Vőlegénye följelentette s </w:t>
      </w:r>
      <w:proofErr w:type="spellStart"/>
      <w:r w:rsidR="00EE7159" w:rsidRPr="009C674C">
        <w:rPr>
          <w:color w:val="000000"/>
          <w:sz w:val="20"/>
          <w:szCs w:val="20"/>
        </w:rPr>
        <w:t>Paschasius</w:t>
      </w:r>
      <w:proofErr w:type="spellEnd"/>
      <w:r w:rsidR="00EE7159" w:rsidRPr="009C674C">
        <w:rPr>
          <w:color w:val="000000"/>
          <w:sz w:val="20"/>
          <w:szCs w:val="20"/>
        </w:rPr>
        <w:t xml:space="preserve"> bíró elé hurcolta, aki arra ítélte, hogy zárják bordélyházba. Ám </w:t>
      </w:r>
      <w:r w:rsidR="00EE7159" w:rsidRPr="009C674C">
        <w:rPr>
          <w:color w:val="000000"/>
          <w:sz w:val="20"/>
          <w:szCs w:val="20"/>
        </w:rPr>
        <w:t>Lúciá</w:t>
      </w:r>
      <w:r w:rsidR="00EE7159" w:rsidRPr="009C674C">
        <w:rPr>
          <w:color w:val="000000"/>
          <w:sz w:val="20"/>
          <w:szCs w:val="20"/>
        </w:rPr>
        <w:t>t két ökörrel sem tudták elvontatni a helyéről, s mivel sem tűz, sem forró olaj nem ártott neki, tőrt döftek a torkába. Halála előtt még magához vette az Oltáriszentséget és megjövendölte az Egyh</w:t>
      </w:r>
      <w:r w:rsidR="00EE7159" w:rsidRPr="009C674C">
        <w:rPr>
          <w:color w:val="000000"/>
          <w:sz w:val="20"/>
          <w:szCs w:val="20"/>
        </w:rPr>
        <w:t>áz</w:t>
      </w:r>
      <w:r w:rsidR="00EE7159" w:rsidRPr="009C674C">
        <w:rPr>
          <w:color w:val="000000"/>
          <w:sz w:val="20"/>
          <w:szCs w:val="20"/>
        </w:rPr>
        <w:t xml:space="preserve"> békéjét, a </w:t>
      </w:r>
      <w:hyperlink r:id="rId10" w:history="1">
        <w:r w:rsidR="00EE7159" w:rsidRPr="009C674C">
          <w:rPr>
            <w:rStyle w:val="Hiperhivatkozs"/>
            <w:rFonts w:eastAsiaTheme="majorEastAsia"/>
            <w:sz w:val="20"/>
            <w:szCs w:val="20"/>
          </w:rPr>
          <w:t>→keresztényüldözés</w:t>
        </w:r>
      </w:hyperlink>
      <w:r w:rsidR="00EE7159" w:rsidRPr="009C674C">
        <w:rPr>
          <w:color w:val="000000"/>
          <w:sz w:val="20"/>
          <w:szCs w:val="20"/>
        </w:rPr>
        <w:t>ek végét. Sírja fölé hamarosan baz</w:t>
      </w:r>
      <w:r w:rsidR="00EE7159" w:rsidRPr="009C674C">
        <w:rPr>
          <w:color w:val="000000"/>
          <w:sz w:val="20"/>
          <w:szCs w:val="20"/>
        </w:rPr>
        <w:t>iliká</w:t>
      </w:r>
      <w:r w:rsidR="00EE7159" w:rsidRPr="009C674C">
        <w:rPr>
          <w:color w:val="000000"/>
          <w:sz w:val="20"/>
          <w:szCs w:val="20"/>
        </w:rPr>
        <w:t xml:space="preserve">t építettek. Ereklyéit a hagyomány szerint 1040: Konstantinápolyba, 1204: Velencébe vitték. El nem porladt testét a </w:t>
      </w:r>
      <w:proofErr w:type="spellStart"/>
      <w:r w:rsidR="00EE7159" w:rsidRPr="009C674C">
        <w:rPr>
          <w:color w:val="000000"/>
          <w:sz w:val="20"/>
          <w:szCs w:val="20"/>
        </w:rPr>
        <w:t>Szt</w:t>
      </w:r>
      <w:proofErr w:type="spellEnd"/>
      <w:r w:rsidR="00EE7159" w:rsidRPr="009C674C">
        <w:rPr>
          <w:color w:val="000000"/>
          <w:sz w:val="20"/>
          <w:szCs w:val="20"/>
        </w:rPr>
        <w:t xml:space="preserve"> Jeremiás és </w:t>
      </w:r>
      <w:r w:rsidR="00EE7159" w:rsidRPr="009C674C">
        <w:rPr>
          <w:color w:val="000000"/>
          <w:sz w:val="20"/>
          <w:szCs w:val="20"/>
        </w:rPr>
        <w:t>Lúci</w:t>
      </w:r>
      <w:r w:rsidR="0039107E">
        <w:rPr>
          <w:color w:val="000000"/>
          <w:sz w:val="20"/>
          <w:szCs w:val="20"/>
        </w:rPr>
        <w:t xml:space="preserve">a </w:t>
      </w:r>
      <w:r w:rsidR="00EE7159" w:rsidRPr="009C674C">
        <w:rPr>
          <w:color w:val="000000"/>
          <w:sz w:val="20"/>
          <w:szCs w:val="20"/>
        </w:rPr>
        <w:t>t</w:t>
      </w:r>
      <w:r w:rsidR="00EE7159" w:rsidRPr="009C674C">
        <w:rPr>
          <w:color w:val="000000"/>
          <w:sz w:val="20"/>
          <w:szCs w:val="20"/>
        </w:rPr>
        <w:t>emplom</w:t>
      </w:r>
      <w:r w:rsidR="00EE7159" w:rsidRPr="009C674C">
        <w:rPr>
          <w:color w:val="000000"/>
          <w:sz w:val="20"/>
          <w:szCs w:val="20"/>
        </w:rPr>
        <w:t xml:space="preserve">ban </w:t>
      </w:r>
      <w:proofErr w:type="spellStart"/>
      <w:r w:rsidR="00EE7159" w:rsidRPr="009C674C">
        <w:rPr>
          <w:color w:val="000000"/>
          <w:sz w:val="20"/>
          <w:szCs w:val="20"/>
        </w:rPr>
        <w:t>őrzik</w:t>
      </w:r>
      <w:proofErr w:type="spellEnd"/>
      <w:r w:rsidR="00EE7159" w:rsidRPr="009C674C">
        <w:rPr>
          <w:color w:val="000000"/>
          <w:sz w:val="20"/>
          <w:szCs w:val="20"/>
        </w:rPr>
        <w:t xml:space="preserve">. 1955: fejét ezüst maszkkal fedték be. </w:t>
      </w:r>
      <w:r w:rsidR="00EE7159" w:rsidRPr="009C674C">
        <w:rPr>
          <w:rStyle w:val="Kiemels"/>
          <w:rFonts w:eastAsiaTheme="majorEastAsia"/>
          <w:color w:val="000000"/>
          <w:sz w:val="20"/>
          <w:szCs w:val="20"/>
        </w:rPr>
        <w:t>Ünnepét</w:t>
      </w:r>
      <w:r w:rsidR="0039107E">
        <w:rPr>
          <w:rStyle w:val="Kiemels"/>
          <w:rFonts w:eastAsiaTheme="majorEastAsia"/>
          <w:color w:val="000000"/>
          <w:sz w:val="20"/>
          <w:szCs w:val="20"/>
        </w:rPr>
        <w:t xml:space="preserve"> </w:t>
      </w:r>
      <w:r w:rsidR="00EE7159" w:rsidRPr="009C674C">
        <w:rPr>
          <w:color w:val="000000"/>
          <w:sz w:val="20"/>
          <w:szCs w:val="20"/>
        </w:rPr>
        <w:t xml:space="preserve">az </w:t>
      </w:r>
      <w:proofErr w:type="spellStart"/>
      <w:r w:rsidR="00EE7159" w:rsidRPr="009C674C">
        <w:rPr>
          <w:color w:val="000000"/>
          <w:sz w:val="20"/>
          <w:szCs w:val="20"/>
        </w:rPr>
        <w:t>Egyh</w:t>
      </w:r>
      <w:proofErr w:type="spellEnd"/>
      <w:r w:rsidR="00EE7159" w:rsidRPr="009C674C">
        <w:rPr>
          <w:color w:val="000000"/>
          <w:sz w:val="20"/>
          <w:szCs w:val="20"/>
        </w:rPr>
        <w:t>. nem véletlenül helyezte</w:t>
      </w:r>
      <w:r w:rsidR="0039107E">
        <w:rPr>
          <w:color w:val="000000"/>
          <w:sz w:val="20"/>
          <w:szCs w:val="20"/>
        </w:rPr>
        <w:t xml:space="preserve"> </w:t>
      </w:r>
      <w:r w:rsidR="00EE7159" w:rsidRPr="009C674C">
        <w:rPr>
          <w:rStyle w:val="Kiemels"/>
          <w:rFonts w:eastAsiaTheme="majorEastAsia"/>
          <w:color w:val="000000"/>
          <w:sz w:val="20"/>
          <w:szCs w:val="20"/>
        </w:rPr>
        <w:t>dec. 13-ra. </w:t>
      </w:r>
      <w:r w:rsidR="00EE7159" w:rsidRPr="009C674C">
        <w:rPr>
          <w:color w:val="000000"/>
          <w:sz w:val="20"/>
          <w:szCs w:val="20"/>
        </w:rPr>
        <w:t>E nap a </w:t>
      </w:r>
      <w:hyperlink r:id="rId11" w:history="1">
        <w:r w:rsidR="00EE7159" w:rsidRPr="009C674C">
          <w:rPr>
            <w:rStyle w:val="Hiperhivatkozs"/>
            <w:rFonts w:eastAsiaTheme="majorEastAsia"/>
            <w:sz w:val="20"/>
            <w:szCs w:val="20"/>
          </w:rPr>
          <w:t>→Gergely-naptár</w:t>
        </w:r>
      </w:hyperlink>
      <w:r w:rsidR="00EE7159" w:rsidRPr="009C674C">
        <w:rPr>
          <w:color w:val="000000"/>
          <w:sz w:val="20"/>
          <w:szCs w:val="20"/>
        </w:rPr>
        <w:t> (1582) előtt az esztendő legrövidebb, egyúttal a téli napfordulat kezdő napja volt. A k</w:t>
      </w:r>
      <w:r w:rsidR="00EE7159" w:rsidRPr="009C674C">
        <w:rPr>
          <w:color w:val="000000"/>
          <w:sz w:val="20"/>
          <w:szCs w:val="20"/>
        </w:rPr>
        <w:t>özépkor</w:t>
      </w:r>
      <w:r w:rsidR="00EE7159" w:rsidRPr="009C674C">
        <w:rPr>
          <w:color w:val="000000"/>
          <w:sz w:val="20"/>
          <w:szCs w:val="20"/>
        </w:rPr>
        <w:t xml:space="preserve">ban </w:t>
      </w:r>
      <w:r w:rsidR="0039107E">
        <w:rPr>
          <w:color w:val="000000"/>
          <w:sz w:val="20"/>
          <w:szCs w:val="20"/>
        </w:rPr>
        <w:t>Lúcia</w:t>
      </w:r>
      <w:r w:rsidR="00EE7159" w:rsidRPr="009C674C">
        <w:rPr>
          <w:color w:val="000000"/>
          <w:sz w:val="20"/>
          <w:szCs w:val="20"/>
        </w:rPr>
        <w:t xml:space="preserve"> nevének a</w:t>
      </w:r>
      <w:r w:rsidR="00EE7159" w:rsidRPr="009C674C">
        <w:rPr>
          <w:rStyle w:val="Kiemels"/>
          <w:rFonts w:eastAsiaTheme="majorEastAsia"/>
          <w:color w:val="000000"/>
          <w:sz w:val="20"/>
          <w:szCs w:val="20"/>
        </w:rPr>
        <w:t> lux</w:t>
      </w:r>
      <w:r w:rsidR="00EE7159" w:rsidRPr="009C674C">
        <w:rPr>
          <w:color w:val="000000"/>
          <w:sz w:val="20"/>
          <w:szCs w:val="20"/>
        </w:rPr>
        <w:t> szóval való rokonsága révén temetők, temetők</w:t>
      </w:r>
      <w:r w:rsidR="00EE7159" w:rsidRPr="009C674C">
        <w:rPr>
          <w:color w:val="000000"/>
          <w:sz w:val="20"/>
          <w:szCs w:val="20"/>
        </w:rPr>
        <w:t>ápol</w:t>
      </w:r>
      <w:r w:rsidR="00EE7159" w:rsidRPr="009C674C">
        <w:rPr>
          <w:color w:val="000000"/>
          <w:sz w:val="20"/>
          <w:szCs w:val="20"/>
        </w:rPr>
        <w:t xml:space="preserve">nák </w:t>
      </w:r>
      <w:proofErr w:type="spellStart"/>
      <w:r w:rsidR="00EE7159" w:rsidRPr="009C674C">
        <w:rPr>
          <w:color w:val="000000"/>
          <w:sz w:val="20"/>
          <w:szCs w:val="20"/>
        </w:rPr>
        <w:t>védősztjének</w:t>
      </w:r>
      <w:proofErr w:type="spellEnd"/>
      <w:r w:rsidR="00EE7159" w:rsidRPr="009C674C">
        <w:rPr>
          <w:color w:val="000000"/>
          <w:sz w:val="20"/>
          <w:szCs w:val="20"/>
        </w:rPr>
        <w:t xml:space="preserve"> is választották. Az Egyh</w:t>
      </w:r>
      <w:r w:rsidR="00EE7159" w:rsidRPr="009C674C">
        <w:rPr>
          <w:color w:val="000000"/>
          <w:sz w:val="20"/>
          <w:szCs w:val="20"/>
        </w:rPr>
        <w:t>áz</w:t>
      </w:r>
      <w:r w:rsidR="00EE7159" w:rsidRPr="009C674C">
        <w:rPr>
          <w:color w:val="000000"/>
          <w:sz w:val="20"/>
          <w:szCs w:val="20"/>
        </w:rPr>
        <w:t xml:space="preserve"> ugyanis lit</w:t>
      </w:r>
      <w:r w:rsidR="00EE7159" w:rsidRPr="009C674C">
        <w:rPr>
          <w:color w:val="000000"/>
          <w:sz w:val="20"/>
          <w:szCs w:val="20"/>
        </w:rPr>
        <w:t>urgikus</w:t>
      </w:r>
      <w:r w:rsidR="00EE7159" w:rsidRPr="009C674C">
        <w:rPr>
          <w:color w:val="000000"/>
          <w:sz w:val="20"/>
          <w:szCs w:val="20"/>
        </w:rPr>
        <w:t xml:space="preserve"> </w:t>
      </w:r>
      <w:r w:rsidR="00EE7159" w:rsidRPr="009C674C">
        <w:rPr>
          <w:color w:val="000000"/>
          <w:sz w:val="20"/>
          <w:szCs w:val="20"/>
        </w:rPr>
        <w:lastRenderedPageBreak/>
        <w:t>imádságaiban azért könyörög, hogy a halottaknak az örök világosság fényeskedjék (</w:t>
      </w:r>
      <w:proofErr w:type="spellStart"/>
      <w:r w:rsidR="00EE7159" w:rsidRPr="009C674C">
        <w:rPr>
          <w:color w:val="000000"/>
          <w:sz w:val="20"/>
          <w:szCs w:val="20"/>
        </w:rPr>
        <w:t>et</w:t>
      </w:r>
      <w:proofErr w:type="spellEnd"/>
      <w:r w:rsidR="00EE7159" w:rsidRPr="009C674C">
        <w:rPr>
          <w:rStyle w:val="Kiemels"/>
          <w:rFonts w:eastAsiaTheme="majorEastAsia"/>
          <w:color w:val="000000"/>
          <w:sz w:val="20"/>
          <w:szCs w:val="20"/>
        </w:rPr>
        <w:t> lux</w:t>
      </w:r>
      <w:r w:rsidR="00EE7159" w:rsidRPr="009C674C">
        <w:rPr>
          <w:color w:val="000000"/>
          <w:sz w:val="20"/>
          <w:szCs w:val="20"/>
        </w:rPr>
        <w:t> </w:t>
      </w:r>
      <w:proofErr w:type="spellStart"/>
      <w:r w:rsidR="00EE7159" w:rsidRPr="009C674C">
        <w:rPr>
          <w:color w:val="000000"/>
          <w:sz w:val="20"/>
          <w:szCs w:val="20"/>
        </w:rPr>
        <w:t>perpetua</w:t>
      </w:r>
      <w:proofErr w:type="spellEnd"/>
      <w:r w:rsidR="00EE7159" w:rsidRPr="009C674C">
        <w:rPr>
          <w:rStyle w:val="Kiemels"/>
          <w:rFonts w:eastAsiaTheme="majorEastAsia"/>
          <w:color w:val="000000"/>
          <w:sz w:val="20"/>
          <w:szCs w:val="20"/>
        </w:rPr>
        <w:t> </w:t>
      </w:r>
      <w:proofErr w:type="spellStart"/>
      <w:r w:rsidR="00EE7159" w:rsidRPr="009C674C">
        <w:rPr>
          <w:rStyle w:val="Kiemels"/>
          <w:rFonts w:eastAsiaTheme="majorEastAsia"/>
          <w:color w:val="000000"/>
          <w:sz w:val="20"/>
          <w:szCs w:val="20"/>
        </w:rPr>
        <w:t>luceat</w:t>
      </w:r>
      <w:proofErr w:type="spellEnd"/>
      <w:r w:rsidR="00EE7159" w:rsidRPr="009C674C">
        <w:rPr>
          <w:color w:val="000000"/>
          <w:sz w:val="20"/>
          <w:szCs w:val="20"/>
        </w:rPr>
        <w:t> </w:t>
      </w:r>
      <w:proofErr w:type="spellStart"/>
      <w:r w:rsidR="00EE7159" w:rsidRPr="009C674C">
        <w:rPr>
          <w:color w:val="000000"/>
          <w:sz w:val="20"/>
          <w:szCs w:val="20"/>
        </w:rPr>
        <w:t>eis</w:t>
      </w:r>
      <w:proofErr w:type="spellEnd"/>
      <w:r w:rsidR="00EE7159" w:rsidRPr="009C674C">
        <w:rPr>
          <w:color w:val="000000"/>
          <w:sz w:val="20"/>
          <w:szCs w:val="20"/>
        </w:rPr>
        <w:t xml:space="preserve">). Vsz. az esztergomi </w:t>
      </w:r>
      <w:proofErr w:type="spellStart"/>
      <w:r w:rsidR="00EE7159" w:rsidRPr="009C674C">
        <w:rPr>
          <w:color w:val="000000"/>
          <w:sz w:val="20"/>
          <w:szCs w:val="20"/>
        </w:rPr>
        <w:t>főszegyh</w:t>
      </w:r>
      <w:proofErr w:type="spellEnd"/>
      <w:r w:rsidR="00EE7159" w:rsidRPr="009C674C">
        <w:rPr>
          <w:color w:val="000000"/>
          <w:sz w:val="20"/>
          <w:szCs w:val="20"/>
        </w:rPr>
        <w:t xml:space="preserve">. kk. harangtornyában álló ~-oltárnál a megholt hívekért miséztek, s harangjának </w:t>
      </w:r>
      <w:proofErr w:type="spellStart"/>
      <w:r w:rsidR="00EE7159" w:rsidRPr="009C674C">
        <w:rPr>
          <w:color w:val="000000"/>
          <w:sz w:val="20"/>
          <w:szCs w:val="20"/>
        </w:rPr>
        <w:t>szavával</w:t>
      </w:r>
      <w:proofErr w:type="spellEnd"/>
      <w:r w:rsidR="00EE7159" w:rsidRPr="009C674C">
        <w:rPr>
          <w:color w:val="000000"/>
          <w:sz w:val="20"/>
          <w:szCs w:val="20"/>
        </w:rPr>
        <w:t xml:space="preserve"> a leselkedő gonoszokat akarták elrettenteni</w:t>
      </w:r>
      <w:r w:rsidR="00EE7159" w:rsidRPr="009C674C">
        <w:rPr>
          <w:rStyle w:val="Kiemels"/>
          <w:rFonts w:eastAsiaTheme="majorEastAsia"/>
          <w:color w:val="000000"/>
          <w:sz w:val="20"/>
          <w:szCs w:val="20"/>
        </w:rPr>
        <w:t xml:space="preserve">. </w:t>
      </w:r>
      <w:proofErr w:type="spellStart"/>
      <w:r w:rsidR="00EE7159" w:rsidRPr="009C674C">
        <w:rPr>
          <w:rStyle w:val="Kiemels"/>
          <w:rFonts w:eastAsiaTheme="majorEastAsia"/>
          <w:color w:val="000000"/>
          <w:sz w:val="20"/>
          <w:szCs w:val="20"/>
        </w:rPr>
        <w:t>Veglia</w:t>
      </w:r>
      <w:proofErr w:type="spellEnd"/>
      <w:r w:rsidR="00EE7159" w:rsidRPr="009C674C">
        <w:rPr>
          <w:color w:val="000000"/>
          <w:sz w:val="20"/>
          <w:szCs w:val="20"/>
        </w:rPr>
        <w:t> (</w:t>
      </w:r>
      <w:proofErr w:type="spellStart"/>
      <w:r w:rsidR="00EE7159" w:rsidRPr="009C674C">
        <w:rPr>
          <w:color w:val="000000"/>
          <w:sz w:val="20"/>
          <w:szCs w:val="20"/>
        </w:rPr>
        <w:t>Krk</w:t>
      </w:r>
      <w:proofErr w:type="spellEnd"/>
      <w:r w:rsidR="00EE7159" w:rsidRPr="009C674C">
        <w:rPr>
          <w:color w:val="000000"/>
          <w:sz w:val="20"/>
          <w:szCs w:val="20"/>
        </w:rPr>
        <w:t>) adriai szigeten máig áll a ~ tiszt</w:t>
      </w:r>
      <w:proofErr w:type="gramStart"/>
      <w:r w:rsidR="00EE7159" w:rsidRPr="009C674C">
        <w:rPr>
          <w:color w:val="000000"/>
          <w:sz w:val="20"/>
          <w:szCs w:val="20"/>
        </w:rPr>
        <w:t>-;re</w:t>
      </w:r>
      <w:proofErr w:type="gramEnd"/>
      <w:r w:rsidR="00EE7159" w:rsidRPr="009C674C">
        <w:rPr>
          <w:color w:val="000000"/>
          <w:sz w:val="20"/>
          <w:szCs w:val="20"/>
        </w:rPr>
        <w:t xml:space="preserve"> emelt kk. bencés apátság (a búcsúnapon a </w:t>
      </w:r>
      <w:proofErr w:type="spellStart"/>
      <w:r w:rsidR="00EE7159" w:rsidRPr="009C674C">
        <w:rPr>
          <w:color w:val="000000"/>
          <w:sz w:val="20"/>
          <w:szCs w:val="20"/>
        </w:rPr>
        <w:t>tp</w:t>
      </w:r>
      <w:proofErr w:type="spellEnd"/>
      <w:r w:rsidR="00EE7159" w:rsidRPr="009C674C">
        <w:rPr>
          <w:color w:val="000000"/>
          <w:sz w:val="20"/>
          <w:szCs w:val="20"/>
        </w:rPr>
        <w:t>. tornyából</w:t>
      </w:r>
      <w:r w:rsidR="00EE7159" w:rsidRPr="009C674C">
        <w:rPr>
          <w:rStyle w:val="Kiemels"/>
          <w:rFonts w:eastAsiaTheme="majorEastAsia"/>
          <w:color w:val="000000"/>
          <w:sz w:val="20"/>
          <w:szCs w:val="20"/>
        </w:rPr>
        <w:t> </w:t>
      </w:r>
      <w:proofErr w:type="spellStart"/>
      <w:r w:rsidR="00EE7159" w:rsidRPr="009C674C">
        <w:rPr>
          <w:rStyle w:val="Kiemels"/>
          <w:rFonts w:eastAsiaTheme="majorEastAsia"/>
          <w:color w:val="000000"/>
          <w:sz w:val="20"/>
          <w:szCs w:val="20"/>
        </w:rPr>
        <w:t>lucakenyeret</w:t>
      </w:r>
      <w:proofErr w:type="spellEnd"/>
      <w:r w:rsidR="00EE7159" w:rsidRPr="009C674C">
        <w:rPr>
          <w:color w:val="000000"/>
          <w:sz w:val="20"/>
          <w:szCs w:val="20"/>
        </w:rPr>
        <w:t> szoktak dobni a nép közé). - Legendája szerint pogány kérőjét szemének szépsége ragadta meg, ezért ~ kivájta a saját szemeit, s egy tálon elküldte a férfinak, de a Szűzanyától még szebb szemeket kapott. Részben e legenda, részben a neve alapján (fény) elsősorban szembetegségek (vakok) gyógyítószentje (különösen tisztelte ~t Dante is, aki sokszor fájlalta a szemét). A világosság (lumen) és a fény (lux) kapcsolata alapján ~ Krisztus koszorús menyasszonya, s ezért az eladó lányoknak mennyei pártfogója, házasságszerzője, a jegyesi, hitvesi szerelem, ill. szerzetesi hűség oltalmazója. Ezenkívül védőszentjüknek tekintik az írnokok, jegyzők, kocsisok, szabók, szíjgyártók, takácsok, üvegesek, varrónők, fertőző betegségben, torokfájásban, vérfolyásban, vérhasb</w:t>
      </w:r>
      <w:bookmarkStart w:id="0" w:name="_GoBack"/>
      <w:bookmarkEnd w:id="0"/>
      <w:r w:rsidR="00EE7159" w:rsidRPr="009C674C">
        <w:rPr>
          <w:color w:val="000000"/>
          <w:sz w:val="20"/>
          <w:szCs w:val="20"/>
        </w:rPr>
        <w:t>an szenvedők.</w:t>
      </w:r>
    </w:p>
    <w:p w14:paraId="077EA4FA" w14:textId="499B3B42" w:rsidR="00EE7159" w:rsidRPr="009C674C" w:rsidRDefault="00EE7159" w:rsidP="009C674C">
      <w:pPr>
        <w:pStyle w:val="NormlWeb"/>
        <w:spacing w:before="0" w:beforeAutospacing="0" w:after="0" w:afterAutospacing="0"/>
        <w:jc w:val="both"/>
        <w:rPr>
          <w:color w:val="000000"/>
          <w:sz w:val="20"/>
          <w:szCs w:val="20"/>
        </w:rPr>
      </w:pPr>
      <w:proofErr w:type="spellStart"/>
      <w:r w:rsidRPr="009C674C">
        <w:rPr>
          <w:rStyle w:val="Kiemels"/>
          <w:rFonts w:eastAsiaTheme="majorEastAsia"/>
          <w:color w:val="000000"/>
          <w:sz w:val="20"/>
          <w:szCs w:val="20"/>
        </w:rPr>
        <w:t>Ikgr</w:t>
      </w:r>
      <w:proofErr w:type="spellEnd"/>
      <w:r w:rsidRPr="009C674C">
        <w:rPr>
          <w:rStyle w:val="Kiemels"/>
          <w:rFonts w:eastAsiaTheme="majorEastAsia"/>
          <w:color w:val="000000"/>
          <w:sz w:val="20"/>
          <w:szCs w:val="20"/>
        </w:rPr>
        <w:t>.</w:t>
      </w:r>
      <w:r w:rsidRPr="009C674C">
        <w:rPr>
          <w:color w:val="000000"/>
          <w:sz w:val="20"/>
          <w:szCs w:val="20"/>
        </w:rPr>
        <w:t xml:space="preserve"> A </w:t>
      </w:r>
      <w:proofErr w:type="spellStart"/>
      <w:r w:rsidRPr="009C674C">
        <w:rPr>
          <w:color w:val="000000"/>
          <w:sz w:val="20"/>
          <w:szCs w:val="20"/>
        </w:rPr>
        <w:t>vt</w:t>
      </w:r>
      <w:proofErr w:type="spellEnd"/>
      <w:r w:rsidRPr="009C674C">
        <w:rPr>
          <w:color w:val="000000"/>
          <w:sz w:val="20"/>
          <w:szCs w:val="20"/>
        </w:rPr>
        <w:t xml:space="preserve">-szüzek </w:t>
      </w:r>
      <w:proofErr w:type="spellStart"/>
      <w:r w:rsidRPr="009C674C">
        <w:rPr>
          <w:color w:val="000000"/>
          <w:sz w:val="20"/>
          <w:szCs w:val="20"/>
        </w:rPr>
        <w:t>attrib-aival</w:t>
      </w:r>
      <w:proofErr w:type="spellEnd"/>
      <w:r w:rsidRPr="009C674C">
        <w:rPr>
          <w:color w:val="000000"/>
          <w:sz w:val="20"/>
          <w:szCs w:val="20"/>
        </w:rPr>
        <w:t xml:space="preserve"> (pálmaág, korona) hosszú ruhában, köpenyben ábrázolták. Az itáliai </w:t>
      </w:r>
      <w:proofErr w:type="spellStart"/>
      <w:r w:rsidRPr="009C674C">
        <w:rPr>
          <w:color w:val="000000"/>
          <w:sz w:val="20"/>
          <w:szCs w:val="20"/>
        </w:rPr>
        <w:t>műv</w:t>
      </w:r>
      <w:proofErr w:type="spellEnd"/>
      <w:r w:rsidRPr="009C674C">
        <w:rPr>
          <w:color w:val="000000"/>
          <w:sz w:val="20"/>
          <w:szCs w:val="20"/>
        </w:rPr>
        <w:t>-ben olykor egy tálon 2 szemet tart</w:t>
      </w:r>
      <w:r w:rsidRPr="009C674C">
        <w:rPr>
          <w:rStyle w:val="Kiemels"/>
          <w:rFonts w:eastAsiaTheme="majorEastAsia"/>
          <w:color w:val="000000"/>
          <w:sz w:val="20"/>
          <w:szCs w:val="20"/>
        </w:rPr>
        <w:t xml:space="preserve">. </w:t>
      </w:r>
      <w:proofErr w:type="spellStart"/>
      <w:r w:rsidRPr="009C674C">
        <w:rPr>
          <w:rStyle w:val="Kiemels"/>
          <w:rFonts w:eastAsiaTheme="majorEastAsia"/>
          <w:color w:val="000000"/>
          <w:sz w:val="20"/>
          <w:szCs w:val="20"/>
        </w:rPr>
        <w:t>Attrib-ai</w:t>
      </w:r>
      <w:proofErr w:type="spellEnd"/>
      <w:r w:rsidRPr="009C674C">
        <w:rPr>
          <w:rStyle w:val="Kiemels"/>
          <w:rFonts w:eastAsiaTheme="majorEastAsia"/>
          <w:color w:val="000000"/>
          <w:sz w:val="20"/>
          <w:szCs w:val="20"/>
        </w:rPr>
        <w:t> </w:t>
      </w:r>
      <w:r w:rsidRPr="009C674C">
        <w:rPr>
          <w:color w:val="000000"/>
          <w:sz w:val="20"/>
          <w:szCs w:val="20"/>
        </w:rPr>
        <w:t xml:space="preserve">még: </w:t>
      </w:r>
      <w:proofErr w:type="spellStart"/>
      <w:r w:rsidRPr="009C674C">
        <w:rPr>
          <w:color w:val="000000"/>
          <w:sz w:val="20"/>
          <w:szCs w:val="20"/>
        </w:rPr>
        <w:t>kv</w:t>
      </w:r>
      <w:proofErr w:type="spellEnd"/>
      <w:r w:rsidRPr="009C674C">
        <w:rPr>
          <w:color w:val="000000"/>
          <w:sz w:val="20"/>
          <w:szCs w:val="20"/>
        </w:rPr>
        <w:t xml:space="preserve">., kard (a torkában), lámpa v. mécses (nevére utalva). Ritkán lángok között is ábrázolták (id. Hans Holbein, 1504, Prága, Nemz. Galéria). </w:t>
      </w:r>
      <w:proofErr w:type="spellStart"/>
      <w:r w:rsidRPr="009C674C">
        <w:rPr>
          <w:color w:val="000000"/>
          <w:sz w:val="20"/>
          <w:szCs w:val="20"/>
        </w:rPr>
        <w:t>Vtságának</w:t>
      </w:r>
      <w:proofErr w:type="spellEnd"/>
      <w:r w:rsidRPr="009C674C">
        <w:rPr>
          <w:color w:val="000000"/>
          <w:sz w:val="20"/>
          <w:szCs w:val="20"/>
        </w:rPr>
        <w:t xml:space="preserve"> azt a jelenetét, hogy </w:t>
      </w:r>
      <w:proofErr w:type="spellStart"/>
      <w:r w:rsidRPr="009C674C">
        <w:rPr>
          <w:color w:val="000000"/>
          <w:sz w:val="20"/>
          <w:szCs w:val="20"/>
        </w:rPr>
        <w:t>ffiak</w:t>
      </w:r>
      <w:proofErr w:type="spellEnd"/>
      <w:r w:rsidRPr="009C674C">
        <w:rPr>
          <w:color w:val="000000"/>
          <w:sz w:val="20"/>
          <w:szCs w:val="20"/>
        </w:rPr>
        <w:t xml:space="preserve"> és ökrök nem tudták bevonszolni a nyilvánosházba, már a </w:t>
      </w:r>
      <w:proofErr w:type="spellStart"/>
      <w:r w:rsidRPr="009C674C">
        <w:rPr>
          <w:color w:val="000000"/>
          <w:sz w:val="20"/>
          <w:szCs w:val="20"/>
        </w:rPr>
        <w:t>hirsaui</w:t>
      </w:r>
      <w:proofErr w:type="spellEnd"/>
      <w:r w:rsidRPr="009C674C">
        <w:rPr>
          <w:color w:val="000000"/>
          <w:sz w:val="20"/>
          <w:szCs w:val="20"/>
        </w:rPr>
        <w:t xml:space="preserve"> </w:t>
      </w:r>
      <w:proofErr w:type="spellStart"/>
      <w:r w:rsidRPr="009C674C">
        <w:rPr>
          <w:color w:val="000000"/>
          <w:sz w:val="20"/>
          <w:szCs w:val="20"/>
        </w:rPr>
        <w:t>passionale</w:t>
      </w:r>
      <w:proofErr w:type="spellEnd"/>
      <w:r w:rsidRPr="009C674C">
        <w:rPr>
          <w:color w:val="000000"/>
          <w:sz w:val="20"/>
          <w:szCs w:val="20"/>
        </w:rPr>
        <w:t xml:space="preserve"> és a </w:t>
      </w:r>
      <w:proofErr w:type="spellStart"/>
      <w:r w:rsidRPr="009C674C">
        <w:rPr>
          <w:color w:val="000000"/>
          <w:sz w:val="20"/>
          <w:szCs w:val="20"/>
        </w:rPr>
        <w:t>zwiefalteni</w:t>
      </w:r>
      <w:proofErr w:type="spellEnd"/>
      <w:r w:rsidRPr="009C674C">
        <w:rPr>
          <w:color w:val="000000"/>
          <w:sz w:val="20"/>
          <w:szCs w:val="20"/>
        </w:rPr>
        <w:t xml:space="preserve"> </w:t>
      </w:r>
      <w:proofErr w:type="spellStart"/>
      <w:r w:rsidRPr="009C674C">
        <w:rPr>
          <w:color w:val="000000"/>
          <w:sz w:val="20"/>
          <w:szCs w:val="20"/>
        </w:rPr>
        <w:t>martirológium</w:t>
      </w:r>
      <w:proofErr w:type="spellEnd"/>
      <w:r w:rsidRPr="009C674C">
        <w:rPr>
          <w:color w:val="000000"/>
          <w:sz w:val="20"/>
          <w:szCs w:val="20"/>
        </w:rPr>
        <w:t xml:space="preserve"> is ábrázolta (12. sz., Stuttgart).</w:t>
      </w:r>
    </w:p>
    <w:p w14:paraId="208BBB01" w14:textId="25933E13" w:rsidR="00EE7159" w:rsidRPr="009C674C" w:rsidRDefault="00EE7159" w:rsidP="009C674C">
      <w:pPr>
        <w:pStyle w:val="NormlWeb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9C674C">
        <w:rPr>
          <w:color w:val="000000"/>
          <w:sz w:val="20"/>
          <w:szCs w:val="20"/>
        </w:rPr>
        <w:t>A m</w:t>
      </w:r>
      <w:r w:rsidR="009C674C" w:rsidRPr="009C674C">
        <w:rPr>
          <w:color w:val="000000"/>
          <w:sz w:val="20"/>
          <w:szCs w:val="20"/>
        </w:rPr>
        <w:t>agyar</w:t>
      </w:r>
      <w:r w:rsidRPr="009C674C">
        <w:rPr>
          <w:color w:val="000000"/>
          <w:sz w:val="20"/>
          <w:szCs w:val="20"/>
        </w:rPr>
        <w:t xml:space="preserve"> k</w:t>
      </w:r>
      <w:r w:rsidR="009C674C" w:rsidRPr="009C674C">
        <w:rPr>
          <w:color w:val="000000"/>
          <w:sz w:val="20"/>
          <w:szCs w:val="20"/>
        </w:rPr>
        <w:t>özép</w:t>
      </w:r>
      <w:r w:rsidRPr="009C674C">
        <w:rPr>
          <w:color w:val="000000"/>
          <w:sz w:val="20"/>
          <w:szCs w:val="20"/>
        </w:rPr>
        <w:t>k</w:t>
      </w:r>
      <w:r w:rsidR="009C674C" w:rsidRPr="009C674C">
        <w:rPr>
          <w:color w:val="000000"/>
          <w:sz w:val="20"/>
          <w:szCs w:val="20"/>
        </w:rPr>
        <w:t>or</w:t>
      </w:r>
      <w:r w:rsidRPr="009C674C">
        <w:rPr>
          <w:color w:val="000000"/>
          <w:sz w:val="20"/>
          <w:szCs w:val="20"/>
        </w:rPr>
        <w:t xml:space="preserve">ban ~ még nem tartozott az ismertebb női </w:t>
      </w:r>
      <w:proofErr w:type="spellStart"/>
      <w:r w:rsidRPr="009C674C">
        <w:rPr>
          <w:color w:val="000000"/>
          <w:sz w:val="20"/>
          <w:szCs w:val="20"/>
        </w:rPr>
        <w:t>sztek</w:t>
      </w:r>
      <w:proofErr w:type="spellEnd"/>
      <w:r w:rsidRPr="009C674C">
        <w:rPr>
          <w:color w:val="000000"/>
          <w:sz w:val="20"/>
          <w:szCs w:val="20"/>
        </w:rPr>
        <w:t xml:space="preserve"> közé, bár neve misenaptárainkban megtalálható, s oltára már 1286: volt Esztergomban. Élete a Legenda Aurea nyomán az </w:t>
      </w:r>
      <w:hyperlink r:id="rId12" w:history="1">
        <w:r w:rsidRPr="009C674C">
          <w:rPr>
            <w:rStyle w:val="Hiperhivatkozs"/>
            <w:rFonts w:eastAsiaTheme="majorEastAsia"/>
            <w:sz w:val="20"/>
            <w:szCs w:val="20"/>
          </w:rPr>
          <w:t>→</w:t>
        </w:r>
        <w:proofErr w:type="spellStart"/>
        <w:r w:rsidRPr="009C674C">
          <w:rPr>
            <w:rStyle w:val="Hiperhivatkozs"/>
            <w:rFonts w:eastAsiaTheme="majorEastAsia"/>
            <w:sz w:val="20"/>
            <w:szCs w:val="20"/>
          </w:rPr>
          <w:t>Érdy</w:t>
        </w:r>
        <w:proofErr w:type="spellEnd"/>
      </w:hyperlink>
      <w:r w:rsidRPr="009C674C">
        <w:rPr>
          <w:color w:val="000000"/>
          <w:sz w:val="20"/>
          <w:szCs w:val="20"/>
        </w:rPr>
        <w:t>-, </w:t>
      </w:r>
      <w:hyperlink r:id="rId13" w:history="1">
        <w:r w:rsidRPr="009C674C">
          <w:rPr>
            <w:rStyle w:val="Hiperhivatkozs"/>
            <w:rFonts w:eastAsiaTheme="majorEastAsia"/>
            <w:color w:val="000000"/>
            <w:sz w:val="20"/>
            <w:szCs w:val="20"/>
          </w:rPr>
          <w:t>→Debreceni</w:t>
        </w:r>
      </w:hyperlink>
      <w:r w:rsidRPr="009C674C">
        <w:rPr>
          <w:color w:val="000000"/>
          <w:sz w:val="20"/>
          <w:szCs w:val="20"/>
        </w:rPr>
        <w:t> és </w:t>
      </w:r>
      <w:hyperlink r:id="rId14" w:history="1">
        <w:r w:rsidRPr="009C674C">
          <w:rPr>
            <w:rStyle w:val="Hiperhivatkozs"/>
            <w:rFonts w:eastAsiaTheme="majorEastAsia"/>
            <w:sz w:val="20"/>
            <w:szCs w:val="20"/>
          </w:rPr>
          <w:t>→</w:t>
        </w:r>
        <w:proofErr w:type="spellStart"/>
        <w:r w:rsidRPr="009C674C">
          <w:rPr>
            <w:rStyle w:val="Hiperhivatkozs"/>
            <w:rFonts w:eastAsiaTheme="majorEastAsia"/>
            <w:sz w:val="20"/>
            <w:szCs w:val="20"/>
          </w:rPr>
          <w:t>Cornides</w:t>
        </w:r>
        <w:proofErr w:type="spellEnd"/>
        <w:r w:rsidRPr="009C674C">
          <w:rPr>
            <w:rStyle w:val="Hiperhivatkozs"/>
            <w:rFonts w:eastAsiaTheme="majorEastAsia"/>
            <w:sz w:val="20"/>
            <w:szCs w:val="20"/>
          </w:rPr>
          <w:t>-kódex</w:t>
        </w:r>
      </w:hyperlink>
      <w:r w:rsidRPr="009C674C">
        <w:rPr>
          <w:color w:val="000000"/>
          <w:sz w:val="20"/>
          <w:szCs w:val="20"/>
        </w:rPr>
        <w:t>ben olvasható. -</w:t>
      </w:r>
      <w:r w:rsidRPr="009C674C">
        <w:rPr>
          <w:rStyle w:val="Kiemels"/>
          <w:rFonts w:eastAsiaTheme="majorEastAsia"/>
          <w:color w:val="000000"/>
          <w:sz w:val="20"/>
          <w:szCs w:val="20"/>
        </w:rPr>
        <w:t> </w:t>
      </w:r>
      <w:proofErr w:type="spellStart"/>
      <w:r w:rsidRPr="009C674C">
        <w:rPr>
          <w:rStyle w:val="Kiemels"/>
          <w:rFonts w:eastAsiaTheme="majorEastAsia"/>
          <w:color w:val="000000"/>
          <w:sz w:val="20"/>
          <w:szCs w:val="20"/>
        </w:rPr>
        <w:t>Patrocíniuma</w:t>
      </w:r>
      <w:proofErr w:type="spellEnd"/>
      <w:r w:rsidRPr="009C674C">
        <w:rPr>
          <w:rStyle w:val="Kiemels"/>
          <w:rFonts w:eastAsiaTheme="majorEastAsia"/>
          <w:color w:val="000000"/>
          <w:sz w:val="20"/>
          <w:szCs w:val="20"/>
        </w:rPr>
        <w:t> </w:t>
      </w:r>
      <w:r w:rsidRPr="009C674C">
        <w:rPr>
          <w:color w:val="000000"/>
          <w:sz w:val="20"/>
          <w:szCs w:val="20"/>
        </w:rPr>
        <w:t>az újkorban is alig-alig fordul elő. Kivétel</w:t>
      </w:r>
      <w:r w:rsidRPr="009C674C">
        <w:rPr>
          <w:rStyle w:val="Kiemels"/>
          <w:rFonts w:eastAsiaTheme="majorEastAsia"/>
          <w:color w:val="000000"/>
          <w:sz w:val="20"/>
          <w:szCs w:val="20"/>
        </w:rPr>
        <w:t> </w:t>
      </w:r>
      <w:proofErr w:type="spellStart"/>
      <w:r w:rsidRPr="009C674C">
        <w:rPr>
          <w:rStyle w:val="Kiemels"/>
          <w:rFonts w:eastAsiaTheme="majorEastAsia"/>
          <w:color w:val="000000"/>
          <w:sz w:val="20"/>
          <w:szCs w:val="20"/>
        </w:rPr>
        <w:t>Alhó</w:t>
      </w:r>
      <w:proofErr w:type="spellEnd"/>
      <w:r w:rsidRPr="009C674C">
        <w:rPr>
          <w:color w:val="000000"/>
          <w:sz w:val="20"/>
          <w:szCs w:val="20"/>
        </w:rPr>
        <w:t xml:space="preserve">, amelynek ~-titulusát 1697: </w:t>
      </w:r>
      <w:proofErr w:type="spellStart"/>
      <w:r w:rsidRPr="009C674C">
        <w:rPr>
          <w:color w:val="000000"/>
          <w:sz w:val="20"/>
          <w:szCs w:val="20"/>
        </w:rPr>
        <w:t>Kazó</w:t>
      </w:r>
      <w:proofErr w:type="spellEnd"/>
      <w:r w:rsidRPr="009C674C">
        <w:rPr>
          <w:color w:val="000000"/>
          <w:sz w:val="20"/>
          <w:szCs w:val="20"/>
        </w:rPr>
        <w:t xml:space="preserve"> István említette, és</w:t>
      </w:r>
      <w:r w:rsidRPr="009C674C">
        <w:rPr>
          <w:rStyle w:val="Kiemels"/>
          <w:rFonts w:eastAsiaTheme="majorEastAsia"/>
          <w:color w:val="000000"/>
          <w:sz w:val="20"/>
          <w:szCs w:val="20"/>
        </w:rPr>
        <w:t> </w:t>
      </w:r>
      <w:proofErr w:type="spellStart"/>
      <w:r w:rsidRPr="009C674C">
        <w:rPr>
          <w:rStyle w:val="Kiemels"/>
          <w:rFonts w:eastAsiaTheme="majorEastAsia"/>
          <w:color w:val="000000"/>
          <w:sz w:val="20"/>
          <w:szCs w:val="20"/>
        </w:rPr>
        <w:t>Karátsonyifalva</w:t>
      </w:r>
      <w:proofErr w:type="spellEnd"/>
      <w:r w:rsidRPr="009C674C">
        <w:rPr>
          <w:color w:val="000000"/>
          <w:sz w:val="20"/>
          <w:szCs w:val="20"/>
        </w:rPr>
        <w:t xml:space="preserve">, melynek </w:t>
      </w:r>
      <w:proofErr w:type="spellStart"/>
      <w:r w:rsidRPr="009C674C">
        <w:rPr>
          <w:color w:val="000000"/>
          <w:sz w:val="20"/>
          <w:szCs w:val="20"/>
        </w:rPr>
        <w:t>temetőkpnáját</w:t>
      </w:r>
      <w:proofErr w:type="spellEnd"/>
      <w:r w:rsidRPr="009C674C">
        <w:rPr>
          <w:color w:val="000000"/>
          <w:sz w:val="20"/>
          <w:szCs w:val="20"/>
        </w:rPr>
        <w:t xml:space="preserve"> 1885: Papp István </w:t>
      </w:r>
      <w:proofErr w:type="spellStart"/>
      <w:r w:rsidRPr="009C674C">
        <w:rPr>
          <w:color w:val="000000"/>
          <w:sz w:val="20"/>
          <w:szCs w:val="20"/>
        </w:rPr>
        <w:t>sztelte</w:t>
      </w:r>
      <w:proofErr w:type="spellEnd"/>
      <w:r w:rsidRPr="009C674C">
        <w:rPr>
          <w:color w:val="000000"/>
          <w:sz w:val="20"/>
          <w:szCs w:val="20"/>
        </w:rPr>
        <w:t>. - Gótikus faszobra:</w:t>
      </w:r>
      <w:r w:rsidRPr="009C674C">
        <w:rPr>
          <w:rStyle w:val="Kiemels"/>
          <w:rFonts w:eastAsiaTheme="majorEastAsia"/>
          <w:color w:val="000000"/>
          <w:sz w:val="20"/>
          <w:szCs w:val="20"/>
        </w:rPr>
        <w:t> Kisszeben</w:t>
      </w:r>
      <w:r w:rsidRPr="009C674C">
        <w:rPr>
          <w:color w:val="000000"/>
          <w:sz w:val="20"/>
          <w:szCs w:val="20"/>
        </w:rPr>
        <w:t> (1510). Táblaképe szárnyasoltárokon:</w:t>
      </w:r>
      <w:r w:rsidRPr="009C674C">
        <w:rPr>
          <w:rStyle w:val="Kiemels"/>
          <w:rFonts w:eastAsiaTheme="majorEastAsia"/>
          <w:color w:val="000000"/>
          <w:sz w:val="20"/>
          <w:szCs w:val="20"/>
        </w:rPr>
        <w:t> Arnótfalva</w:t>
      </w:r>
      <w:r w:rsidRPr="009C674C">
        <w:rPr>
          <w:color w:val="000000"/>
          <w:sz w:val="20"/>
          <w:szCs w:val="20"/>
        </w:rPr>
        <w:t> (</w:t>
      </w:r>
      <w:proofErr w:type="spellStart"/>
      <w:r w:rsidRPr="009C674C">
        <w:rPr>
          <w:color w:val="000000"/>
          <w:sz w:val="20"/>
          <w:szCs w:val="20"/>
        </w:rPr>
        <w:t>Emmaus</w:t>
      </w:r>
      <w:proofErr w:type="spellEnd"/>
      <w:r w:rsidRPr="009C674C">
        <w:rPr>
          <w:color w:val="000000"/>
          <w:sz w:val="20"/>
          <w:szCs w:val="20"/>
        </w:rPr>
        <w:t>, 1485),</w:t>
      </w:r>
      <w:r w:rsidRPr="009C674C">
        <w:rPr>
          <w:rStyle w:val="Kiemels"/>
          <w:rFonts w:eastAsiaTheme="majorEastAsia"/>
          <w:color w:val="000000"/>
          <w:sz w:val="20"/>
          <w:szCs w:val="20"/>
        </w:rPr>
        <w:t> Csíkcsatószeg</w:t>
      </w:r>
      <w:r w:rsidRPr="009C674C">
        <w:rPr>
          <w:color w:val="000000"/>
          <w:sz w:val="20"/>
          <w:szCs w:val="20"/>
        </w:rPr>
        <w:t> (1530),</w:t>
      </w:r>
      <w:r w:rsidRPr="009C674C">
        <w:rPr>
          <w:rStyle w:val="Kiemels"/>
          <w:rFonts w:eastAsiaTheme="majorEastAsia"/>
          <w:color w:val="000000"/>
          <w:sz w:val="20"/>
          <w:szCs w:val="20"/>
        </w:rPr>
        <w:t> Dubrava</w:t>
      </w:r>
      <w:r w:rsidRPr="009C674C">
        <w:rPr>
          <w:color w:val="000000"/>
          <w:sz w:val="20"/>
          <w:szCs w:val="20"/>
        </w:rPr>
        <w:t> (1510),</w:t>
      </w:r>
      <w:r w:rsidRPr="009C674C">
        <w:rPr>
          <w:rStyle w:val="Kiemels"/>
          <w:rFonts w:eastAsiaTheme="majorEastAsia"/>
          <w:color w:val="000000"/>
          <w:sz w:val="20"/>
          <w:szCs w:val="20"/>
        </w:rPr>
        <w:t> Héthárs</w:t>
      </w:r>
      <w:r w:rsidRPr="009C674C">
        <w:rPr>
          <w:color w:val="000000"/>
          <w:sz w:val="20"/>
          <w:szCs w:val="20"/>
        </w:rPr>
        <w:t> (1520),</w:t>
      </w:r>
      <w:r w:rsidRPr="009C674C">
        <w:rPr>
          <w:rStyle w:val="Kiemels"/>
          <w:rFonts w:eastAsiaTheme="majorEastAsia"/>
          <w:color w:val="000000"/>
          <w:sz w:val="20"/>
          <w:szCs w:val="20"/>
        </w:rPr>
        <w:t> Leibic</w:t>
      </w:r>
      <w:r w:rsidRPr="009C674C">
        <w:rPr>
          <w:color w:val="000000"/>
          <w:sz w:val="20"/>
          <w:szCs w:val="20"/>
        </w:rPr>
        <w:t> (1521),</w:t>
      </w:r>
      <w:r w:rsidRPr="009C674C">
        <w:rPr>
          <w:rStyle w:val="Kiemels"/>
          <w:rFonts w:eastAsiaTheme="majorEastAsia"/>
          <w:color w:val="000000"/>
          <w:sz w:val="20"/>
          <w:szCs w:val="20"/>
        </w:rPr>
        <w:t> Malompatak</w:t>
      </w:r>
      <w:r w:rsidRPr="009C674C">
        <w:rPr>
          <w:color w:val="000000"/>
          <w:sz w:val="20"/>
          <w:szCs w:val="20"/>
        </w:rPr>
        <w:t> (1515),</w:t>
      </w:r>
      <w:r w:rsidRPr="009C674C">
        <w:rPr>
          <w:rStyle w:val="Kiemels"/>
          <w:rFonts w:eastAsiaTheme="majorEastAsia"/>
          <w:color w:val="000000"/>
          <w:sz w:val="20"/>
          <w:szCs w:val="20"/>
        </w:rPr>
        <w:t> Nagylomnic</w:t>
      </w:r>
      <w:r w:rsidRPr="009C674C">
        <w:rPr>
          <w:color w:val="000000"/>
          <w:sz w:val="20"/>
          <w:szCs w:val="20"/>
        </w:rPr>
        <w:t> (1493). Ritkán előfordul a </w:t>
      </w:r>
      <w:hyperlink r:id="rId15" w:history="1">
        <w:r w:rsidRPr="009C674C">
          <w:rPr>
            <w:rStyle w:val="Hiperhivatkozs"/>
            <w:rFonts w:eastAsiaTheme="majorEastAsia"/>
            <w:color w:val="000000"/>
            <w:sz w:val="20"/>
            <w:szCs w:val="20"/>
          </w:rPr>
          <w:t>→</w:t>
        </w:r>
        <w:proofErr w:type="spellStart"/>
        <w:r w:rsidRPr="009C674C">
          <w:rPr>
            <w:rStyle w:val="Hiperhivatkozs"/>
            <w:rFonts w:eastAsiaTheme="majorEastAsia"/>
            <w:color w:val="000000"/>
            <w:sz w:val="20"/>
            <w:szCs w:val="20"/>
          </w:rPr>
          <w:t>Virgines</w:t>
        </w:r>
        <w:proofErr w:type="spellEnd"/>
        <w:r w:rsidRPr="009C674C">
          <w:rPr>
            <w:rStyle w:val="Hiperhivatkozs"/>
            <w:rFonts w:eastAsiaTheme="majorEastAsia"/>
            <w:color w:val="000000"/>
            <w:sz w:val="20"/>
            <w:szCs w:val="20"/>
          </w:rPr>
          <w:t xml:space="preserve"> </w:t>
        </w:r>
        <w:proofErr w:type="spellStart"/>
        <w:r w:rsidRPr="009C674C">
          <w:rPr>
            <w:rStyle w:val="Hiperhivatkozs"/>
            <w:rFonts w:eastAsiaTheme="majorEastAsia"/>
            <w:color w:val="000000"/>
            <w:sz w:val="20"/>
            <w:szCs w:val="20"/>
          </w:rPr>
          <w:t>capitales</w:t>
        </w:r>
        <w:proofErr w:type="spellEnd"/>
      </w:hyperlink>
      <w:r w:rsidRPr="009C674C">
        <w:rPr>
          <w:color w:val="000000"/>
          <w:sz w:val="20"/>
          <w:szCs w:val="20"/>
        </w:rPr>
        <w:t>-ábrázolásokon (Borbála, Margit, Katalin, Dorottya, Ágnes között).</w:t>
      </w:r>
    </w:p>
    <w:p w14:paraId="2B91D7F7" w14:textId="0B8F75E7" w:rsidR="00EE7159" w:rsidRPr="009C674C" w:rsidRDefault="00EE7159" w:rsidP="009C674C">
      <w:pPr>
        <w:pStyle w:val="NormlWeb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9C674C">
        <w:rPr>
          <w:rStyle w:val="Kiemels"/>
          <w:rFonts w:eastAsiaTheme="majorEastAsia"/>
          <w:color w:val="000000"/>
          <w:sz w:val="20"/>
          <w:szCs w:val="20"/>
        </w:rPr>
        <w:t>A m. nép </w:t>
      </w:r>
      <w:r w:rsidRPr="009C674C">
        <w:rPr>
          <w:color w:val="000000"/>
          <w:sz w:val="20"/>
          <w:szCs w:val="20"/>
        </w:rPr>
        <w:t>számára</w:t>
      </w:r>
      <w:r w:rsidRPr="009C674C">
        <w:rPr>
          <w:rStyle w:val="Kiemels"/>
          <w:rFonts w:eastAsiaTheme="majorEastAsia"/>
          <w:color w:val="000000"/>
          <w:sz w:val="20"/>
          <w:szCs w:val="20"/>
        </w:rPr>
        <w:t> Luca</w:t>
      </w:r>
      <w:r w:rsidRPr="009C674C">
        <w:rPr>
          <w:color w:val="000000"/>
          <w:sz w:val="20"/>
          <w:szCs w:val="20"/>
        </w:rPr>
        <w:t> napja az egyik legfontosabb </w:t>
      </w:r>
      <w:hyperlink r:id="rId16" w:history="1">
        <w:r w:rsidRPr="009C674C">
          <w:rPr>
            <w:rStyle w:val="Hiperhivatkozs"/>
            <w:rFonts w:eastAsiaTheme="majorEastAsia"/>
            <w:color w:val="000000"/>
            <w:sz w:val="20"/>
            <w:szCs w:val="20"/>
          </w:rPr>
          <w:t>→jeles nap</w:t>
        </w:r>
      </w:hyperlink>
      <w:r w:rsidRPr="009C674C">
        <w:rPr>
          <w:color w:val="000000"/>
          <w:sz w:val="20"/>
          <w:szCs w:val="20"/>
        </w:rPr>
        <w:t xml:space="preserve">, dologtiltással, gazdag hiedelemvilággal. Az archaikus néphagyomány a természeti jelenségeket és változásokat pontosan </w:t>
      </w:r>
      <w:proofErr w:type="gramStart"/>
      <w:r w:rsidRPr="009C674C">
        <w:rPr>
          <w:color w:val="000000"/>
          <w:sz w:val="20"/>
          <w:szCs w:val="20"/>
        </w:rPr>
        <w:t>számon tartja</w:t>
      </w:r>
      <w:proofErr w:type="gramEnd"/>
      <w:r w:rsidRPr="009C674C">
        <w:rPr>
          <w:color w:val="000000"/>
          <w:sz w:val="20"/>
          <w:szCs w:val="20"/>
        </w:rPr>
        <w:t xml:space="preserve"> és jelképes-mágikus összefüggésekben is szemléli. Ezért dec. 13. (a sötétség távozásának és a fény születésének napja) igen jelentős időpont. Magában hordozza az új esztendő reménységeit, de előrevetíti gondjait, próbatételeit is. A</w:t>
      </w:r>
      <w:r w:rsidRPr="009C674C">
        <w:rPr>
          <w:rStyle w:val="Kiemels"/>
          <w:rFonts w:eastAsiaTheme="majorEastAsia"/>
          <w:color w:val="000000"/>
          <w:sz w:val="20"/>
          <w:szCs w:val="20"/>
        </w:rPr>
        <w:t xml:space="preserve"> szegedi, </w:t>
      </w:r>
      <w:proofErr w:type="spellStart"/>
      <w:r w:rsidRPr="009C674C">
        <w:rPr>
          <w:rStyle w:val="Kiemels"/>
          <w:rFonts w:eastAsiaTheme="majorEastAsia"/>
          <w:color w:val="000000"/>
          <w:sz w:val="20"/>
          <w:szCs w:val="20"/>
        </w:rPr>
        <w:t>zalaszentbalázsi</w:t>
      </w:r>
      <w:proofErr w:type="spellEnd"/>
      <w:r w:rsidRPr="009C674C">
        <w:rPr>
          <w:color w:val="000000"/>
          <w:sz w:val="20"/>
          <w:szCs w:val="20"/>
        </w:rPr>
        <w:t> kalendáriumi eredetű mondás szerint</w:t>
      </w:r>
      <w:r w:rsidRPr="009C674C">
        <w:rPr>
          <w:rStyle w:val="Kiemels"/>
          <w:rFonts w:eastAsiaTheme="majorEastAsia"/>
          <w:color w:val="000000"/>
          <w:sz w:val="20"/>
          <w:szCs w:val="20"/>
        </w:rPr>
        <w:t> Szent Lucának híres napja a napot rövidre szabja</w:t>
      </w:r>
      <w:r w:rsidRPr="009C674C">
        <w:rPr>
          <w:color w:val="000000"/>
          <w:sz w:val="20"/>
          <w:szCs w:val="20"/>
        </w:rPr>
        <w:t>. E napon a leghosszabb a sötétség, de ezzel le is zárul ez az időszak, s a fény gyarapodása követi. Ez az oka a naphoz fűződő hiedelmek ellentmondásosságának: ~ napja a termékenység, gazdagság, a javak bőségének, ugyanakkor a sötétben járó gonosznak is napja; előkészít a karácsonyra, de az ördög is ekkor támad legerősebben, hiszen érzi hatalmának végét. Ezért a nap előestéjén az ajtókat és ablakokat szimbolikusan elzárják, hogy a gonosz be ne mehessen. - A</w:t>
      </w:r>
      <w:r w:rsidRPr="009C674C">
        <w:rPr>
          <w:rStyle w:val="Kiemels"/>
          <w:rFonts w:eastAsiaTheme="majorEastAsia"/>
          <w:color w:val="000000"/>
          <w:sz w:val="20"/>
          <w:szCs w:val="20"/>
        </w:rPr>
        <w:t> </w:t>
      </w:r>
      <w:proofErr w:type="spellStart"/>
      <w:r w:rsidRPr="009C674C">
        <w:rPr>
          <w:rStyle w:val="Kiemels"/>
          <w:rFonts w:eastAsiaTheme="majorEastAsia"/>
          <w:color w:val="000000"/>
          <w:sz w:val="20"/>
          <w:szCs w:val="20"/>
        </w:rPr>
        <w:t>tizönkét</w:t>
      </w:r>
      <w:proofErr w:type="spellEnd"/>
      <w:r w:rsidRPr="009C674C">
        <w:rPr>
          <w:rStyle w:val="Kiemels"/>
          <w:rFonts w:eastAsiaTheme="majorEastAsia"/>
          <w:color w:val="000000"/>
          <w:sz w:val="20"/>
          <w:szCs w:val="20"/>
        </w:rPr>
        <w:t xml:space="preserve"> napok</w:t>
      </w:r>
      <w:r w:rsidRPr="009C674C">
        <w:rPr>
          <w:color w:val="000000"/>
          <w:sz w:val="20"/>
          <w:szCs w:val="20"/>
        </w:rPr>
        <w:t> névvel is illetett időszak Baranya több m. falujában (</w:t>
      </w:r>
      <w:proofErr w:type="spellStart"/>
      <w:r w:rsidRPr="009C674C">
        <w:rPr>
          <w:rStyle w:val="Kiemels"/>
          <w:rFonts w:eastAsiaTheme="majorEastAsia"/>
          <w:color w:val="000000"/>
          <w:sz w:val="20"/>
          <w:szCs w:val="20"/>
        </w:rPr>
        <w:t>Hidvég</w:t>
      </w:r>
      <w:proofErr w:type="spellEnd"/>
      <w:r w:rsidRPr="009C674C">
        <w:rPr>
          <w:rStyle w:val="Kiemels"/>
          <w:rFonts w:eastAsiaTheme="majorEastAsia"/>
          <w:color w:val="000000"/>
          <w:sz w:val="20"/>
          <w:szCs w:val="20"/>
        </w:rPr>
        <w:t>, Diósviszló</w:t>
      </w:r>
      <w:r w:rsidRPr="009C674C">
        <w:rPr>
          <w:color w:val="000000"/>
          <w:sz w:val="20"/>
          <w:szCs w:val="20"/>
        </w:rPr>
        <w:t>) nem a karácsony és Vízkereszt, hanem a ~ napja és karácsony közti idő. Az első napon, ~napján zöld ágat, </w:t>
      </w:r>
      <w:hyperlink r:id="rId17" w:history="1">
        <w:r w:rsidRPr="009C674C">
          <w:rPr>
            <w:rStyle w:val="Hiperhivatkozs"/>
            <w:rFonts w:eastAsiaTheme="majorEastAsia"/>
            <w:sz w:val="20"/>
            <w:szCs w:val="20"/>
          </w:rPr>
          <w:t>→</w:t>
        </w:r>
        <w:proofErr w:type="spellStart"/>
        <w:r w:rsidRPr="009C674C">
          <w:rPr>
            <w:rStyle w:val="Hiperhivatkozs"/>
            <w:rFonts w:eastAsiaTheme="majorEastAsia"/>
            <w:sz w:val="20"/>
            <w:szCs w:val="20"/>
          </w:rPr>
          <w:t>lucabúzá</w:t>
        </w:r>
      </w:hyperlink>
      <w:r w:rsidRPr="009C674C">
        <w:rPr>
          <w:color w:val="000000"/>
          <w:sz w:val="20"/>
          <w:szCs w:val="20"/>
        </w:rPr>
        <w:t>t</w:t>
      </w:r>
      <w:proofErr w:type="spellEnd"/>
      <w:r w:rsidRPr="009C674C">
        <w:rPr>
          <w:color w:val="000000"/>
          <w:sz w:val="20"/>
          <w:szCs w:val="20"/>
        </w:rPr>
        <w:t xml:space="preserve"> kezdenek </w:t>
      </w:r>
      <w:proofErr w:type="spellStart"/>
      <w:r w:rsidRPr="009C674C">
        <w:rPr>
          <w:color w:val="000000"/>
          <w:sz w:val="20"/>
          <w:szCs w:val="20"/>
        </w:rPr>
        <w:t>sarjaztatni</w:t>
      </w:r>
      <w:proofErr w:type="spellEnd"/>
      <w:r w:rsidRPr="009C674C">
        <w:rPr>
          <w:color w:val="000000"/>
          <w:sz w:val="20"/>
          <w:szCs w:val="20"/>
        </w:rPr>
        <w:t xml:space="preserve"> a megújulás és termékenység jeleként</w:t>
      </w:r>
      <w:r w:rsidRPr="009C674C">
        <w:rPr>
          <w:rStyle w:val="Kiemels"/>
          <w:rFonts w:eastAsiaTheme="majorEastAsia"/>
          <w:color w:val="000000"/>
          <w:sz w:val="20"/>
          <w:szCs w:val="20"/>
        </w:rPr>
        <w:t>. Csanádapácán</w:t>
      </w:r>
      <w:r w:rsidRPr="009C674C">
        <w:rPr>
          <w:color w:val="000000"/>
          <w:sz w:val="20"/>
          <w:szCs w:val="20"/>
        </w:rPr>
        <w:t> és</w:t>
      </w:r>
      <w:r w:rsidRPr="009C674C">
        <w:rPr>
          <w:rStyle w:val="Kiemels"/>
          <w:rFonts w:eastAsiaTheme="majorEastAsia"/>
          <w:color w:val="000000"/>
          <w:sz w:val="20"/>
          <w:szCs w:val="20"/>
        </w:rPr>
        <w:t> Újkígyóson</w:t>
      </w:r>
      <w:r w:rsidRPr="009C674C">
        <w:rPr>
          <w:color w:val="000000"/>
          <w:sz w:val="20"/>
          <w:szCs w:val="20"/>
        </w:rPr>
        <w:t xml:space="preserve"> ~ estéjén meggyfaágat </w:t>
      </w:r>
      <w:r w:rsidRPr="009C674C">
        <w:rPr>
          <w:color w:val="000000"/>
          <w:sz w:val="20"/>
          <w:szCs w:val="20"/>
        </w:rPr>
        <w:lastRenderedPageBreak/>
        <w:t xml:space="preserve">vágnak, és meleg helyen vízben tartják. Ha karácsonyra kizöldül: jó lesz majd az esztendő, a lány is férjhez megy. </w:t>
      </w:r>
      <w:proofErr w:type="spellStart"/>
      <w:r w:rsidRPr="009C674C">
        <w:rPr>
          <w:color w:val="000000"/>
          <w:sz w:val="20"/>
          <w:szCs w:val="20"/>
        </w:rPr>
        <w:t>Uekkor</w:t>
      </w:r>
      <w:proofErr w:type="spellEnd"/>
      <w:r w:rsidRPr="009C674C">
        <w:rPr>
          <w:color w:val="000000"/>
          <w:sz w:val="20"/>
          <w:szCs w:val="20"/>
        </w:rPr>
        <w:t xml:space="preserve"> készítik az egész esztendőre szóló gyógyszereket a netán megbetegedett állatoknak; a néphit szerint ~ nagyon szerette a természetet és a háziállatokat, ezért gyógyítja is azokat. A Dunántúl némely helyén az életvesszővel való veregetés (suprikálás) is szokás a betegségek ellen. Egyes vidékeken e napon kezdik a </w:t>
      </w:r>
      <w:hyperlink r:id="rId18" w:history="1">
        <w:r w:rsidRPr="009C674C">
          <w:rPr>
            <w:rStyle w:val="Hiperhivatkozs"/>
            <w:rFonts w:eastAsiaTheme="majorEastAsia"/>
            <w:sz w:val="20"/>
            <w:szCs w:val="20"/>
          </w:rPr>
          <w:t>→betlehemezés</w:t>
        </w:r>
      </w:hyperlink>
      <w:r w:rsidRPr="009C674C">
        <w:rPr>
          <w:color w:val="000000"/>
          <w:sz w:val="20"/>
          <w:szCs w:val="20"/>
        </w:rPr>
        <w:t xml:space="preserve">t. A nap </w:t>
      </w:r>
      <w:proofErr w:type="spellStart"/>
      <w:r w:rsidRPr="009C674C">
        <w:rPr>
          <w:color w:val="000000"/>
          <w:sz w:val="20"/>
          <w:szCs w:val="20"/>
        </w:rPr>
        <w:t>andrásolónap</w:t>
      </w:r>
      <w:proofErr w:type="spellEnd"/>
      <w:r w:rsidRPr="009C674C">
        <w:rPr>
          <w:color w:val="000000"/>
          <w:sz w:val="20"/>
          <w:szCs w:val="20"/>
        </w:rPr>
        <w:t xml:space="preserve"> is: szerelemjósló jellegének megfelelően a</w:t>
      </w:r>
      <w:r w:rsidRPr="009C674C">
        <w:rPr>
          <w:rStyle w:val="Kiemels"/>
          <w:rFonts w:eastAsiaTheme="majorEastAsia"/>
          <w:color w:val="000000"/>
          <w:sz w:val="20"/>
          <w:szCs w:val="20"/>
        </w:rPr>
        <w:t> hercegszántai</w:t>
      </w:r>
      <w:r w:rsidRPr="009C674C">
        <w:rPr>
          <w:color w:val="000000"/>
          <w:sz w:val="20"/>
          <w:szCs w:val="20"/>
        </w:rPr>
        <w:t> sokác kislányok a 19/20. sz. fordulóján ~ napja és karácsony között hajukba font virágkoszorúval (</w:t>
      </w:r>
      <w:proofErr w:type="spellStart"/>
      <w:r w:rsidRPr="009C674C">
        <w:rPr>
          <w:color w:val="000000"/>
          <w:sz w:val="20"/>
          <w:szCs w:val="20"/>
        </w:rPr>
        <w:t>košanka</w:t>
      </w:r>
      <w:proofErr w:type="spellEnd"/>
      <w:r w:rsidRPr="009C674C">
        <w:rPr>
          <w:color w:val="000000"/>
          <w:sz w:val="20"/>
          <w:szCs w:val="20"/>
        </w:rPr>
        <w:t xml:space="preserve">) mentek </w:t>
      </w:r>
      <w:proofErr w:type="spellStart"/>
      <w:r w:rsidRPr="009C674C">
        <w:rPr>
          <w:color w:val="000000"/>
          <w:sz w:val="20"/>
          <w:szCs w:val="20"/>
        </w:rPr>
        <w:t>isk-ba</w:t>
      </w:r>
      <w:proofErr w:type="spellEnd"/>
      <w:r w:rsidRPr="009C674C">
        <w:rPr>
          <w:color w:val="000000"/>
          <w:sz w:val="20"/>
          <w:szCs w:val="20"/>
        </w:rPr>
        <w:t>; de régebben a nagylányok is így jártak. A</w:t>
      </w:r>
      <w:r w:rsidRPr="009C674C">
        <w:rPr>
          <w:rStyle w:val="Kiemels"/>
          <w:rFonts w:eastAsiaTheme="majorEastAsia"/>
          <w:color w:val="000000"/>
          <w:sz w:val="20"/>
          <w:szCs w:val="20"/>
        </w:rPr>
        <w:t> </w:t>
      </w:r>
      <w:proofErr w:type="spellStart"/>
      <w:r w:rsidRPr="009C674C">
        <w:rPr>
          <w:rStyle w:val="Kiemels"/>
          <w:rFonts w:eastAsiaTheme="majorEastAsia"/>
          <w:color w:val="000000"/>
          <w:sz w:val="20"/>
          <w:szCs w:val="20"/>
        </w:rPr>
        <w:t>lucakerék</w:t>
      </w:r>
      <w:proofErr w:type="spellEnd"/>
      <w:r w:rsidRPr="009C674C">
        <w:rPr>
          <w:rStyle w:val="Kiemels"/>
          <w:rFonts w:eastAsiaTheme="majorEastAsia"/>
          <w:color w:val="000000"/>
          <w:sz w:val="20"/>
          <w:szCs w:val="20"/>
        </w:rPr>
        <w:t xml:space="preserve">, </w:t>
      </w:r>
      <w:proofErr w:type="spellStart"/>
      <w:r w:rsidRPr="009C674C">
        <w:rPr>
          <w:rStyle w:val="Kiemels"/>
          <w:rFonts w:eastAsiaTheme="majorEastAsia"/>
          <w:color w:val="000000"/>
          <w:sz w:val="20"/>
          <w:szCs w:val="20"/>
        </w:rPr>
        <w:t>lucalevél</w:t>
      </w:r>
      <w:proofErr w:type="spellEnd"/>
      <w:r w:rsidRPr="009C674C">
        <w:rPr>
          <w:color w:val="000000"/>
          <w:sz w:val="20"/>
          <w:szCs w:val="20"/>
        </w:rPr>
        <w:t>, továbbá a piros almával kapcsolatos lánypraktikák is ~ házasságszerző patronátusára mennek vissza. - Mivel e napon a leghosszabb az éjszaka, ezért a gonoszoknak, bűbájosoknak bőven van idejük arra, hogy fondorlataikkal megrontsák az embereket, de a föld fiaiban is az elhárítás és előrelátás készsége is ilyenkor a legelevenebb. A ~ napjához fűződő hagyomány végletességéből következik, hogy az oltáron tisztelt ~ mellett a közép-</w:t>
      </w:r>
      <w:proofErr w:type="spellStart"/>
      <w:r w:rsidRPr="009C674C">
        <w:rPr>
          <w:color w:val="000000"/>
          <w:sz w:val="20"/>
          <w:szCs w:val="20"/>
        </w:rPr>
        <w:t>eu</w:t>
      </w:r>
      <w:proofErr w:type="spellEnd"/>
      <w:r w:rsidRPr="009C674C">
        <w:rPr>
          <w:color w:val="000000"/>
          <w:sz w:val="20"/>
          <w:szCs w:val="20"/>
        </w:rPr>
        <w:t>. néptudatban egy boszorkányszerű, rontó-bontó nőalak is él, akit a magyarok</w:t>
      </w:r>
      <w:r w:rsidRPr="009C674C">
        <w:rPr>
          <w:rStyle w:val="Kiemels"/>
          <w:rFonts w:eastAsiaTheme="majorEastAsia"/>
          <w:color w:val="000000"/>
          <w:sz w:val="20"/>
          <w:szCs w:val="20"/>
        </w:rPr>
        <w:t> </w:t>
      </w:r>
      <w:proofErr w:type="spellStart"/>
      <w:r w:rsidRPr="009C674C">
        <w:rPr>
          <w:rStyle w:val="Kiemels"/>
          <w:rFonts w:eastAsiaTheme="majorEastAsia"/>
          <w:color w:val="000000"/>
          <w:sz w:val="20"/>
          <w:szCs w:val="20"/>
        </w:rPr>
        <w:t>lucapuca</w:t>
      </w:r>
      <w:proofErr w:type="spellEnd"/>
      <w:r w:rsidRPr="009C674C">
        <w:rPr>
          <w:rStyle w:val="Kiemels"/>
          <w:rFonts w:eastAsiaTheme="majorEastAsia"/>
          <w:color w:val="000000"/>
          <w:sz w:val="20"/>
          <w:szCs w:val="20"/>
        </w:rPr>
        <w:t xml:space="preserve">, </w:t>
      </w:r>
      <w:proofErr w:type="spellStart"/>
      <w:r w:rsidRPr="009C674C">
        <w:rPr>
          <w:rStyle w:val="Kiemels"/>
          <w:rFonts w:eastAsiaTheme="majorEastAsia"/>
          <w:color w:val="000000"/>
          <w:sz w:val="20"/>
          <w:szCs w:val="20"/>
        </w:rPr>
        <w:t>luca</w:t>
      </w:r>
      <w:proofErr w:type="spellEnd"/>
      <w:r w:rsidRPr="009C674C">
        <w:rPr>
          <w:rStyle w:val="Kiemels"/>
          <w:rFonts w:eastAsiaTheme="majorEastAsia"/>
          <w:color w:val="000000"/>
          <w:sz w:val="20"/>
          <w:szCs w:val="20"/>
        </w:rPr>
        <w:t xml:space="preserve">, </w:t>
      </w:r>
      <w:proofErr w:type="spellStart"/>
      <w:r w:rsidRPr="009C674C">
        <w:rPr>
          <w:rStyle w:val="Kiemels"/>
          <w:rFonts w:eastAsiaTheme="majorEastAsia"/>
          <w:color w:val="000000"/>
          <w:sz w:val="20"/>
          <w:szCs w:val="20"/>
        </w:rPr>
        <w:t>lucaasszony</w:t>
      </w:r>
      <w:proofErr w:type="spellEnd"/>
      <w:r w:rsidRPr="009C674C">
        <w:rPr>
          <w:color w:val="000000"/>
          <w:sz w:val="20"/>
          <w:szCs w:val="20"/>
        </w:rPr>
        <w:t>, Hollókőn</w:t>
      </w:r>
      <w:r w:rsidRPr="009C674C">
        <w:rPr>
          <w:rStyle w:val="Kiemels"/>
          <w:rFonts w:eastAsiaTheme="majorEastAsia"/>
          <w:color w:val="000000"/>
          <w:sz w:val="20"/>
          <w:szCs w:val="20"/>
        </w:rPr>
        <w:t> </w:t>
      </w:r>
      <w:proofErr w:type="spellStart"/>
      <w:r w:rsidRPr="009C674C">
        <w:rPr>
          <w:rStyle w:val="Kiemels"/>
          <w:rFonts w:eastAsiaTheme="majorEastAsia"/>
          <w:color w:val="000000"/>
          <w:sz w:val="20"/>
          <w:szCs w:val="20"/>
        </w:rPr>
        <w:t>lucca</w:t>
      </w:r>
      <w:proofErr w:type="spellEnd"/>
      <w:r w:rsidRPr="009C674C">
        <w:rPr>
          <w:color w:val="000000"/>
          <w:sz w:val="20"/>
          <w:szCs w:val="20"/>
        </w:rPr>
        <w:t>, a németek</w:t>
      </w:r>
      <w:r w:rsidRPr="009C674C">
        <w:rPr>
          <w:rStyle w:val="Kiemels"/>
          <w:rFonts w:eastAsiaTheme="majorEastAsia"/>
          <w:color w:val="000000"/>
          <w:sz w:val="20"/>
          <w:szCs w:val="20"/>
        </w:rPr>
        <w:t> </w:t>
      </w:r>
      <w:proofErr w:type="spellStart"/>
      <w:r w:rsidRPr="009C674C">
        <w:rPr>
          <w:rStyle w:val="Kiemels"/>
          <w:rFonts w:eastAsiaTheme="majorEastAsia"/>
          <w:color w:val="000000"/>
          <w:sz w:val="20"/>
          <w:szCs w:val="20"/>
        </w:rPr>
        <w:t>Lutzelfrau</w:t>
      </w:r>
      <w:proofErr w:type="spellEnd"/>
      <w:r w:rsidRPr="009C674C">
        <w:rPr>
          <w:color w:val="000000"/>
          <w:sz w:val="20"/>
          <w:szCs w:val="20"/>
        </w:rPr>
        <w:t xml:space="preserve"> néven emlegetnek. Ez a kísértetszerű jelenség ezen az éjszakán és napon, tehát a kezdődő új esztendőben az embereknek mindenképpen a kárára törekszik. Ez a kettősség magyarázza, hogy </w:t>
      </w:r>
      <w:proofErr w:type="spellStart"/>
      <w:r w:rsidRPr="009C674C">
        <w:rPr>
          <w:color w:val="000000"/>
          <w:sz w:val="20"/>
          <w:szCs w:val="20"/>
        </w:rPr>
        <w:t>Mo-on</w:t>
      </w:r>
      <w:proofErr w:type="spellEnd"/>
      <w:r w:rsidRPr="009C674C">
        <w:rPr>
          <w:color w:val="000000"/>
          <w:sz w:val="20"/>
          <w:szCs w:val="20"/>
        </w:rPr>
        <w:t xml:space="preserve"> ~ </w:t>
      </w:r>
      <w:proofErr w:type="spellStart"/>
      <w:r w:rsidRPr="009C674C">
        <w:rPr>
          <w:color w:val="000000"/>
          <w:sz w:val="20"/>
          <w:szCs w:val="20"/>
        </w:rPr>
        <w:t>tp</w:t>
      </w:r>
      <w:proofErr w:type="spellEnd"/>
      <w:r w:rsidRPr="009C674C">
        <w:rPr>
          <w:color w:val="000000"/>
          <w:sz w:val="20"/>
          <w:szCs w:val="20"/>
        </w:rPr>
        <w:t xml:space="preserve">. titulusával csak </w:t>
      </w:r>
      <w:proofErr w:type="spellStart"/>
      <w:r w:rsidRPr="009C674C">
        <w:rPr>
          <w:color w:val="000000"/>
          <w:sz w:val="20"/>
          <w:szCs w:val="20"/>
        </w:rPr>
        <w:t>hírmondóul</w:t>
      </w:r>
      <w:proofErr w:type="spellEnd"/>
      <w:r w:rsidRPr="009C674C">
        <w:rPr>
          <w:color w:val="000000"/>
          <w:sz w:val="20"/>
          <w:szCs w:val="20"/>
        </w:rPr>
        <w:t xml:space="preserve"> találkozunk, sőt sokfelé teljesen hiányzik. A keresztnevet is azért adták olyan ritkán, mert attól tartottak, hogy az ilyen nevű újszülött hamarosan meghal,</w:t>
      </w:r>
      <w:r w:rsidRPr="009C674C">
        <w:rPr>
          <w:rStyle w:val="Kiemels"/>
          <w:rFonts w:eastAsiaTheme="majorEastAsia"/>
          <w:color w:val="000000"/>
          <w:sz w:val="20"/>
          <w:szCs w:val="20"/>
        </w:rPr>
        <w:t xml:space="preserve"> elviszi a </w:t>
      </w:r>
      <w:proofErr w:type="spellStart"/>
      <w:r w:rsidRPr="009C674C">
        <w:rPr>
          <w:rStyle w:val="Kiemels"/>
          <w:rFonts w:eastAsiaTheme="majorEastAsia"/>
          <w:color w:val="000000"/>
          <w:sz w:val="20"/>
          <w:szCs w:val="20"/>
        </w:rPr>
        <w:t>luca</w:t>
      </w:r>
      <w:proofErr w:type="spellEnd"/>
      <w:r w:rsidRPr="009C674C">
        <w:rPr>
          <w:rStyle w:val="Kiemels"/>
          <w:rFonts w:eastAsiaTheme="majorEastAsia"/>
          <w:color w:val="000000"/>
          <w:sz w:val="20"/>
          <w:szCs w:val="20"/>
        </w:rPr>
        <w:t>, </w:t>
      </w:r>
      <w:r w:rsidRPr="009C674C">
        <w:rPr>
          <w:color w:val="000000"/>
          <w:sz w:val="20"/>
          <w:szCs w:val="20"/>
        </w:rPr>
        <w:t>s ha mégis felnőne, házsártos és civakodó lesz. A naptól a</w:t>
      </w:r>
      <w:r w:rsidRPr="009C674C">
        <w:rPr>
          <w:rStyle w:val="Kiemels"/>
          <w:rFonts w:eastAsiaTheme="majorEastAsia"/>
          <w:color w:val="000000"/>
          <w:sz w:val="20"/>
          <w:szCs w:val="20"/>
        </w:rPr>
        <w:t> szegedi</w:t>
      </w:r>
      <w:r w:rsidRPr="009C674C">
        <w:rPr>
          <w:color w:val="000000"/>
          <w:sz w:val="20"/>
          <w:szCs w:val="20"/>
        </w:rPr>
        <w:t> tájon régebben a várandósok is féltek. E névmágiás szorongásból következik, hogy</w:t>
      </w:r>
      <w:r w:rsidRPr="009C674C">
        <w:rPr>
          <w:rStyle w:val="Kiemels"/>
          <w:rFonts w:eastAsiaTheme="majorEastAsia"/>
          <w:color w:val="000000"/>
          <w:sz w:val="20"/>
          <w:szCs w:val="20"/>
        </w:rPr>
        <w:t> Tápén</w:t>
      </w:r>
      <w:r w:rsidRPr="009C674C">
        <w:rPr>
          <w:color w:val="000000"/>
          <w:sz w:val="20"/>
          <w:szCs w:val="20"/>
        </w:rPr>
        <w:t> még születésnapjuknak sem akarták vállalni azok, akik ekkor jöttek világra. - A többi, leginkább időjárásra vonatkozó, bajelhárító hiedelem (</w:t>
      </w:r>
      <w:proofErr w:type="spellStart"/>
      <w:r w:rsidRPr="009C674C">
        <w:rPr>
          <w:rStyle w:val="Kiemels"/>
          <w:rFonts w:eastAsiaTheme="majorEastAsia"/>
          <w:color w:val="000000"/>
          <w:sz w:val="20"/>
          <w:szCs w:val="20"/>
        </w:rPr>
        <w:t>lucakalendárium</w:t>
      </w:r>
      <w:proofErr w:type="spellEnd"/>
      <w:r w:rsidRPr="009C674C">
        <w:rPr>
          <w:color w:val="000000"/>
          <w:sz w:val="20"/>
          <w:szCs w:val="20"/>
        </w:rPr>
        <w:t>, </w:t>
      </w:r>
      <w:hyperlink r:id="rId19" w:history="1">
        <w:r w:rsidRPr="009C674C">
          <w:rPr>
            <w:rStyle w:val="Hiperhivatkozs"/>
            <w:rFonts w:eastAsiaTheme="majorEastAsia"/>
            <w:sz w:val="20"/>
            <w:szCs w:val="20"/>
          </w:rPr>
          <w:t>→lucaszék</w:t>
        </w:r>
      </w:hyperlink>
      <w:r w:rsidRPr="009C674C">
        <w:rPr>
          <w:color w:val="000000"/>
          <w:sz w:val="20"/>
          <w:szCs w:val="20"/>
        </w:rPr>
        <w:t xml:space="preserve">, </w:t>
      </w:r>
      <w:proofErr w:type="spellStart"/>
      <w:r w:rsidRPr="009C674C">
        <w:rPr>
          <w:color w:val="000000"/>
          <w:sz w:val="20"/>
          <w:szCs w:val="20"/>
        </w:rPr>
        <w:t>tápai</w:t>
      </w:r>
      <w:proofErr w:type="spellEnd"/>
      <w:r w:rsidRPr="009C674C">
        <w:rPr>
          <w:rStyle w:val="Kiemels"/>
          <w:rFonts w:eastAsiaTheme="majorEastAsia"/>
          <w:color w:val="000000"/>
          <w:sz w:val="20"/>
          <w:szCs w:val="20"/>
        </w:rPr>
        <w:t> </w:t>
      </w:r>
      <w:proofErr w:type="spellStart"/>
      <w:r w:rsidRPr="009C674C">
        <w:rPr>
          <w:rStyle w:val="Kiemels"/>
          <w:rFonts w:eastAsiaTheme="majorEastAsia"/>
          <w:color w:val="000000"/>
          <w:sz w:val="20"/>
          <w:szCs w:val="20"/>
        </w:rPr>
        <w:t>lucagűgyű</w:t>
      </w:r>
      <w:proofErr w:type="spellEnd"/>
      <w:r w:rsidRPr="009C674C">
        <w:rPr>
          <w:color w:val="000000"/>
          <w:sz w:val="20"/>
          <w:szCs w:val="20"/>
        </w:rPr>
        <w:t>, dunántúli </w:t>
      </w:r>
      <w:hyperlink r:id="rId20" w:history="1">
        <w:r w:rsidRPr="009C674C">
          <w:rPr>
            <w:rStyle w:val="Hiperhivatkozs"/>
            <w:rFonts w:eastAsiaTheme="majorEastAsia"/>
            <w:sz w:val="20"/>
            <w:szCs w:val="20"/>
          </w:rPr>
          <w:t>→</w:t>
        </w:r>
        <w:proofErr w:type="spellStart"/>
        <w:r w:rsidRPr="009C674C">
          <w:rPr>
            <w:rStyle w:val="Hiperhivatkozs"/>
            <w:rFonts w:eastAsiaTheme="majorEastAsia"/>
            <w:sz w:val="20"/>
            <w:szCs w:val="20"/>
          </w:rPr>
          <w:t>lucázás</w:t>
        </w:r>
        <w:proofErr w:type="spellEnd"/>
      </w:hyperlink>
      <w:r w:rsidRPr="009C674C">
        <w:rPr>
          <w:color w:val="000000"/>
          <w:sz w:val="20"/>
          <w:szCs w:val="20"/>
        </w:rPr>
        <w:t>,</w:t>
      </w:r>
      <w:r w:rsidRPr="009C674C">
        <w:rPr>
          <w:rStyle w:val="Kiemels"/>
          <w:rFonts w:eastAsiaTheme="majorEastAsia"/>
          <w:color w:val="000000"/>
          <w:sz w:val="20"/>
          <w:szCs w:val="20"/>
        </w:rPr>
        <w:t> </w:t>
      </w:r>
      <w:proofErr w:type="spellStart"/>
      <w:r w:rsidRPr="009C674C">
        <w:rPr>
          <w:rStyle w:val="Kiemels"/>
          <w:rFonts w:eastAsiaTheme="majorEastAsia"/>
          <w:color w:val="000000"/>
          <w:sz w:val="20"/>
          <w:szCs w:val="20"/>
        </w:rPr>
        <w:t>palázolás</w:t>
      </w:r>
      <w:proofErr w:type="spellEnd"/>
      <w:r w:rsidRPr="009C674C">
        <w:rPr>
          <w:color w:val="000000"/>
          <w:sz w:val="20"/>
          <w:szCs w:val="20"/>
        </w:rPr>
        <w:t>, palóc</w:t>
      </w:r>
      <w:r w:rsidRPr="009C674C">
        <w:rPr>
          <w:rStyle w:val="Kiemels"/>
          <w:rFonts w:eastAsiaTheme="majorEastAsia"/>
          <w:color w:val="000000"/>
          <w:sz w:val="20"/>
          <w:szCs w:val="20"/>
        </w:rPr>
        <w:t> </w:t>
      </w:r>
      <w:proofErr w:type="spellStart"/>
      <w:r w:rsidRPr="009C674C">
        <w:rPr>
          <w:rStyle w:val="Kiemels"/>
          <w:rFonts w:eastAsiaTheme="majorEastAsia"/>
          <w:color w:val="000000"/>
          <w:sz w:val="20"/>
          <w:szCs w:val="20"/>
        </w:rPr>
        <w:t>lucajárás</w:t>
      </w:r>
      <w:proofErr w:type="spellEnd"/>
      <w:r w:rsidRPr="009C674C">
        <w:rPr>
          <w:color w:val="000000"/>
          <w:sz w:val="20"/>
          <w:szCs w:val="20"/>
        </w:rPr>
        <w:t>) már elszakadt a nap szakrális-</w:t>
      </w:r>
      <w:proofErr w:type="spellStart"/>
      <w:r w:rsidRPr="009C674C">
        <w:rPr>
          <w:color w:val="000000"/>
          <w:sz w:val="20"/>
          <w:szCs w:val="20"/>
        </w:rPr>
        <w:t>lit</w:t>
      </w:r>
      <w:proofErr w:type="spellEnd"/>
      <w:r w:rsidRPr="009C674C">
        <w:rPr>
          <w:color w:val="000000"/>
          <w:sz w:val="20"/>
          <w:szCs w:val="20"/>
        </w:rPr>
        <w:t>. világától. A nap tele van főleg asszonyi kezdeményezésekkel és változatos tilalmakkal, melyeknek hatása, következménye a népi fölfogás szerint az egész új esztendőben érvényesül</w:t>
      </w:r>
      <w:r w:rsidRPr="009C674C">
        <w:rPr>
          <w:rStyle w:val="Kiemels"/>
          <w:rFonts w:eastAsiaTheme="majorEastAsia"/>
          <w:color w:val="000000"/>
          <w:sz w:val="20"/>
          <w:szCs w:val="20"/>
        </w:rPr>
        <w:t>. Székesfehérvár-Felsőváros</w:t>
      </w:r>
      <w:r w:rsidRPr="009C674C">
        <w:rPr>
          <w:color w:val="000000"/>
          <w:sz w:val="20"/>
          <w:szCs w:val="20"/>
        </w:rPr>
        <w:t>on megjegyzik, hogy e nap a hét melyik napjára esett. Ezen a napon egész éven át szokott a gazdasszony imádkozni az aprójószág szaporaságáért, megmaradásáért. - Az öregek máig számítanak ~ szemgyógyító csodáira</w:t>
      </w:r>
      <w:r w:rsidRPr="009C674C">
        <w:rPr>
          <w:rStyle w:val="Kiemels"/>
          <w:rFonts w:eastAsiaTheme="majorEastAsia"/>
          <w:color w:val="000000"/>
          <w:sz w:val="20"/>
          <w:szCs w:val="20"/>
        </w:rPr>
        <w:t>. Kiskanizsai</w:t>
      </w:r>
      <w:r w:rsidRPr="009C674C">
        <w:rPr>
          <w:color w:val="000000"/>
          <w:sz w:val="20"/>
          <w:szCs w:val="20"/>
        </w:rPr>
        <w:t> (Zala m.) hagyomány szerint ~ szemét tűvel szúrták ki, ezért nem szabad az ünnepen varrni.</w:t>
      </w:r>
    </w:p>
    <w:p w14:paraId="3E5B604E" w14:textId="0B60941F" w:rsidR="00263A3A" w:rsidRPr="00263A3A" w:rsidRDefault="00263A3A" w:rsidP="00263A3A">
      <w:pPr>
        <w:pStyle w:val="NormlWeb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263A3A">
        <w:rPr>
          <w:b/>
          <w:color w:val="000000"/>
          <w:sz w:val="28"/>
          <w:szCs w:val="28"/>
        </w:rPr>
        <w:t xml:space="preserve">Lúcia </w:t>
      </w:r>
      <w:proofErr w:type="spellStart"/>
      <w:r w:rsidRPr="00263A3A">
        <w:rPr>
          <w:b/>
          <w:color w:val="000000"/>
          <w:sz w:val="28"/>
          <w:szCs w:val="28"/>
        </w:rPr>
        <w:t>fatimai</w:t>
      </w:r>
      <w:proofErr w:type="spellEnd"/>
      <w:r w:rsidRPr="00263A3A">
        <w:rPr>
          <w:b/>
          <w:color w:val="000000"/>
          <w:sz w:val="28"/>
          <w:szCs w:val="28"/>
        </w:rPr>
        <w:t xml:space="preserve"> látnok</w:t>
      </w:r>
    </w:p>
    <w:p w14:paraId="2DC21558" w14:textId="3374A735" w:rsidR="00EE7159" w:rsidRPr="009C674C" w:rsidRDefault="00263A3A" w:rsidP="009C674C">
      <w:pPr>
        <w:pStyle w:val="NormlWeb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477E24FE" wp14:editId="0B4E908A">
            <wp:simplePos x="0" y="0"/>
            <wp:positionH relativeFrom="margin">
              <wp:align>left</wp:align>
            </wp:positionH>
            <wp:positionV relativeFrom="paragraph">
              <wp:posOffset>95416</wp:posOffset>
            </wp:positionV>
            <wp:extent cx="2242268" cy="1489863"/>
            <wp:effectExtent l="0" t="0" r="5715" b="0"/>
            <wp:wrapTight wrapText="bothSides">
              <wp:wrapPolygon edited="0">
                <wp:start x="0" y="0"/>
                <wp:lineTo x="0" y="21269"/>
                <wp:lineTo x="21472" y="21269"/>
                <wp:lineTo x="21472" y="0"/>
                <wp:lineTo x="0" y="0"/>
              </wp:wrapPolygon>
            </wp:wrapTight>
            <wp:docPr id="9" name="Kép 9" descr="Egyházunk új szentjei: Ferenc és Jácinta, a fatimai látnokgyermekek |  Magyar Kurír - katolikus hírport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gyházunk új szentjei: Ferenc és Jácinta, a fatimai látnokgyermekek |  Magyar Kurír - katolikus hírportá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268" cy="14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159" w:rsidRPr="009C674C">
        <w:rPr>
          <w:rStyle w:val="Kiemels2"/>
          <w:rFonts w:eastAsiaTheme="majorEastAsia"/>
          <w:color w:val="000000"/>
          <w:sz w:val="20"/>
          <w:szCs w:val="20"/>
        </w:rPr>
        <w:t>Lúcia</w:t>
      </w:r>
      <w:r w:rsidR="00EE7159" w:rsidRPr="009C674C">
        <w:rPr>
          <w:rStyle w:val="Kiemels"/>
          <w:rFonts w:eastAsiaTheme="majorEastAsia"/>
          <w:color w:val="000000"/>
          <w:sz w:val="20"/>
          <w:szCs w:val="20"/>
        </w:rPr>
        <w:t> </w:t>
      </w:r>
      <w:proofErr w:type="spellStart"/>
      <w:r w:rsidR="00EE7159" w:rsidRPr="009C674C">
        <w:rPr>
          <w:rStyle w:val="Kiemels"/>
          <w:rFonts w:eastAsiaTheme="majorEastAsia"/>
          <w:color w:val="000000"/>
          <w:sz w:val="20"/>
          <w:szCs w:val="20"/>
        </w:rPr>
        <w:t>dos</w:t>
      </w:r>
      <w:proofErr w:type="spellEnd"/>
      <w:r w:rsidR="00EE7159" w:rsidRPr="009C674C">
        <w:rPr>
          <w:rStyle w:val="Kiemels"/>
          <w:rFonts w:eastAsiaTheme="majorEastAsia"/>
          <w:color w:val="000000"/>
          <w:sz w:val="20"/>
          <w:szCs w:val="20"/>
        </w:rPr>
        <w:t xml:space="preserve"> Santos, Jézusról és a Szeplőtelen Szívről </w:t>
      </w:r>
      <w:proofErr w:type="spellStart"/>
      <w:r w:rsidR="00EE7159" w:rsidRPr="009C674C">
        <w:rPr>
          <w:rStyle w:val="Kiemels"/>
          <w:rFonts w:eastAsiaTheme="majorEastAsia"/>
          <w:color w:val="000000"/>
          <w:sz w:val="20"/>
          <w:szCs w:val="20"/>
        </w:rPr>
        <w:t>nev</w:t>
      </w:r>
      <w:proofErr w:type="spellEnd"/>
      <w:r w:rsidR="00EE7159" w:rsidRPr="009C674C">
        <w:rPr>
          <w:rStyle w:val="Kiemels"/>
          <w:rFonts w:eastAsiaTheme="majorEastAsia"/>
          <w:color w:val="000000"/>
          <w:sz w:val="20"/>
          <w:szCs w:val="20"/>
        </w:rPr>
        <w:t>.</w:t>
      </w:r>
      <w:r w:rsidR="00EE7159" w:rsidRPr="009C674C">
        <w:rPr>
          <w:color w:val="000000"/>
          <w:sz w:val="20"/>
          <w:szCs w:val="20"/>
        </w:rPr>
        <w:t>, OCD (</w:t>
      </w:r>
      <w:proofErr w:type="spellStart"/>
      <w:r w:rsidR="00EE7159" w:rsidRPr="009C674C">
        <w:rPr>
          <w:color w:val="000000"/>
          <w:sz w:val="20"/>
          <w:szCs w:val="20"/>
        </w:rPr>
        <w:t>Aljustrel</w:t>
      </w:r>
      <w:proofErr w:type="spellEnd"/>
      <w:r w:rsidR="00EE7159" w:rsidRPr="009C674C">
        <w:rPr>
          <w:color w:val="000000"/>
          <w:sz w:val="20"/>
          <w:szCs w:val="20"/>
        </w:rPr>
        <w:t xml:space="preserve">, Port., 1907. márc. 22.-Coimbra, 2005. febr. 13.): </w:t>
      </w:r>
      <w:proofErr w:type="spellStart"/>
      <w:r w:rsidR="00EE7159" w:rsidRPr="009C674C">
        <w:rPr>
          <w:color w:val="000000"/>
          <w:sz w:val="20"/>
          <w:szCs w:val="20"/>
        </w:rPr>
        <w:t>fatimai</w:t>
      </w:r>
      <w:proofErr w:type="spellEnd"/>
      <w:r w:rsidR="00EE7159" w:rsidRPr="009C674C">
        <w:rPr>
          <w:color w:val="000000"/>
          <w:sz w:val="20"/>
          <w:szCs w:val="20"/>
        </w:rPr>
        <w:t xml:space="preserve"> látnok, apáca. - 1916. V. 13-1917. X. 13: unokatestvéreivel,</w:t>
      </w:r>
      <w:r>
        <w:rPr>
          <w:color w:val="000000"/>
          <w:sz w:val="20"/>
          <w:szCs w:val="20"/>
        </w:rPr>
        <w:t xml:space="preserve"> </w:t>
      </w:r>
      <w:hyperlink r:id="rId22" w:history="1">
        <w:r w:rsidR="00EE7159" w:rsidRPr="009C674C">
          <w:rPr>
            <w:rStyle w:val="Hiperhivatkozs"/>
            <w:rFonts w:eastAsiaTheme="majorEastAsia"/>
            <w:sz w:val="20"/>
            <w:szCs w:val="20"/>
          </w:rPr>
          <w:t>Ferenc</w:t>
        </w:r>
      </w:hyperlink>
      <w:r w:rsidR="00EE7159" w:rsidRPr="009C674C">
        <w:rPr>
          <w:color w:val="000000"/>
          <w:sz w:val="20"/>
          <w:szCs w:val="20"/>
        </w:rPr>
        <w:t>cel és </w:t>
      </w:r>
      <w:hyperlink r:id="rId23" w:history="1">
        <w:r w:rsidR="00EE7159" w:rsidRPr="009C674C">
          <w:rPr>
            <w:rStyle w:val="Hiperhivatkozs"/>
            <w:rFonts w:eastAsiaTheme="majorEastAsia"/>
            <w:sz w:val="20"/>
            <w:szCs w:val="20"/>
          </w:rPr>
          <w:t>Jácintá</w:t>
        </w:r>
      </w:hyperlink>
      <w:r w:rsidR="00EE7159" w:rsidRPr="009C674C">
        <w:rPr>
          <w:color w:val="000000"/>
          <w:sz w:val="20"/>
          <w:szCs w:val="20"/>
        </w:rPr>
        <w:t>val a </w:t>
      </w:r>
      <w:proofErr w:type="spellStart"/>
      <w:r w:rsidR="00EE7159" w:rsidRPr="009C674C">
        <w:rPr>
          <w:color w:val="000000"/>
          <w:sz w:val="20"/>
          <w:szCs w:val="20"/>
        </w:rPr>
        <w:fldChar w:fldCharType="begin"/>
      </w:r>
      <w:r w:rsidR="00EE7159" w:rsidRPr="009C674C">
        <w:rPr>
          <w:color w:val="000000"/>
          <w:sz w:val="20"/>
          <w:szCs w:val="20"/>
        </w:rPr>
        <w:instrText xml:space="preserve"> HYPERLINK "http://lexikon.katolikus.hu/F/fatimai%20jelen%C3%A9sek.html" </w:instrText>
      </w:r>
      <w:r w:rsidR="00EE7159" w:rsidRPr="009C674C">
        <w:rPr>
          <w:color w:val="000000"/>
          <w:sz w:val="20"/>
          <w:szCs w:val="20"/>
        </w:rPr>
        <w:fldChar w:fldCharType="separate"/>
      </w:r>
      <w:r w:rsidR="00EE7159" w:rsidRPr="009C674C">
        <w:rPr>
          <w:rStyle w:val="Hiperhivatkozs"/>
          <w:rFonts w:eastAsiaTheme="majorEastAsia"/>
          <w:sz w:val="20"/>
          <w:szCs w:val="20"/>
        </w:rPr>
        <w:t>fatimai</w:t>
      </w:r>
      <w:proofErr w:type="spellEnd"/>
      <w:r w:rsidR="00EE7159" w:rsidRPr="009C674C">
        <w:rPr>
          <w:rStyle w:val="Hiperhivatkozs"/>
          <w:rFonts w:eastAsiaTheme="majorEastAsia"/>
          <w:sz w:val="20"/>
          <w:szCs w:val="20"/>
        </w:rPr>
        <w:t xml:space="preserve"> jelenések</w:t>
      </w:r>
      <w:r w:rsidR="00EE7159" w:rsidRPr="009C674C">
        <w:rPr>
          <w:color w:val="000000"/>
          <w:sz w:val="20"/>
          <w:szCs w:val="20"/>
        </w:rPr>
        <w:fldChar w:fldCharType="end"/>
      </w:r>
      <w:r w:rsidR="00EE7159" w:rsidRPr="009C674C">
        <w:rPr>
          <w:color w:val="000000"/>
          <w:sz w:val="20"/>
          <w:szCs w:val="20"/>
        </w:rPr>
        <w:t xml:space="preserve"> részese. 1921. VI. 16: Portóba, a </w:t>
      </w:r>
      <w:proofErr w:type="spellStart"/>
      <w:r w:rsidR="00EE7159" w:rsidRPr="009C674C">
        <w:rPr>
          <w:color w:val="000000"/>
          <w:sz w:val="20"/>
          <w:szCs w:val="20"/>
        </w:rPr>
        <w:t>dorottyás</w:t>
      </w:r>
      <w:proofErr w:type="spellEnd"/>
      <w:r w:rsidR="00EE7159" w:rsidRPr="009C674C">
        <w:rPr>
          <w:color w:val="000000"/>
          <w:sz w:val="20"/>
          <w:szCs w:val="20"/>
        </w:rPr>
        <w:t xml:space="preserve"> nővérek árvaházába került. 1924: áthelyezték </w:t>
      </w:r>
      <w:proofErr w:type="spellStart"/>
      <w:r w:rsidR="00EE7159" w:rsidRPr="009C674C">
        <w:rPr>
          <w:color w:val="000000"/>
          <w:sz w:val="20"/>
          <w:szCs w:val="20"/>
        </w:rPr>
        <w:t>Tuyba</w:t>
      </w:r>
      <w:proofErr w:type="spellEnd"/>
      <w:r w:rsidR="00EE7159" w:rsidRPr="009C674C">
        <w:rPr>
          <w:color w:val="000000"/>
          <w:sz w:val="20"/>
          <w:szCs w:val="20"/>
        </w:rPr>
        <w:t xml:space="preserve"> (</w:t>
      </w:r>
      <w:proofErr w:type="spellStart"/>
      <w:r w:rsidR="00EE7159" w:rsidRPr="009C674C">
        <w:rPr>
          <w:color w:val="000000"/>
          <w:sz w:val="20"/>
          <w:szCs w:val="20"/>
        </w:rPr>
        <w:t>Spo</w:t>
      </w:r>
      <w:proofErr w:type="spellEnd"/>
      <w:r w:rsidR="00EE7159" w:rsidRPr="009C674C">
        <w:rPr>
          <w:color w:val="000000"/>
          <w:sz w:val="20"/>
          <w:szCs w:val="20"/>
        </w:rPr>
        <w:t>.), ahol 1926. X. 2:</w:t>
      </w:r>
      <w:r w:rsidR="00EE7159" w:rsidRPr="009C674C">
        <w:rPr>
          <w:rStyle w:val="Kiemels"/>
          <w:rFonts w:eastAsiaTheme="majorEastAsia"/>
          <w:color w:val="000000"/>
          <w:sz w:val="20"/>
          <w:szCs w:val="20"/>
        </w:rPr>
        <w:t xml:space="preserve"> Maria </w:t>
      </w:r>
      <w:proofErr w:type="spellStart"/>
      <w:r w:rsidR="00EE7159" w:rsidRPr="009C674C">
        <w:rPr>
          <w:rStyle w:val="Kiemels"/>
          <w:rFonts w:eastAsiaTheme="majorEastAsia"/>
          <w:color w:val="000000"/>
          <w:sz w:val="20"/>
          <w:szCs w:val="20"/>
        </w:rPr>
        <w:t>das</w:t>
      </w:r>
      <w:proofErr w:type="spellEnd"/>
      <w:r w:rsidR="00EE7159" w:rsidRPr="009C674C">
        <w:rPr>
          <w:rStyle w:val="Kiemels"/>
          <w:rFonts w:eastAsiaTheme="majorEastAsia"/>
          <w:color w:val="000000"/>
          <w:sz w:val="20"/>
          <w:szCs w:val="20"/>
        </w:rPr>
        <w:t xml:space="preserve"> </w:t>
      </w:r>
      <w:proofErr w:type="spellStart"/>
      <w:r w:rsidR="00EE7159" w:rsidRPr="009C674C">
        <w:rPr>
          <w:rStyle w:val="Kiemels"/>
          <w:rFonts w:eastAsiaTheme="majorEastAsia"/>
          <w:color w:val="000000"/>
          <w:sz w:val="20"/>
          <w:szCs w:val="20"/>
        </w:rPr>
        <w:t>Dores</w:t>
      </w:r>
      <w:proofErr w:type="spellEnd"/>
      <w:r w:rsidR="00EE7159" w:rsidRPr="009C674C">
        <w:rPr>
          <w:color w:val="000000"/>
          <w:sz w:val="20"/>
          <w:szCs w:val="20"/>
        </w:rPr>
        <w:t xml:space="preserve">, a Fájdalmas Szűzről </w:t>
      </w:r>
      <w:proofErr w:type="spellStart"/>
      <w:r w:rsidR="00EE7159" w:rsidRPr="009C674C">
        <w:rPr>
          <w:color w:val="000000"/>
          <w:sz w:val="20"/>
          <w:szCs w:val="20"/>
        </w:rPr>
        <w:t>nev</w:t>
      </w:r>
      <w:proofErr w:type="spellEnd"/>
      <w:r w:rsidR="00EE7159" w:rsidRPr="009C674C">
        <w:rPr>
          <w:color w:val="000000"/>
          <w:sz w:val="20"/>
          <w:szCs w:val="20"/>
        </w:rPr>
        <w:t xml:space="preserve">. Mária néven megkezdte a </w:t>
      </w:r>
      <w:proofErr w:type="spellStart"/>
      <w:r w:rsidR="00EE7159" w:rsidRPr="009C674C">
        <w:rPr>
          <w:color w:val="000000"/>
          <w:sz w:val="20"/>
          <w:szCs w:val="20"/>
        </w:rPr>
        <w:t>novíciátust</w:t>
      </w:r>
      <w:proofErr w:type="spellEnd"/>
      <w:r w:rsidR="00EE7159" w:rsidRPr="009C674C">
        <w:rPr>
          <w:color w:val="000000"/>
          <w:sz w:val="20"/>
          <w:szCs w:val="20"/>
        </w:rPr>
        <w:t>, 1928. X. 3: fog-</w:t>
      </w:r>
      <w:proofErr w:type="spellStart"/>
      <w:r w:rsidR="00EE7159" w:rsidRPr="009C674C">
        <w:rPr>
          <w:color w:val="000000"/>
          <w:sz w:val="20"/>
          <w:szCs w:val="20"/>
        </w:rPr>
        <w:t>at</w:t>
      </w:r>
      <w:proofErr w:type="spellEnd"/>
      <w:r w:rsidR="00EE7159" w:rsidRPr="009C674C">
        <w:rPr>
          <w:color w:val="000000"/>
          <w:sz w:val="20"/>
          <w:szCs w:val="20"/>
        </w:rPr>
        <w:t xml:space="preserve"> tett. </w:t>
      </w:r>
      <w:r w:rsidR="00EE7159" w:rsidRPr="009C674C">
        <w:rPr>
          <w:color w:val="000000"/>
          <w:sz w:val="20"/>
          <w:szCs w:val="20"/>
        </w:rPr>
        <w:lastRenderedPageBreak/>
        <w:t xml:space="preserve">Nővértársai csak ekkor tudták meg, hogy ő az egyik </w:t>
      </w:r>
      <w:proofErr w:type="spellStart"/>
      <w:r w:rsidR="00EE7159" w:rsidRPr="009C674C">
        <w:rPr>
          <w:color w:val="000000"/>
          <w:sz w:val="20"/>
          <w:szCs w:val="20"/>
        </w:rPr>
        <w:t>fatimai</w:t>
      </w:r>
      <w:proofErr w:type="spellEnd"/>
      <w:r w:rsidR="00EE7159" w:rsidRPr="009C674C">
        <w:rPr>
          <w:color w:val="000000"/>
          <w:sz w:val="20"/>
          <w:szCs w:val="20"/>
        </w:rPr>
        <w:t xml:space="preserve"> látnok. XII. Pius p. (</w:t>
      </w:r>
      <w:proofErr w:type="spellStart"/>
      <w:r w:rsidR="00EE7159" w:rsidRPr="009C674C">
        <w:rPr>
          <w:color w:val="000000"/>
          <w:sz w:val="20"/>
          <w:szCs w:val="20"/>
        </w:rPr>
        <w:t>ur</w:t>
      </w:r>
      <w:proofErr w:type="spellEnd"/>
      <w:r w:rsidR="00EE7159" w:rsidRPr="009C674C">
        <w:rPr>
          <w:color w:val="000000"/>
          <w:sz w:val="20"/>
          <w:szCs w:val="20"/>
        </w:rPr>
        <w:t xml:space="preserve">. 1939-58) személyes engedélyével átlépett a </w:t>
      </w:r>
      <w:proofErr w:type="spellStart"/>
      <w:r w:rsidR="00EE7159" w:rsidRPr="009C674C">
        <w:rPr>
          <w:color w:val="000000"/>
          <w:sz w:val="20"/>
          <w:szCs w:val="20"/>
        </w:rPr>
        <w:t>coimbrai</w:t>
      </w:r>
      <w:proofErr w:type="spellEnd"/>
      <w:r w:rsidR="00EE7159" w:rsidRPr="009C674C">
        <w:rPr>
          <w:color w:val="000000"/>
          <w:sz w:val="20"/>
          <w:szCs w:val="20"/>
        </w:rPr>
        <w:t xml:space="preserve"> </w:t>
      </w:r>
      <w:proofErr w:type="spellStart"/>
      <w:r w:rsidR="00EE7159" w:rsidRPr="009C674C">
        <w:rPr>
          <w:color w:val="000000"/>
          <w:sz w:val="20"/>
          <w:szCs w:val="20"/>
        </w:rPr>
        <w:t>kárm</w:t>
      </w:r>
      <w:proofErr w:type="spellEnd"/>
      <w:r w:rsidR="00EE7159" w:rsidRPr="009C674C">
        <w:rPr>
          <w:color w:val="000000"/>
          <w:sz w:val="20"/>
          <w:szCs w:val="20"/>
        </w:rPr>
        <w:t>. apácákhoz, ahol 1949. V. 31: örök fog-</w:t>
      </w:r>
      <w:proofErr w:type="spellStart"/>
      <w:r w:rsidR="00EE7159" w:rsidRPr="009C674C">
        <w:rPr>
          <w:color w:val="000000"/>
          <w:sz w:val="20"/>
          <w:szCs w:val="20"/>
        </w:rPr>
        <w:t>at</w:t>
      </w:r>
      <w:proofErr w:type="spellEnd"/>
      <w:r w:rsidR="00EE7159" w:rsidRPr="009C674C">
        <w:rPr>
          <w:color w:val="000000"/>
          <w:sz w:val="20"/>
          <w:szCs w:val="20"/>
        </w:rPr>
        <w:t xml:space="preserve"> tett. Ferenc (†1919. IV. 4.) és Jácinta (†1920. II. 20.) halála után egyedüli letéteményese a </w:t>
      </w:r>
      <w:hyperlink r:id="rId24" w:history="1">
        <w:r w:rsidR="00EE7159" w:rsidRPr="009C674C">
          <w:rPr>
            <w:rStyle w:val="Hiperhivatkozs"/>
            <w:rFonts w:eastAsiaTheme="majorEastAsia"/>
            <w:sz w:val="20"/>
            <w:szCs w:val="20"/>
          </w:rPr>
          <w:t>→</w:t>
        </w:r>
        <w:proofErr w:type="spellStart"/>
        <w:r w:rsidR="00EE7159" w:rsidRPr="009C674C">
          <w:rPr>
            <w:rStyle w:val="Hiperhivatkozs"/>
            <w:rFonts w:eastAsiaTheme="majorEastAsia"/>
            <w:sz w:val="20"/>
            <w:szCs w:val="20"/>
          </w:rPr>
          <w:t>fatimai</w:t>
        </w:r>
        <w:proofErr w:type="spellEnd"/>
        <w:r w:rsidR="00EE7159" w:rsidRPr="009C674C">
          <w:rPr>
            <w:rStyle w:val="Hiperhivatkozs"/>
            <w:rFonts w:eastAsiaTheme="majorEastAsia"/>
            <w:sz w:val="20"/>
            <w:szCs w:val="20"/>
          </w:rPr>
          <w:t xml:space="preserve"> üzenetek</w:t>
        </w:r>
      </w:hyperlink>
      <w:r w:rsidR="00EE7159" w:rsidRPr="009C674C">
        <w:rPr>
          <w:color w:val="000000"/>
          <w:sz w:val="20"/>
          <w:szCs w:val="20"/>
        </w:rPr>
        <w:t xml:space="preserve">nek. - Elbeszélése szerint Mária még többször megjelent neki. </w:t>
      </w:r>
      <w:proofErr w:type="spellStart"/>
      <w:r w:rsidR="00EE7159" w:rsidRPr="009C674C">
        <w:rPr>
          <w:color w:val="000000"/>
          <w:sz w:val="20"/>
          <w:szCs w:val="20"/>
        </w:rPr>
        <w:t>Pontevedrában</w:t>
      </w:r>
      <w:proofErr w:type="spellEnd"/>
      <w:r w:rsidR="00EE7159" w:rsidRPr="009C674C">
        <w:rPr>
          <w:color w:val="000000"/>
          <w:sz w:val="20"/>
          <w:szCs w:val="20"/>
        </w:rPr>
        <w:t xml:space="preserve"> 1925. XII. 10: Szeplőtelen Szívének tiszt-ét kérte (</w:t>
      </w:r>
      <w:hyperlink r:id="rId25" w:history="1">
        <w:r w:rsidR="00EE7159" w:rsidRPr="009C674C">
          <w:rPr>
            <w:rStyle w:val="Hiperhivatkozs"/>
            <w:rFonts w:eastAsiaTheme="majorEastAsia"/>
            <w:sz w:val="20"/>
            <w:szCs w:val="20"/>
          </w:rPr>
          <w:t>→elsőszombat</w:t>
        </w:r>
      </w:hyperlink>
      <w:r w:rsidR="00EE7159" w:rsidRPr="009C674C">
        <w:rPr>
          <w:color w:val="000000"/>
          <w:sz w:val="20"/>
          <w:szCs w:val="20"/>
        </w:rPr>
        <w:t xml:space="preserve">), 1929. VI. 13: a világ és </w:t>
      </w:r>
      <w:proofErr w:type="spellStart"/>
      <w:r w:rsidR="00EE7159" w:rsidRPr="009C674C">
        <w:rPr>
          <w:color w:val="000000"/>
          <w:sz w:val="20"/>
          <w:szCs w:val="20"/>
        </w:rPr>
        <w:t>Oroszo</w:t>
      </w:r>
      <w:proofErr w:type="spellEnd"/>
      <w:r w:rsidR="00EE7159" w:rsidRPr="009C674C">
        <w:rPr>
          <w:color w:val="000000"/>
          <w:sz w:val="20"/>
          <w:szCs w:val="20"/>
        </w:rPr>
        <w:t>. fölajánlását Szeplőtelen Szívének. E fölajánlást XII</w:t>
      </w:r>
      <w:r w:rsidR="00EE7159" w:rsidRPr="009C674C">
        <w:rPr>
          <w:rStyle w:val="Kiemels"/>
          <w:rFonts w:eastAsiaTheme="majorEastAsia"/>
          <w:color w:val="000000"/>
          <w:sz w:val="20"/>
          <w:szCs w:val="20"/>
        </w:rPr>
        <w:t>. Pius</w:t>
      </w:r>
      <w:r w:rsidR="00EE7159" w:rsidRPr="009C674C">
        <w:rPr>
          <w:color w:val="000000"/>
          <w:sz w:val="20"/>
          <w:szCs w:val="20"/>
        </w:rPr>
        <w:t xml:space="preserve"> p. 1942. X. 31: végezte el, 1964. IX. 21: a II. </w:t>
      </w:r>
      <w:proofErr w:type="spellStart"/>
      <w:r w:rsidR="00EE7159" w:rsidRPr="009C674C">
        <w:rPr>
          <w:color w:val="000000"/>
          <w:sz w:val="20"/>
          <w:szCs w:val="20"/>
        </w:rPr>
        <w:t>Vat</w:t>
      </w:r>
      <w:proofErr w:type="spellEnd"/>
      <w:r w:rsidR="00EE7159" w:rsidRPr="009C674C">
        <w:rPr>
          <w:color w:val="000000"/>
          <w:sz w:val="20"/>
          <w:szCs w:val="20"/>
        </w:rPr>
        <w:t xml:space="preserve">. </w:t>
      </w:r>
      <w:proofErr w:type="spellStart"/>
      <w:r w:rsidR="00EE7159" w:rsidRPr="009C674C">
        <w:rPr>
          <w:color w:val="000000"/>
          <w:sz w:val="20"/>
          <w:szCs w:val="20"/>
        </w:rPr>
        <w:t>Zsin</w:t>
      </w:r>
      <w:proofErr w:type="spellEnd"/>
      <w:r w:rsidR="00EE7159" w:rsidRPr="009C674C">
        <w:rPr>
          <w:color w:val="000000"/>
          <w:sz w:val="20"/>
          <w:szCs w:val="20"/>
        </w:rPr>
        <w:t xml:space="preserve">. 3. </w:t>
      </w:r>
      <w:proofErr w:type="spellStart"/>
      <w:r w:rsidR="00EE7159" w:rsidRPr="009C674C">
        <w:rPr>
          <w:color w:val="000000"/>
          <w:sz w:val="20"/>
          <w:szCs w:val="20"/>
        </w:rPr>
        <w:t>ülésszakának</w:t>
      </w:r>
      <w:proofErr w:type="spellEnd"/>
      <w:r w:rsidR="00EE7159" w:rsidRPr="009C674C">
        <w:rPr>
          <w:color w:val="000000"/>
          <w:sz w:val="20"/>
          <w:szCs w:val="20"/>
        </w:rPr>
        <w:t xml:space="preserve"> végén VI</w:t>
      </w:r>
      <w:r w:rsidR="00EE7159" w:rsidRPr="009C674C">
        <w:rPr>
          <w:rStyle w:val="Kiemels"/>
          <w:rFonts w:eastAsiaTheme="majorEastAsia"/>
          <w:color w:val="000000"/>
          <w:sz w:val="20"/>
          <w:szCs w:val="20"/>
        </w:rPr>
        <w:t>. Pál</w:t>
      </w:r>
      <w:r w:rsidR="00EE7159" w:rsidRPr="009C674C">
        <w:rPr>
          <w:color w:val="000000"/>
          <w:sz w:val="20"/>
          <w:szCs w:val="20"/>
        </w:rPr>
        <w:t> p., 1984. II. 25: II</w:t>
      </w:r>
      <w:r w:rsidR="00EE7159" w:rsidRPr="009C674C">
        <w:rPr>
          <w:rStyle w:val="Kiemels"/>
          <w:rFonts w:eastAsiaTheme="majorEastAsia"/>
          <w:color w:val="000000"/>
          <w:sz w:val="20"/>
          <w:szCs w:val="20"/>
        </w:rPr>
        <w:t>. János Pál </w:t>
      </w:r>
      <w:r w:rsidR="00EE7159" w:rsidRPr="009C674C">
        <w:rPr>
          <w:color w:val="000000"/>
          <w:sz w:val="20"/>
          <w:szCs w:val="20"/>
        </w:rPr>
        <w:t xml:space="preserve">p. a </w:t>
      </w:r>
      <w:proofErr w:type="spellStart"/>
      <w:r w:rsidR="00EE7159" w:rsidRPr="009C674C">
        <w:rPr>
          <w:color w:val="000000"/>
          <w:sz w:val="20"/>
          <w:szCs w:val="20"/>
        </w:rPr>
        <w:t>Szt</w:t>
      </w:r>
      <w:proofErr w:type="spellEnd"/>
      <w:r w:rsidR="00EE7159" w:rsidRPr="009C674C">
        <w:rPr>
          <w:color w:val="000000"/>
          <w:sz w:val="20"/>
          <w:szCs w:val="20"/>
        </w:rPr>
        <w:t xml:space="preserve"> Péter téren, a </w:t>
      </w:r>
      <w:proofErr w:type="spellStart"/>
      <w:r w:rsidR="00EE7159" w:rsidRPr="009C674C">
        <w:rPr>
          <w:color w:val="000000"/>
          <w:sz w:val="20"/>
          <w:szCs w:val="20"/>
        </w:rPr>
        <w:t>fatimai</w:t>
      </w:r>
      <w:proofErr w:type="spellEnd"/>
      <w:r w:rsidR="00EE7159" w:rsidRPr="009C674C">
        <w:rPr>
          <w:color w:val="000000"/>
          <w:sz w:val="20"/>
          <w:szCs w:val="20"/>
        </w:rPr>
        <w:t xml:space="preserve"> kegyszobor előtt a világ pp-</w:t>
      </w:r>
      <w:proofErr w:type="spellStart"/>
      <w:r w:rsidR="00EE7159" w:rsidRPr="009C674C">
        <w:rPr>
          <w:color w:val="000000"/>
          <w:sz w:val="20"/>
          <w:szCs w:val="20"/>
        </w:rPr>
        <w:t>eivel</w:t>
      </w:r>
      <w:proofErr w:type="spellEnd"/>
      <w:r w:rsidR="00EE7159" w:rsidRPr="009C674C">
        <w:rPr>
          <w:color w:val="000000"/>
          <w:sz w:val="20"/>
          <w:szCs w:val="20"/>
        </w:rPr>
        <w:t xml:space="preserve"> együtt megismételte úgy, ahogy azt a Szűzanya kérte. - 2000. V. 13: részt vett Ferenc és Jácinta b-</w:t>
      </w:r>
      <w:proofErr w:type="spellStart"/>
      <w:r w:rsidR="00EE7159" w:rsidRPr="009C674C">
        <w:rPr>
          <w:color w:val="000000"/>
          <w:sz w:val="20"/>
          <w:szCs w:val="20"/>
        </w:rPr>
        <w:t>gá</w:t>
      </w:r>
      <w:proofErr w:type="spellEnd"/>
      <w:r w:rsidR="00EE7159" w:rsidRPr="009C674C">
        <w:rPr>
          <w:color w:val="000000"/>
          <w:sz w:val="20"/>
          <w:szCs w:val="20"/>
        </w:rPr>
        <w:t xml:space="preserve"> avatási szert-án. - </w:t>
      </w:r>
      <w:proofErr w:type="spellStart"/>
      <w:r w:rsidR="00EE7159" w:rsidRPr="009C674C">
        <w:rPr>
          <w:color w:val="000000"/>
          <w:sz w:val="20"/>
          <w:szCs w:val="20"/>
        </w:rPr>
        <w:t>Coimbrában</w:t>
      </w:r>
      <w:proofErr w:type="spellEnd"/>
      <w:r w:rsidR="00EE7159" w:rsidRPr="009C674C">
        <w:rPr>
          <w:color w:val="000000"/>
          <w:sz w:val="20"/>
          <w:szCs w:val="20"/>
        </w:rPr>
        <w:t xml:space="preserve"> temették el, 2006: átviszik Fatimába.</w:t>
      </w:r>
    </w:p>
    <w:p w14:paraId="6D4380FE" w14:textId="36A25FB0" w:rsidR="00530324" w:rsidRPr="00530324" w:rsidRDefault="00530324" w:rsidP="00530324">
      <w:pPr>
        <w:pStyle w:val="NormlWeb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530324">
        <w:rPr>
          <w:color w:val="000000"/>
          <w:sz w:val="32"/>
          <w:szCs w:val="32"/>
        </w:rPr>
        <w:t>Lucaszék készítése</w:t>
      </w:r>
    </w:p>
    <w:p w14:paraId="70D219D5" w14:textId="4735E801" w:rsidR="00EE7159" w:rsidRPr="00530324" w:rsidRDefault="00EE7159" w:rsidP="003A72A0">
      <w:pPr>
        <w:pStyle w:val="Szvegtrzs"/>
        <w:kinsoku w:val="0"/>
        <w:overflowPunct w:val="0"/>
        <w:jc w:val="both"/>
        <w:rPr>
          <w:sz w:val="20"/>
          <w:szCs w:val="20"/>
        </w:rPr>
      </w:pPr>
    </w:p>
    <w:p w14:paraId="1F730CCD" w14:textId="01B5DD3D" w:rsidR="00F5115B" w:rsidRPr="00530324" w:rsidRDefault="00F5115B" w:rsidP="00F5115B">
      <w:pPr>
        <w:pStyle w:val="Szvegtrzs"/>
        <w:kinsoku w:val="0"/>
        <w:overflowPunct w:val="0"/>
        <w:jc w:val="both"/>
        <w:rPr>
          <w:sz w:val="20"/>
          <w:szCs w:val="20"/>
        </w:rPr>
      </w:pPr>
      <w:r w:rsidRPr="00530324">
        <w:rPr>
          <w:noProof/>
          <w:sz w:val="20"/>
          <w:szCs w:val="20"/>
        </w:rPr>
        <w:drawing>
          <wp:anchor distT="0" distB="0" distL="114300" distR="114300" simplePos="0" relativeHeight="251713536" behindDoc="1" locked="0" layoutInCell="1" allowOverlap="1" wp14:anchorId="4968DE2E" wp14:editId="5139127E">
            <wp:simplePos x="0" y="0"/>
            <wp:positionH relativeFrom="column">
              <wp:posOffset>21618</wp:posOffset>
            </wp:positionH>
            <wp:positionV relativeFrom="paragraph">
              <wp:posOffset>-3341</wp:posOffset>
            </wp:positionV>
            <wp:extent cx="2520702" cy="1964603"/>
            <wp:effectExtent l="0" t="0" r="0" b="0"/>
            <wp:wrapTight wrapText="bothSides">
              <wp:wrapPolygon edited="0">
                <wp:start x="0" y="0"/>
                <wp:lineTo x="0" y="21370"/>
                <wp:lineTo x="21388" y="21370"/>
                <wp:lineTo x="21388" y="0"/>
                <wp:lineTo x="0" y="0"/>
              </wp:wrapPolygon>
            </wp:wrapTight>
            <wp:docPr id="3" name="Kép 3" descr="https://m.blog.hu/bi/birtokelet/image/lucaszek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.blog.hu/bi/birtokelet/image/lucaszek_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702" cy="196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324">
        <w:rPr>
          <w:sz w:val="20"/>
          <w:szCs w:val="20"/>
        </w:rPr>
        <w:t xml:space="preserve">A </w:t>
      </w:r>
      <w:r w:rsidRPr="00530324">
        <w:rPr>
          <w:sz w:val="20"/>
          <w:szCs w:val="20"/>
        </w:rPr>
        <w:t xml:space="preserve">lucaszék, lucaszéke, boszorkányszék: faragott szék, a Luca-napi (XII. 13.) szokások legismertebb tárgya. - Készítését Luca napján kezdik el, többféle (ált. 9) fából, s mindennap csak annyit dolgoznak rajta, hogy épp </w:t>
      </w:r>
      <w:proofErr w:type="gramStart"/>
      <w:r w:rsidRPr="00530324">
        <w:rPr>
          <w:sz w:val="20"/>
          <w:szCs w:val="20"/>
        </w:rPr>
        <w:t>karácsony estére</w:t>
      </w:r>
      <w:proofErr w:type="gramEnd"/>
      <w:r w:rsidRPr="00530324">
        <w:rPr>
          <w:sz w:val="20"/>
          <w:szCs w:val="20"/>
        </w:rPr>
        <w:t xml:space="preserve"> legyen kész. A kész ~</w:t>
      </w:r>
      <w:proofErr w:type="spellStart"/>
      <w:r w:rsidRPr="00530324">
        <w:rPr>
          <w:sz w:val="20"/>
          <w:szCs w:val="20"/>
        </w:rPr>
        <w:t>et</w:t>
      </w:r>
      <w:proofErr w:type="spellEnd"/>
      <w:r w:rsidRPr="00530324">
        <w:rPr>
          <w:sz w:val="20"/>
          <w:szCs w:val="20"/>
        </w:rPr>
        <w:t xml:space="preserve"> a karácsonyi éjféli misére viszi a gazdája, s szentelt krétával kört </w:t>
      </w:r>
      <w:proofErr w:type="spellStart"/>
      <w:r w:rsidRPr="00530324">
        <w:rPr>
          <w:sz w:val="20"/>
          <w:szCs w:val="20"/>
        </w:rPr>
        <w:t>írván</w:t>
      </w:r>
      <w:proofErr w:type="spellEnd"/>
      <w:r w:rsidRPr="00530324">
        <w:rPr>
          <w:sz w:val="20"/>
          <w:szCs w:val="20"/>
        </w:rPr>
        <w:t>, ennek közepén a székre áll. Úrfelmutatáskor meglátja a jelenlevő boszorkányokat (a falu boszorkányait). A 'nézés' után hazafutva, a ~</w:t>
      </w:r>
      <w:proofErr w:type="spellStart"/>
      <w:r w:rsidRPr="00530324">
        <w:rPr>
          <w:sz w:val="20"/>
          <w:szCs w:val="20"/>
        </w:rPr>
        <w:t>et</w:t>
      </w:r>
      <w:proofErr w:type="spellEnd"/>
      <w:r w:rsidRPr="00530324">
        <w:rPr>
          <w:sz w:val="20"/>
          <w:szCs w:val="20"/>
        </w:rPr>
        <w:t xml:space="preserve"> tűzbe kell vetni. - Ez a szigorú szabály az oka annak, hogy ~</w:t>
      </w:r>
      <w:proofErr w:type="spellStart"/>
      <w:r w:rsidRPr="00530324">
        <w:rPr>
          <w:sz w:val="20"/>
          <w:szCs w:val="20"/>
        </w:rPr>
        <w:t>et</w:t>
      </w:r>
      <w:proofErr w:type="spellEnd"/>
      <w:r w:rsidRPr="00530324">
        <w:rPr>
          <w:sz w:val="20"/>
          <w:szCs w:val="20"/>
        </w:rPr>
        <w:t xml:space="preserve"> nem lehet látni, v. legalábbis nagy ritkaság. A Válban (Fejér </w:t>
      </w:r>
      <w:proofErr w:type="spellStart"/>
      <w:r w:rsidRPr="00530324">
        <w:rPr>
          <w:sz w:val="20"/>
          <w:szCs w:val="20"/>
        </w:rPr>
        <w:t>vm</w:t>
      </w:r>
      <w:proofErr w:type="spellEnd"/>
      <w:r w:rsidRPr="00530324">
        <w:rPr>
          <w:sz w:val="20"/>
          <w:szCs w:val="20"/>
        </w:rPr>
        <w:t xml:space="preserve">.) 1868: éjféli mise alatt elkobzott példány kökény, boróka, jávor, körte, som, jegenyefenyő, akác, cser, rózsa (egy ék: bükk) fájából készült. Egy Győr </w:t>
      </w:r>
      <w:proofErr w:type="spellStart"/>
      <w:r w:rsidRPr="00530324">
        <w:rPr>
          <w:sz w:val="20"/>
          <w:szCs w:val="20"/>
        </w:rPr>
        <w:t>vm</w:t>
      </w:r>
      <w:proofErr w:type="spellEnd"/>
      <w:r w:rsidRPr="00530324">
        <w:rPr>
          <w:sz w:val="20"/>
          <w:szCs w:val="20"/>
        </w:rPr>
        <w:t>. tudósítás szerint a széket 13 határ 13 fajta fájából 13 napig faragják. - A ma már játéktárggyá finomodott ~ eredete a (téli) napfordulóhoz kötődő hiedelemvilág kettősségében kereshető.</w:t>
      </w:r>
    </w:p>
    <w:p w14:paraId="52B8773A" w14:textId="48CA0ED6" w:rsidR="00F5115B" w:rsidRPr="00530324" w:rsidRDefault="00530324" w:rsidP="00530324">
      <w:pPr>
        <w:pStyle w:val="Szvegtrzs"/>
        <w:kinsoku w:val="0"/>
        <w:overflowPunct w:val="0"/>
        <w:ind w:left="0"/>
        <w:jc w:val="center"/>
        <w:rPr>
          <w:sz w:val="32"/>
          <w:szCs w:val="32"/>
        </w:rPr>
      </w:pPr>
      <w:r w:rsidRPr="00530324">
        <w:rPr>
          <w:sz w:val="32"/>
          <w:szCs w:val="32"/>
        </w:rPr>
        <w:t>Lucabúza</w:t>
      </w:r>
    </w:p>
    <w:p w14:paraId="5747F49F" w14:textId="5EEDD893" w:rsidR="0039107E" w:rsidRDefault="0039107E" w:rsidP="00530324">
      <w:pPr>
        <w:pStyle w:val="NormlWeb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530324">
        <w:rPr>
          <w:noProof/>
          <w:sz w:val="20"/>
          <w:szCs w:val="20"/>
        </w:rPr>
        <w:drawing>
          <wp:anchor distT="0" distB="0" distL="114300" distR="114300" simplePos="0" relativeHeight="251714560" behindDoc="1" locked="0" layoutInCell="1" allowOverlap="1" wp14:anchorId="1DE92AEA" wp14:editId="46987404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2046605" cy="1327785"/>
            <wp:effectExtent l="0" t="0" r="0" b="5715"/>
            <wp:wrapTight wrapText="bothSides">
              <wp:wrapPolygon edited="0">
                <wp:start x="0" y="0"/>
                <wp:lineTo x="0" y="21383"/>
                <wp:lineTo x="21312" y="21383"/>
                <wp:lineTo x="21312" y="0"/>
                <wp:lineTo x="0" y="0"/>
              </wp:wrapPolygon>
            </wp:wrapTight>
            <wp:docPr id="6" name="Kép 6" descr="A Luca búza a régi Félegyház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Luca búza a régi Félegyházá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30324">
        <w:rPr>
          <w:rStyle w:val="Kiemels2"/>
          <w:rFonts w:eastAsiaTheme="majorEastAsia"/>
          <w:color w:val="000000"/>
          <w:sz w:val="20"/>
          <w:szCs w:val="20"/>
        </w:rPr>
        <w:t>lucabúza</w:t>
      </w:r>
      <w:proofErr w:type="spellEnd"/>
      <w:r w:rsidRPr="00530324">
        <w:rPr>
          <w:color w:val="000000"/>
          <w:sz w:val="20"/>
          <w:szCs w:val="20"/>
        </w:rPr>
        <w:t>,</w:t>
      </w:r>
      <w:r w:rsidRPr="00530324">
        <w:rPr>
          <w:rStyle w:val="Kiemels"/>
          <w:rFonts w:eastAsiaTheme="majorEastAsia"/>
          <w:color w:val="000000"/>
          <w:sz w:val="20"/>
          <w:szCs w:val="20"/>
        </w:rPr>
        <w:t> borbálabúza</w:t>
      </w:r>
      <w:r w:rsidRPr="00530324">
        <w:rPr>
          <w:color w:val="000000"/>
          <w:sz w:val="20"/>
          <w:szCs w:val="20"/>
        </w:rPr>
        <w:t>: Luca napján (XII. 13.) vagy előestéjén ültetett és karácsony estéjére 8-10 cm-es friss, zöld búzává sarjadt karácsonyi jel. Egyes helyeken (főként Őrvidék) Borbála napján (XII. 4.) kezdik a csíráztatást. -</w:t>
      </w:r>
      <w:r w:rsidRPr="00530324">
        <w:rPr>
          <w:rStyle w:val="Kiemels"/>
          <w:rFonts w:eastAsiaTheme="majorEastAsia"/>
          <w:color w:val="000000"/>
          <w:sz w:val="20"/>
          <w:szCs w:val="20"/>
        </w:rPr>
        <w:t> 1. </w:t>
      </w:r>
      <w:r w:rsidRPr="00530324">
        <w:rPr>
          <w:color w:val="000000"/>
          <w:sz w:val="20"/>
          <w:szCs w:val="20"/>
        </w:rPr>
        <w:t>Mint általában a </w:t>
      </w:r>
      <w:hyperlink r:id="rId28" w:history="1">
        <w:r w:rsidRPr="00530324">
          <w:rPr>
            <w:rStyle w:val="Hiperhivatkozs"/>
            <w:rFonts w:eastAsiaTheme="majorEastAsia"/>
            <w:sz w:val="20"/>
            <w:szCs w:val="20"/>
          </w:rPr>
          <w:t>→karácsonyi szokások</w:t>
        </w:r>
      </w:hyperlink>
      <w:r w:rsidRPr="00530324">
        <w:rPr>
          <w:color w:val="000000"/>
          <w:sz w:val="20"/>
          <w:szCs w:val="20"/>
        </w:rPr>
        <w:t>, a ~ képzetkörének is sok archaikus vegetációs gyökere van. A </w:t>
      </w:r>
      <w:hyperlink r:id="rId29" w:history="1">
        <w:r w:rsidRPr="00530324">
          <w:rPr>
            <w:rStyle w:val="Hiperhivatkozs"/>
            <w:rFonts w:eastAsiaTheme="majorEastAsia"/>
            <w:sz w:val="20"/>
            <w:szCs w:val="20"/>
          </w:rPr>
          <w:t>→Gergely-naptár</w:t>
        </w:r>
      </w:hyperlink>
      <w:r w:rsidRPr="00530324">
        <w:rPr>
          <w:color w:val="000000"/>
          <w:sz w:val="20"/>
          <w:szCs w:val="20"/>
        </w:rPr>
        <w:t> (1582) előtt ugyanis dec. 13-a volt a téli napforduló időpontja, márpedig a </w:t>
      </w:r>
      <w:hyperlink r:id="rId30" w:history="1">
        <w:r w:rsidRPr="00530324">
          <w:rPr>
            <w:rStyle w:val="Hiperhivatkozs"/>
            <w:rFonts w:eastAsiaTheme="majorEastAsia"/>
            <w:sz w:val="20"/>
            <w:szCs w:val="20"/>
          </w:rPr>
          <w:t>→Nap</w:t>
        </w:r>
      </w:hyperlink>
      <w:r w:rsidRPr="00530324">
        <w:rPr>
          <w:color w:val="000000"/>
          <w:sz w:val="20"/>
          <w:szCs w:val="20"/>
        </w:rPr>
        <w:t xml:space="preserve"> járásához (napfordulókhoz) ősidők óta számos megfigyelés és szokás </w:t>
      </w:r>
      <w:r w:rsidRPr="00530324">
        <w:rPr>
          <w:color w:val="000000"/>
          <w:sz w:val="20"/>
          <w:szCs w:val="20"/>
        </w:rPr>
        <w:lastRenderedPageBreak/>
        <w:t xml:space="preserve">kötődött. Ezek közé tartozott - a kezdet és a vég, a sötétség és a fény találkozására emlékeztetően - gyorsan kikelő, zöldellő és virágzó növények ültetése (v. csak vízben hajtatása). Így a ~ ősképének tekinthető az ókori </w:t>
      </w:r>
      <w:proofErr w:type="spellStart"/>
      <w:r w:rsidRPr="00530324">
        <w:rPr>
          <w:color w:val="000000"/>
          <w:sz w:val="20"/>
          <w:szCs w:val="20"/>
        </w:rPr>
        <w:t>gör-ök</w:t>
      </w:r>
      <w:proofErr w:type="spellEnd"/>
      <w:r w:rsidRPr="00530324">
        <w:rPr>
          <w:color w:val="000000"/>
          <w:sz w:val="20"/>
          <w:szCs w:val="20"/>
        </w:rPr>
        <w:t xml:space="preserve"> ún</w:t>
      </w:r>
      <w:r w:rsidRPr="00530324">
        <w:rPr>
          <w:rStyle w:val="Kiemels"/>
          <w:rFonts w:eastAsiaTheme="majorEastAsia"/>
          <w:color w:val="000000"/>
          <w:sz w:val="20"/>
          <w:szCs w:val="20"/>
        </w:rPr>
        <w:t>. Adonisz kertecskéje</w:t>
      </w:r>
      <w:r w:rsidRPr="00530324">
        <w:rPr>
          <w:color w:val="000000"/>
          <w:sz w:val="20"/>
          <w:szCs w:val="20"/>
        </w:rPr>
        <w:t xml:space="preserve">: a nyári napfordulón kis edényben pár nap alatt hajtatott, majd a nap forróságától ugyancsak pár nap alatt elhervadt virág (növény), mely a fiatalon elhunyt, mitológiai királyfira, Adoniszra emlékeztetett. - A ~ hozzánk az Adria tájáról érkező vegetációs hagyomány, melyet kat. horvátok, bunyevácok, sokácok honosítottak meg. Azokon a D-i vidékeken tűnt föl, melyek a hódoltság idején a ferencesek szellemi hatása alatt álltak: először ők helyezték az ősi és ált. megújulás-jelképet a karácsonyi oltárra. Ezzel a hagyománynak </w:t>
      </w:r>
      <w:proofErr w:type="spellStart"/>
      <w:r w:rsidRPr="00530324">
        <w:rPr>
          <w:color w:val="000000"/>
          <w:sz w:val="20"/>
          <w:szCs w:val="20"/>
        </w:rPr>
        <w:t>lit</w:t>
      </w:r>
      <w:proofErr w:type="spellEnd"/>
      <w:r w:rsidRPr="00530324">
        <w:rPr>
          <w:color w:val="000000"/>
          <w:sz w:val="20"/>
          <w:szCs w:val="20"/>
        </w:rPr>
        <w:t>. jelleget, szentelményi erőt tulajdonítottak. Idővel a ~ eucharisztikus szimbólum lett, s mint ilyen a </w:t>
      </w:r>
      <w:hyperlink r:id="rId31" w:history="1">
        <w:r w:rsidRPr="00530324">
          <w:rPr>
            <w:rStyle w:val="Hiperhivatkozs"/>
            <w:rFonts w:eastAsiaTheme="majorEastAsia"/>
            <w:sz w:val="20"/>
            <w:szCs w:val="20"/>
          </w:rPr>
          <w:t>→karácsonyi asztal</w:t>
        </w:r>
      </w:hyperlink>
      <w:r w:rsidRPr="00530324">
        <w:rPr>
          <w:color w:val="000000"/>
          <w:sz w:val="20"/>
          <w:szCs w:val="20"/>
        </w:rPr>
        <w:t> szakrális ékessége: a kizöldellő búzaszem (a kenyér alapanyaga) a megtestesült Igének, az emberrévált Jézusnak jelképe. Népünk körében is ismert apokrif hagyomány szerint a búzaszemen rajta van az élő kenyérnek, Krisztusnak a képmása. -</w:t>
      </w:r>
      <w:r w:rsidRPr="00530324">
        <w:rPr>
          <w:rStyle w:val="Kiemels"/>
          <w:rFonts w:eastAsiaTheme="majorEastAsia"/>
          <w:color w:val="000000"/>
          <w:sz w:val="20"/>
          <w:szCs w:val="20"/>
        </w:rPr>
        <w:t> 2. </w:t>
      </w:r>
      <w:r w:rsidRPr="00530324">
        <w:rPr>
          <w:color w:val="000000"/>
          <w:sz w:val="20"/>
          <w:szCs w:val="20"/>
        </w:rPr>
        <w:t>A m. nép hite szerint (</w:t>
      </w:r>
      <w:proofErr w:type="spellStart"/>
      <w:r w:rsidRPr="00530324">
        <w:rPr>
          <w:rStyle w:val="Kiemels"/>
          <w:rFonts w:eastAsiaTheme="majorEastAsia"/>
          <w:color w:val="000000"/>
          <w:sz w:val="20"/>
          <w:szCs w:val="20"/>
        </w:rPr>
        <w:t>Mezőkővesd</w:t>
      </w:r>
      <w:proofErr w:type="spellEnd"/>
      <w:r w:rsidRPr="00530324">
        <w:rPr>
          <w:color w:val="000000"/>
          <w:sz w:val="20"/>
          <w:szCs w:val="20"/>
        </w:rPr>
        <w:t>) a ~ annak jele, hogy még a vetés is eljön köszönteni az Újszülöttet</w:t>
      </w:r>
      <w:r w:rsidRPr="00530324">
        <w:rPr>
          <w:rStyle w:val="Kiemels"/>
          <w:rFonts w:eastAsiaTheme="majorEastAsia"/>
          <w:color w:val="000000"/>
          <w:sz w:val="20"/>
          <w:szCs w:val="20"/>
        </w:rPr>
        <w:t>. Algyőn</w:t>
      </w:r>
      <w:r w:rsidRPr="00530324">
        <w:rPr>
          <w:color w:val="000000"/>
          <w:sz w:val="20"/>
          <w:szCs w:val="20"/>
        </w:rPr>
        <w:t> szentelt vízzel öntözték a magokat, ill. a szájukba vett vízzel táplálták. A</w:t>
      </w:r>
      <w:r w:rsidRPr="00530324">
        <w:rPr>
          <w:rStyle w:val="Kiemels"/>
          <w:rFonts w:eastAsiaTheme="majorEastAsia"/>
          <w:color w:val="000000"/>
          <w:sz w:val="20"/>
          <w:szCs w:val="20"/>
        </w:rPr>
        <w:t> </w:t>
      </w:r>
      <w:proofErr w:type="spellStart"/>
      <w:r w:rsidRPr="00530324">
        <w:rPr>
          <w:rStyle w:val="Kiemels"/>
          <w:rFonts w:eastAsiaTheme="majorEastAsia"/>
          <w:color w:val="000000"/>
          <w:sz w:val="20"/>
          <w:szCs w:val="20"/>
        </w:rPr>
        <w:t>tápai</w:t>
      </w:r>
      <w:proofErr w:type="spellEnd"/>
      <w:r w:rsidRPr="00530324">
        <w:rPr>
          <w:color w:val="000000"/>
          <w:sz w:val="20"/>
          <w:szCs w:val="20"/>
        </w:rPr>
        <w:t> </w:t>
      </w:r>
      <w:proofErr w:type="spellStart"/>
      <w:r w:rsidRPr="00530324">
        <w:rPr>
          <w:color w:val="000000"/>
          <w:sz w:val="20"/>
          <w:szCs w:val="20"/>
        </w:rPr>
        <w:t>assz</w:t>
      </w:r>
      <w:proofErr w:type="spellEnd"/>
      <w:r w:rsidRPr="00530324">
        <w:rPr>
          <w:color w:val="000000"/>
          <w:sz w:val="20"/>
          <w:szCs w:val="20"/>
        </w:rPr>
        <w:t>. öntözés közben mondta:</w:t>
      </w:r>
      <w:r w:rsidRPr="00530324">
        <w:rPr>
          <w:rStyle w:val="Kiemels"/>
          <w:rFonts w:eastAsiaTheme="majorEastAsia"/>
          <w:color w:val="000000"/>
          <w:sz w:val="20"/>
          <w:szCs w:val="20"/>
        </w:rPr>
        <w:t> </w:t>
      </w:r>
      <w:proofErr w:type="spellStart"/>
      <w:r w:rsidRPr="00530324">
        <w:rPr>
          <w:rStyle w:val="Kiemels"/>
          <w:rFonts w:eastAsiaTheme="majorEastAsia"/>
          <w:color w:val="000000"/>
          <w:sz w:val="20"/>
          <w:szCs w:val="20"/>
        </w:rPr>
        <w:t>néköm</w:t>
      </w:r>
      <w:proofErr w:type="spellEnd"/>
      <w:r w:rsidRPr="00530324">
        <w:rPr>
          <w:rStyle w:val="Kiemels"/>
          <w:rFonts w:eastAsiaTheme="majorEastAsia"/>
          <w:color w:val="000000"/>
          <w:sz w:val="20"/>
          <w:szCs w:val="20"/>
        </w:rPr>
        <w:t xml:space="preserve"> kinyerem, jószágomnak legelője, zöld </w:t>
      </w:r>
      <w:proofErr w:type="spellStart"/>
      <w:r w:rsidRPr="00530324">
        <w:rPr>
          <w:rStyle w:val="Kiemels"/>
          <w:rFonts w:eastAsiaTheme="majorEastAsia"/>
          <w:color w:val="000000"/>
          <w:sz w:val="20"/>
          <w:szCs w:val="20"/>
        </w:rPr>
        <w:t>mezeje</w:t>
      </w:r>
      <w:proofErr w:type="spellEnd"/>
      <w:r w:rsidRPr="00530324">
        <w:rPr>
          <w:color w:val="000000"/>
          <w:sz w:val="20"/>
          <w:szCs w:val="20"/>
        </w:rPr>
        <w:t xml:space="preserve">. A ~ növekedéséből a termésre is következtetnek: ha magasra nőtt a ~, akkor Isten jó szalmás termést fog adni. Ilyenkor szalaggal kötik át, egyes helyeken kékkel: a zöld ugyanis a föld, a kék az ég, az átkötött ~ a kettő találkozásának jele. - A ~ az ünnepek után </w:t>
      </w:r>
      <w:proofErr w:type="spellStart"/>
      <w:r w:rsidRPr="00530324">
        <w:rPr>
          <w:color w:val="000000"/>
          <w:sz w:val="20"/>
          <w:szCs w:val="20"/>
        </w:rPr>
        <w:t>paraliturgikus</w:t>
      </w:r>
      <w:proofErr w:type="spellEnd"/>
      <w:r w:rsidRPr="00530324">
        <w:rPr>
          <w:color w:val="000000"/>
          <w:sz w:val="20"/>
          <w:szCs w:val="20"/>
        </w:rPr>
        <w:t xml:space="preserve"> </w:t>
      </w:r>
      <w:proofErr w:type="spellStart"/>
      <w:r w:rsidRPr="00530324">
        <w:rPr>
          <w:color w:val="000000"/>
          <w:sz w:val="20"/>
          <w:szCs w:val="20"/>
        </w:rPr>
        <w:t>szentelménnyé</w:t>
      </w:r>
      <w:proofErr w:type="spellEnd"/>
      <w:r w:rsidRPr="00530324">
        <w:rPr>
          <w:color w:val="000000"/>
          <w:sz w:val="20"/>
          <w:szCs w:val="20"/>
        </w:rPr>
        <w:t xml:space="preserve"> válik, régen leginkább a jószágnak szaggatták oda. A</w:t>
      </w:r>
      <w:r w:rsidRPr="00530324">
        <w:rPr>
          <w:rStyle w:val="Kiemels"/>
          <w:rFonts w:eastAsiaTheme="majorEastAsia"/>
          <w:color w:val="000000"/>
          <w:sz w:val="20"/>
          <w:szCs w:val="20"/>
        </w:rPr>
        <w:t> </w:t>
      </w:r>
      <w:proofErr w:type="spellStart"/>
      <w:r w:rsidRPr="00530324">
        <w:rPr>
          <w:rStyle w:val="Kiemels"/>
          <w:rFonts w:eastAsiaTheme="majorEastAsia"/>
          <w:color w:val="000000"/>
          <w:sz w:val="20"/>
          <w:szCs w:val="20"/>
        </w:rPr>
        <w:t>szatymazi</w:t>
      </w:r>
      <w:proofErr w:type="spellEnd"/>
      <w:r w:rsidRPr="00530324">
        <w:rPr>
          <w:color w:val="000000"/>
          <w:sz w:val="20"/>
          <w:szCs w:val="20"/>
        </w:rPr>
        <w:t> gazdák vízkereszt napján földjeiken, vetéseiken szórták szét. - Az</w:t>
      </w:r>
      <w:r w:rsidRPr="00530324">
        <w:rPr>
          <w:rStyle w:val="Kiemels"/>
          <w:rFonts w:eastAsiaTheme="majorEastAsia"/>
          <w:color w:val="000000"/>
          <w:sz w:val="20"/>
          <w:szCs w:val="20"/>
        </w:rPr>
        <w:t> Őrvidéken</w:t>
      </w:r>
      <w:r w:rsidRPr="00530324">
        <w:rPr>
          <w:color w:val="000000"/>
          <w:sz w:val="20"/>
          <w:szCs w:val="20"/>
        </w:rPr>
        <w:t> Borbála napján kezdik csíráztatni. Itt</w:t>
      </w:r>
      <w:r w:rsidRPr="00530324">
        <w:rPr>
          <w:rStyle w:val="Kiemels"/>
          <w:rFonts w:eastAsiaTheme="majorEastAsia"/>
          <w:color w:val="000000"/>
          <w:sz w:val="20"/>
          <w:szCs w:val="20"/>
        </w:rPr>
        <w:t> </w:t>
      </w:r>
      <w:proofErr w:type="spellStart"/>
      <w:r w:rsidRPr="00530324">
        <w:rPr>
          <w:rStyle w:val="Kiemels"/>
          <w:rFonts w:eastAsiaTheme="majorEastAsia"/>
          <w:color w:val="000000"/>
          <w:sz w:val="20"/>
          <w:szCs w:val="20"/>
        </w:rPr>
        <w:t>Barbaraweizen</w:t>
      </w:r>
      <w:proofErr w:type="spellEnd"/>
      <w:r w:rsidRPr="00530324">
        <w:rPr>
          <w:rStyle w:val="Kiemels"/>
          <w:rFonts w:eastAsiaTheme="majorEastAsia"/>
          <w:color w:val="000000"/>
          <w:sz w:val="20"/>
          <w:szCs w:val="20"/>
        </w:rPr>
        <w:t xml:space="preserve"> v. </w:t>
      </w:r>
      <w:proofErr w:type="spellStart"/>
      <w:r w:rsidRPr="00530324">
        <w:rPr>
          <w:rStyle w:val="Kiemels"/>
          <w:rFonts w:eastAsiaTheme="majorEastAsia"/>
          <w:color w:val="000000"/>
          <w:sz w:val="20"/>
          <w:szCs w:val="20"/>
        </w:rPr>
        <w:t>Luzienweizen</w:t>
      </w:r>
      <w:proofErr w:type="spellEnd"/>
      <w:r w:rsidRPr="00530324">
        <w:rPr>
          <w:color w:val="000000"/>
          <w:sz w:val="20"/>
          <w:szCs w:val="20"/>
        </w:rPr>
        <w:t xml:space="preserve">; a </w:t>
      </w:r>
      <w:proofErr w:type="spellStart"/>
      <w:r w:rsidRPr="00530324">
        <w:rPr>
          <w:color w:val="000000"/>
          <w:sz w:val="20"/>
          <w:szCs w:val="20"/>
        </w:rPr>
        <w:t>ném</w:t>
      </w:r>
      <w:proofErr w:type="spellEnd"/>
      <w:r w:rsidRPr="00530324">
        <w:rPr>
          <w:color w:val="000000"/>
          <w:sz w:val="20"/>
          <w:szCs w:val="20"/>
        </w:rPr>
        <w:t xml:space="preserve">. </w:t>
      </w:r>
      <w:proofErr w:type="spellStart"/>
      <w:r w:rsidRPr="00530324">
        <w:rPr>
          <w:color w:val="000000"/>
          <w:sz w:val="20"/>
          <w:szCs w:val="20"/>
        </w:rPr>
        <w:t>Bánfalván</w:t>
      </w:r>
      <w:proofErr w:type="spellEnd"/>
      <w:r w:rsidRPr="00530324">
        <w:rPr>
          <w:rStyle w:val="Kiemels"/>
          <w:rFonts w:eastAsiaTheme="majorEastAsia"/>
          <w:color w:val="000000"/>
          <w:sz w:val="20"/>
          <w:szCs w:val="20"/>
        </w:rPr>
        <w:t> </w:t>
      </w:r>
      <w:proofErr w:type="spellStart"/>
      <w:r w:rsidRPr="00530324">
        <w:rPr>
          <w:rStyle w:val="Kiemels"/>
          <w:rFonts w:eastAsiaTheme="majorEastAsia"/>
          <w:color w:val="000000"/>
          <w:sz w:val="20"/>
          <w:szCs w:val="20"/>
        </w:rPr>
        <w:t>Christkindlfrucht</w:t>
      </w:r>
      <w:proofErr w:type="spellEnd"/>
      <w:r w:rsidRPr="00530324">
        <w:rPr>
          <w:color w:val="000000"/>
          <w:sz w:val="20"/>
          <w:szCs w:val="20"/>
        </w:rPr>
        <w:t>, a horvát falvakban</w:t>
      </w:r>
      <w:r w:rsidRPr="00530324">
        <w:rPr>
          <w:rStyle w:val="Kiemels"/>
          <w:rFonts w:eastAsiaTheme="majorEastAsia"/>
          <w:color w:val="000000"/>
          <w:sz w:val="20"/>
          <w:szCs w:val="20"/>
        </w:rPr>
        <w:t> </w:t>
      </w:r>
      <w:proofErr w:type="spellStart"/>
      <w:r w:rsidRPr="00530324">
        <w:rPr>
          <w:rStyle w:val="Kiemels"/>
          <w:rFonts w:eastAsiaTheme="majorEastAsia"/>
          <w:color w:val="000000"/>
          <w:sz w:val="20"/>
          <w:szCs w:val="20"/>
        </w:rPr>
        <w:t>sijanje</w:t>
      </w:r>
      <w:proofErr w:type="spellEnd"/>
      <w:r w:rsidRPr="00530324">
        <w:rPr>
          <w:color w:val="000000"/>
          <w:sz w:val="20"/>
          <w:szCs w:val="20"/>
        </w:rPr>
        <w:t> (vetés) a neve. - 2002: sokszor a jelképes tartalom ismerete nélkül (nem keresztények között) is a karácsonyi ajándékok egyike a </w:t>
      </w:r>
      <w:hyperlink r:id="rId32" w:history="1">
        <w:r w:rsidRPr="00530324">
          <w:rPr>
            <w:rStyle w:val="Hiperhivatkozs"/>
            <w:rFonts w:eastAsiaTheme="majorEastAsia"/>
            <w:sz w:val="20"/>
            <w:szCs w:val="20"/>
          </w:rPr>
          <w:t>→karácsonyfa</w:t>
        </w:r>
      </w:hyperlink>
      <w:r w:rsidRPr="00530324">
        <w:rPr>
          <w:color w:val="000000"/>
          <w:sz w:val="20"/>
          <w:szCs w:val="20"/>
        </w:rPr>
        <w:t> alatt v. a karácsonyi asztalon.</w:t>
      </w:r>
    </w:p>
    <w:p w14:paraId="7A60A10C" w14:textId="77777777" w:rsidR="00530324" w:rsidRPr="00530324" w:rsidRDefault="00530324" w:rsidP="00530324">
      <w:pPr>
        <w:pStyle w:val="NormlWeb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14:paraId="4570A42B" w14:textId="77777777" w:rsidR="00EE7159" w:rsidRPr="009C674C" w:rsidRDefault="00EE7159" w:rsidP="00EE7159">
      <w:pPr>
        <w:pStyle w:val="Szvegtrzs"/>
        <w:kinsoku w:val="0"/>
        <w:overflowPunct w:val="0"/>
        <w:ind w:left="0"/>
        <w:jc w:val="center"/>
        <w:rPr>
          <w:sz w:val="24"/>
          <w:szCs w:val="24"/>
        </w:rPr>
      </w:pPr>
      <w:r w:rsidRPr="009C674C">
        <w:rPr>
          <w:sz w:val="24"/>
          <w:szCs w:val="24"/>
        </w:rPr>
        <w:t xml:space="preserve">FIATALOK ÉS GYERMEKEK MEGÁLDÁSA </w:t>
      </w:r>
    </w:p>
    <w:p w14:paraId="4073EA0A" w14:textId="481414D9" w:rsidR="00EE7159" w:rsidRPr="009C674C" w:rsidRDefault="00EE7159" w:rsidP="00EE7159">
      <w:pPr>
        <w:pStyle w:val="Szvegtrzs"/>
        <w:kinsoku w:val="0"/>
        <w:overflowPunct w:val="0"/>
        <w:ind w:left="0"/>
        <w:jc w:val="center"/>
        <w:rPr>
          <w:sz w:val="24"/>
          <w:szCs w:val="24"/>
        </w:rPr>
      </w:pPr>
      <w:r w:rsidRPr="009C674C">
        <w:rPr>
          <w:sz w:val="24"/>
          <w:szCs w:val="24"/>
        </w:rPr>
        <w:t>RÖVIDEBB SZERTARTÁS</w:t>
      </w:r>
    </w:p>
    <w:p w14:paraId="39E64EA9" w14:textId="77777777" w:rsidR="00EE7159" w:rsidRPr="00863F1E" w:rsidRDefault="00EE7159" w:rsidP="00EE7159">
      <w:pPr>
        <w:pStyle w:val="Szvegtrzs"/>
        <w:kinsoku w:val="0"/>
        <w:overflowPunct w:val="0"/>
        <w:ind w:left="0"/>
        <w:rPr>
          <w:sz w:val="24"/>
          <w:szCs w:val="24"/>
        </w:rPr>
      </w:pPr>
    </w:p>
    <w:p w14:paraId="536478BE" w14:textId="5B3187BC" w:rsidR="00EE7159" w:rsidRPr="00863F1E" w:rsidRDefault="00EE7159" w:rsidP="00EE7159">
      <w:pPr>
        <w:pStyle w:val="Szvegtrzs"/>
        <w:kinsoku w:val="0"/>
        <w:overflowPunct w:val="0"/>
        <w:ind w:left="0"/>
        <w:jc w:val="both"/>
        <w:rPr>
          <w:color w:val="ED8CA1"/>
          <w:sz w:val="24"/>
          <w:szCs w:val="24"/>
        </w:rPr>
      </w:pPr>
      <w:r w:rsidRPr="00863F1E">
        <w:rPr>
          <w:color w:val="595657"/>
          <w:sz w:val="24"/>
          <w:szCs w:val="24"/>
        </w:rPr>
        <w:t>170</w:t>
      </w:r>
      <w:r w:rsidRPr="00863F1E">
        <w:rPr>
          <w:color w:val="757577"/>
          <w:sz w:val="24"/>
          <w:szCs w:val="24"/>
        </w:rPr>
        <w:t xml:space="preserve">. </w:t>
      </w:r>
      <w:r w:rsidRPr="00863F1E">
        <w:rPr>
          <w:color w:val="EF6480"/>
          <w:sz w:val="24"/>
          <w:szCs w:val="24"/>
        </w:rPr>
        <w:t>A vezető ezt mondja</w:t>
      </w:r>
      <w:r w:rsidRPr="00863F1E">
        <w:rPr>
          <w:color w:val="ED8CA1"/>
          <w:sz w:val="24"/>
          <w:szCs w:val="24"/>
        </w:rPr>
        <w:t>:</w:t>
      </w:r>
    </w:p>
    <w:p w14:paraId="5078F893" w14:textId="16310D05" w:rsidR="00EE7159" w:rsidRPr="009C674C" w:rsidRDefault="00EE7159" w:rsidP="00EE7159">
      <w:pPr>
        <w:pStyle w:val="Szvegtrzs"/>
        <w:kinsoku w:val="0"/>
        <w:overflowPunct w:val="0"/>
        <w:ind w:left="0"/>
        <w:jc w:val="both"/>
        <w:rPr>
          <w:w w:val="105"/>
          <w:sz w:val="24"/>
          <w:szCs w:val="24"/>
        </w:rPr>
      </w:pPr>
      <w:r w:rsidRPr="00863F1E">
        <w:rPr>
          <w:b/>
          <w:bCs/>
          <w:i/>
          <w:iCs/>
          <w:color w:val="EF6480"/>
          <w:w w:val="105"/>
          <w:sz w:val="24"/>
          <w:szCs w:val="24"/>
        </w:rPr>
        <w:t xml:space="preserve">v. </w:t>
      </w:r>
      <w:r w:rsidRPr="009C674C">
        <w:rPr>
          <w:w w:val="105"/>
          <w:sz w:val="24"/>
          <w:szCs w:val="24"/>
        </w:rPr>
        <w:t>Segítségünk az Úr nevében.</w:t>
      </w:r>
    </w:p>
    <w:p w14:paraId="2A62CF63" w14:textId="77777777" w:rsidR="00EE7159" w:rsidRPr="00863F1E" w:rsidRDefault="00EE7159" w:rsidP="00EE7159">
      <w:pPr>
        <w:pStyle w:val="Szvegtrzs"/>
        <w:kinsoku w:val="0"/>
        <w:overflowPunct w:val="0"/>
        <w:ind w:left="0"/>
        <w:jc w:val="both"/>
        <w:rPr>
          <w:color w:val="EF6480"/>
          <w:w w:val="110"/>
          <w:sz w:val="24"/>
          <w:szCs w:val="24"/>
        </w:rPr>
      </w:pPr>
      <w:r w:rsidRPr="00863F1E">
        <w:rPr>
          <w:color w:val="EF6480"/>
          <w:w w:val="110"/>
          <w:sz w:val="24"/>
          <w:szCs w:val="24"/>
        </w:rPr>
        <w:t>Valamennyien válaszolnak:</w:t>
      </w:r>
    </w:p>
    <w:p w14:paraId="2BBACF06" w14:textId="72CD247F" w:rsidR="00EE7159" w:rsidRPr="009C674C" w:rsidRDefault="00EE7159" w:rsidP="00EE7159">
      <w:pPr>
        <w:pStyle w:val="Szvegtrzs"/>
        <w:kinsoku w:val="0"/>
        <w:overflowPunct w:val="0"/>
        <w:ind w:left="0"/>
        <w:jc w:val="both"/>
        <w:rPr>
          <w:w w:val="105"/>
          <w:sz w:val="24"/>
          <w:szCs w:val="24"/>
        </w:rPr>
      </w:pPr>
      <w:proofErr w:type="gramStart"/>
      <w:r w:rsidRPr="00863F1E">
        <w:rPr>
          <w:i/>
          <w:iCs/>
          <w:color w:val="EF6480"/>
          <w:w w:val="105"/>
          <w:sz w:val="24"/>
          <w:szCs w:val="24"/>
        </w:rPr>
        <w:t>v.</w:t>
      </w:r>
      <w:proofErr w:type="gramEnd"/>
      <w:r w:rsidRPr="00863F1E">
        <w:rPr>
          <w:i/>
          <w:iCs/>
          <w:color w:val="EF6480"/>
          <w:w w:val="105"/>
          <w:sz w:val="24"/>
          <w:szCs w:val="24"/>
        </w:rPr>
        <w:t xml:space="preserve"> </w:t>
      </w:r>
      <w:r w:rsidRPr="009C674C">
        <w:rPr>
          <w:w w:val="105"/>
          <w:sz w:val="24"/>
          <w:szCs w:val="24"/>
        </w:rPr>
        <w:t>Aki az eget és a földet alkotta.</w:t>
      </w:r>
    </w:p>
    <w:p w14:paraId="38A4ECA7" w14:textId="77777777" w:rsidR="00EE7159" w:rsidRPr="00863F1E" w:rsidRDefault="00EE7159" w:rsidP="00EE7159">
      <w:pPr>
        <w:pStyle w:val="Szvegtrzs"/>
        <w:kinsoku w:val="0"/>
        <w:overflowPunct w:val="0"/>
        <w:ind w:left="0"/>
        <w:rPr>
          <w:color w:val="EF6480"/>
          <w:w w:val="110"/>
          <w:sz w:val="24"/>
          <w:szCs w:val="24"/>
        </w:rPr>
      </w:pPr>
      <w:r w:rsidRPr="00863F1E">
        <w:rPr>
          <w:b/>
          <w:bCs/>
          <w:color w:val="595657"/>
          <w:w w:val="110"/>
          <w:sz w:val="24"/>
          <w:szCs w:val="24"/>
        </w:rPr>
        <w:t xml:space="preserve">171. </w:t>
      </w:r>
      <w:r w:rsidRPr="00863F1E">
        <w:rPr>
          <w:color w:val="EF6480"/>
          <w:w w:val="110"/>
          <w:sz w:val="24"/>
          <w:szCs w:val="24"/>
        </w:rPr>
        <w:t>Ezután a jelenlevők egyike, vagy maga a szertartást végző felolvas a Szentírásból. Pl.</w:t>
      </w:r>
    </w:p>
    <w:p w14:paraId="2A17837C" w14:textId="42FE185E" w:rsidR="00EE7159" w:rsidRPr="00863F1E" w:rsidRDefault="00EE7159" w:rsidP="00EE7159">
      <w:pPr>
        <w:pStyle w:val="Szvegtrzs"/>
        <w:kinsoku w:val="0"/>
        <w:overflowPunct w:val="0"/>
        <w:ind w:left="0"/>
        <w:rPr>
          <w:color w:val="757577"/>
          <w:w w:val="105"/>
          <w:sz w:val="24"/>
          <w:szCs w:val="24"/>
        </w:rPr>
      </w:pPr>
      <w:r w:rsidRPr="00863F1E">
        <w:rPr>
          <w:color w:val="EF6480"/>
          <w:w w:val="105"/>
          <w:sz w:val="24"/>
          <w:szCs w:val="24"/>
        </w:rPr>
        <w:t xml:space="preserve">Mk 10, 14: </w:t>
      </w:r>
      <w:r w:rsidRPr="009C674C">
        <w:rPr>
          <w:w w:val="105"/>
          <w:sz w:val="24"/>
          <w:szCs w:val="24"/>
        </w:rPr>
        <w:t>„Hagyjátok, hadd jöjjenek hozzám a kicsinyek, ne akadályozzátok őket, hisz ilyeneké a mennyek országa."</w:t>
      </w:r>
    </w:p>
    <w:p w14:paraId="631BE417" w14:textId="77777777" w:rsidR="00EE7159" w:rsidRPr="009C674C" w:rsidRDefault="00EE7159" w:rsidP="00EE7159">
      <w:pPr>
        <w:pStyle w:val="Szvegtrzs"/>
        <w:kinsoku w:val="0"/>
        <w:overflowPunct w:val="0"/>
        <w:ind w:left="0"/>
        <w:jc w:val="both"/>
        <w:rPr>
          <w:w w:val="105"/>
          <w:sz w:val="24"/>
          <w:szCs w:val="24"/>
        </w:rPr>
      </w:pPr>
      <w:proofErr w:type="spellStart"/>
      <w:r w:rsidRPr="00863F1E">
        <w:rPr>
          <w:color w:val="EF6480"/>
          <w:w w:val="105"/>
          <w:sz w:val="24"/>
          <w:szCs w:val="24"/>
        </w:rPr>
        <w:t>Mt</w:t>
      </w:r>
      <w:proofErr w:type="spellEnd"/>
      <w:r w:rsidRPr="00863F1E">
        <w:rPr>
          <w:color w:val="EF6480"/>
          <w:w w:val="105"/>
          <w:sz w:val="24"/>
          <w:szCs w:val="24"/>
        </w:rPr>
        <w:t xml:space="preserve"> </w:t>
      </w:r>
      <w:r w:rsidRPr="00863F1E">
        <w:rPr>
          <w:color w:val="F2526E"/>
          <w:w w:val="105"/>
          <w:sz w:val="24"/>
          <w:szCs w:val="24"/>
        </w:rPr>
        <w:t xml:space="preserve">18, </w:t>
      </w:r>
      <w:r w:rsidRPr="00863F1E">
        <w:rPr>
          <w:color w:val="EF6480"/>
          <w:w w:val="105"/>
          <w:sz w:val="24"/>
          <w:szCs w:val="24"/>
        </w:rPr>
        <w:t>3</w:t>
      </w:r>
      <w:r w:rsidRPr="00863F1E">
        <w:rPr>
          <w:color w:val="ED8CA1"/>
          <w:w w:val="105"/>
          <w:sz w:val="24"/>
          <w:szCs w:val="24"/>
        </w:rPr>
        <w:t xml:space="preserve">: </w:t>
      </w:r>
      <w:r w:rsidRPr="009C674C">
        <w:rPr>
          <w:w w:val="105"/>
          <w:sz w:val="24"/>
          <w:szCs w:val="24"/>
        </w:rPr>
        <w:t>„Bizony, mondom nektek, ha nem változtok meg, s nem lesztek olyanok, mint a gyermekek, nem mentek be a mennyek országába.”</w:t>
      </w:r>
    </w:p>
    <w:p w14:paraId="400A4177" w14:textId="77777777" w:rsidR="00EE7159" w:rsidRPr="00863F1E" w:rsidRDefault="00EE7159" w:rsidP="00EE7159">
      <w:pPr>
        <w:pStyle w:val="Szvegtrzs"/>
        <w:kinsoku w:val="0"/>
        <w:overflowPunct w:val="0"/>
        <w:ind w:left="0"/>
        <w:rPr>
          <w:color w:val="757577"/>
          <w:w w:val="105"/>
          <w:sz w:val="24"/>
          <w:szCs w:val="24"/>
        </w:rPr>
      </w:pPr>
      <w:proofErr w:type="spellStart"/>
      <w:r w:rsidRPr="00863F1E">
        <w:rPr>
          <w:color w:val="EF6480"/>
          <w:w w:val="105"/>
          <w:sz w:val="24"/>
          <w:szCs w:val="24"/>
        </w:rPr>
        <w:t>Mt</w:t>
      </w:r>
      <w:proofErr w:type="spellEnd"/>
      <w:r w:rsidRPr="00863F1E">
        <w:rPr>
          <w:color w:val="EF6480"/>
          <w:w w:val="105"/>
          <w:sz w:val="24"/>
          <w:szCs w:val="24"/>
        </w:rPr>
        <w:t xml:space="preserve"> 18, 5: </w:t>
      </w:r>
      <w:r w:rsidRPr="009C674C">
        <w:rPr>
          <w:w w:val="105"/>
          <w:sz w:val="24"/>
          <w:szCs w:val="24"/>
        </w:rPr>
        <w:t>„Aki befogad egy ilyen gyermeket az én nevemben, engem fogad be.”</w:t>
      </w:r>
    </w:p>
    <w:p w14:paraId="647E366A" w14:textId="77777777" w:rsidR="00EE7159" w:rsidRPr="00863F1E" w:rsidRDefault="00EE7159" w:rsidP="00EE7159">
      <w:pPr>
        <w:pStyle w:val="Szvegtrzs"/>
        <w:kinsoku w:val="0"/>
        <w:overflowPunct w:val="0"/>
        <w:ind w:left="0"/>
        <w:jc w:val="both"/>
        <w:rPr>
          <w:color w:val="757577"/>
          <w:w w:val="105"/>
          <w:sz w:val="24"/>
          <w:szCs w:val="24"/>
        </w:rPr>
      </w:pPr>
      <w:r w:rsidRPr="00863F1E">
        <w:rPr>
          <w:color w:val="EF6480"/>
          <w:w w:val="105"/>
          <w:sz w:val="24"/>
          <w:szCs w:val="24"/>
        </w:rPr>
        <w:lastRenderedPageBreak/>
        <w:t xml:space="preserve">1 Kor 14, 20: </w:t>
      </w:r>
      <w:r w:rsidRPr="009C674C">
        <w:rPr>
          <w:w w:val="105"/>
          <w:sz w:val="24"/>
          <w:szCs w:val="24"/>
        </w:rPr>
        <w:t>„Testvérek, értelem dolgában ne legyetek gyerekek. Csak a gonoszság terén maradjatok kiskorúak, gondolkodástokban azonban legyetek fel nőttek.”</w:t>
      </w:r>
    </w:p>
    <w:p w14:paraId="58FA6596" w14:textId="77777777" w:rsidR="00EE7159" w:rsidRPr="00863F1E" w:rsidRDefault="00EE7159" w:rsidP="00EE7159">
      <w:pPr>
        <w:pStyle w:val="Szvegtrzs"/>
        <w:kinsoku w:val="0"/>
        <w:overflowPunct w:val="0"/>
        <w:ind w:left="0"/>
        <w:rPr>
          <w:sz w:val="24"/>
          <w:szCs w:val="24"/>
        </w:rPr>
      </w:pPr>
    </w:p>
    <w:p w14:paraId="1918069C" w14:textId="77777777" w:rsidR="00EE7159" w:rsidRPr="00863F1E" w:rsidRDefault="00EE7159" w:rsidP="00EE7159">
      <w:pPr>
        <w:pStyle w:val="Szvegtrzs"/>
        <w:kinsoku w:val="0"/>
        <w:overflowPunct w:val="0"/>
        <w:ind w:left="0"/>
        <w:rPr>
          <w:color w:val="ED8CA1"/>
          <w:w w:val="105"/>
          <w:sz w:val="24"/>
          <w:szCs w:val="24"/>
        </w:rPr>
      </w:pPr>
      <w:r w:rsidRPr="00863F1E">
        <w:rPr>
          <w:color w:val="595657"/>
          <w:w w:val="105"/>
          <w:sz w:val="24"/>
          <w:szCs w:val="24"/>
        </w:rPr>
        <w:t xml:space="preserve">172. </w:t>
      </w:r>
      <w:r w:rsidRPr="00863F1E">
        <w:rPr>
          <w:color w:val="EF6480"/>
          <w:w w:val="105"/>
          <w:sz w:val="24"/>
          <w:szCs w:val="24"/>
        </w:rPr>
        <w:t>Ha pap vagy diakónus a vezető</w:t>
      </w:r>
      <w:r w:rsidRPr="00863F1E">
        <w:rPr>
          <w:color w:val="ED8CA1"/>
          <w:w w:val="105"/>
          <w:sz w:val="24"/>
          <w:szCs w:val="24"/>
        </w:rPr>
        <w:t xml:space="preserve">, </w:t>
      </w:r>
      <w:r w:rsidRPr="00863F1E">
        <w:rPr>
          <w:color w:val="EF6480"/>
          <w:w w:val="105"/>
          <w:sz w:val="24"/>
          <w:szCs w:val="24"/>
        </w:rPr>
        <w:t>kezét a gyermek fölé tárja</w:t>
      </w:r>
      <w:r w:rsidRPr="00863F1E">
        <w:rPr>
          <w:color w:val="ED8CA1"/>
          <w:w w:val="105"/>
          <w:sz w:val="24"/>
          <w:szCs w:val="24"/>
        </w:rPr>
        <w:t xml:space="preserve">, </w:t>
      </w:r>
      <w:r w:rsidRPr="00863F1E">
        <w:rPr>
          <w:color w:val="EF6480"/>
          <w:w w:val="105"/>
          <w:sz w:val="24"/>
          <w:szCs w:val="24"/>
        </w:rPr>
        <w:t>egyébként összetett kézzel mondja a megfelelő megáldó imát</w:t>
      </w:r>
      <w:r w:rsidRPr="00863F1E">
        <w:rPr>
          <w:color w:val="ED8CA1"/>
          <w:w w:val="105"/>
          <w:sz w:val="24"/>
          <w:szCs w:val="24"/>
        </w:rPr>
        <w:t>:</w:t>
      </w:r>
    </w:p>
    <w:p w14:paraId="49C23D5A" w14:textId="77777777" w:rsidR="00EE7159" w:rsidRPr="00863F1E" w:rsidRDefault="00EE7159" w:rsidP="00EE7159">
      <w:pPr>
        <w:pStyle w:val="Szvegtrzs"/>
        <w:kinsoku w:val="0"/>
        <w:overflowPunct w:val="0"/>
        <w:ind w:left="0"/>
        <w:rPr>
          <w:sz w:val="24"/>
          <w:szCs w:val="24"/>
        </w:rPr>
      </w:pPr>
    </w:p>
    <w:p w14:paraId="3BB885C1" w14:textId="77777777" w:rsidR="00EE7159" w:rsidRPr="00863F1E" w:rsidRDefault="00EE7159" w:rsidP="00EE7159">
      <w:pPr>
        <w:pStyle w:val="Szvegtrzs"/>
        <w:kinsoku w:val="0"/>
        <w:overflowPunct w:val="0"/>
        <w:ind w:left="0"/>
        <w:rPr>
          <w:i/>
          <w:iCs/>
          <w:color w:val="EF6480"/>
          <w:w w:val="105"/>
          <w:sz w:val="24"/>
          <w:szCs w:val="24"/>
        </w:rPr>
      </w:pPr>
      <w:r w:rsidRPr="00863F1E">
        <w:rPr>
          <w:i/>
          <w:iCs/>
          <w:color w:val="EF6480"/>
          <w:w w:val="105"/>
          <w:sz w:val="24"/>
          <w:szCs w:val="24"/>
        </w:rPr>
        <w:t>a) Megkeresztelt gyermekért</w:t>
      </w:r>
    </w:p>
    <w:p w14:paraId="5A5C809D" w14:textId="2BC7B9E6" w:rsidR="00EE7159" w:rsidRPr="00863F1E" w:rsidRDefault="00EE7159" w:rsidP="00EF58EA">
      <w:pPr>
        <w:pStyle w:val="Szvegtrzs"/>
        <w:kinsoku w:val="0"/>
        <w:overflowPunct w:val="0"/>
        <w:ind w:left="0"/>
        <w:jc w:val="both"/>
        <w:rPr>
          <w:color w:val="696969"/>
          <w:w w:val="105"/>
          <w:sz w:val="24"/>
          <w:szCs w:val="24"/>
        </w:rPr>
      </w:pPr>
      <w:r w:rsidRPr="009C674C">
        <w:rPr>
          <w:sz w:val="24"/>
          <w:szCs w:val="24"/>
        </w:rPr>
        <w:t>Urunk, Jézus Krisztus,</w:t>
      </w:r>
      <w:r w:rsidR="009C674C">
        <w:rPr>
          <w:sz w:val="24"/>
          <w:szCs w:val="24"/>
        </w:rPr>
        <w:t xml:space="preserve"> </w:t>
      </w:r>
      <w:r w:rsidRPr="009C674C">
        <w:rPr>
          <w:w w:val="105"/>
          <w:sz w:val="24"/>
          <w:szCs w:val="24"/>
        </w:rPr>
        <w:t>te akkora szeretetet tanúsítottál a gyermekek iránt, hogy kijelentetted: akik azokat befogadják,</w:t>
      </w:r>
      <w:r w:rsidR="009C674C" w:rsidRPr="009C674C">
        <w:rPr>
          <w:w w:val="105"/>
          <w:sz w:val="24"/>
          <w:szCs w:val="24"/>
        </w:rPr>
        <w:t xml:space="preserve"> </w:t>
      </w:r>
      <w:r w:rsidRPr="009C674C">
        <w:rPr>
          <w:w w:val="105"/>
          <w:sz w:val="24"/>
          <w:szCs w:val="24"/>
        </w:rPr>
        <w:t>téged fogadnak be.</w:t>
      </w:r>
      <w:r w:rsidR="009C674C">
        <w:rPr>
          <w:w w:val="105"/>
          <w:sz w:val="24"/>
          <w:szCs w:val="24"/>
        </w:rPr>
        <w:t xml:space="preserve"> </w:t>
      </w:r>
      <w:r w:rsidRPr="009C674C">
        <w:rPr>
          <w:w w:val="110"/>
          <w:sz w:val="24"/>
          <w:szCs w:val="24"/>
        </w:rPr>
        <w:t>Hallgasd meg az ezért a gyermekért</w:t>
      </w:r>
      <w:r w:rsidR="009C674C" w:rsidRPr="009C674C">
        <w:rPr>
          <w:w w:val="110"/>
          <w:sz w:val="24"/>
          <w:szCs w:val="24"/>
        </w:rPr>
        <w:t xml:space="preserve"> </w:t>
      </w:r>
      <w:r w:rsidRPr="00863F1E">
        <w:rPr>
          <w:color w:val="EF5972"/>
          <w:sz w:val="24"/>
          <w:szCs w:val="24"/>
        </w:rPr>
        <w:t>(</w:t>
      </w:r>
      <w:r w:rsidRPr="009C674C">
        <w:rPr>
          <w:sz w:val="24"/>
          <w:szCs w:val="24"/>
        </w:rPr>
        <w:t>ezért a fiúért, ezért a lányért</w:t>
      </w:r>
      <w:r w:rsidRPr="00863F1E">
        <w:rPr>
          <w:color w:val="EF5972"/>
          <w:sz w:val="24"/>
          <w:szCs w:val="24"/>
        </w:rPr>
        <w:t xml:space="preserve">) </w:t>
      </w:r>
      <w:r w:rsidRPr="009C674C">
        <w:rPr>
          <w:sz w:val="24"/>
          <w:szCs w:val="24"/>
        </w:rPr>
        <w:t>elmondott könyörgésünket, és akit elhalmoztál a keresztség kegyelmével,</w:t>
      </w:r>
      <w:r w:rsidR="009C674C" w:rsidRPr="009C674C">
        <w:rPr>
          <w:sz w:val="24"/>
          <w:szCs w:val="24"/>
        </w:rPr>
        <w:t xml:space="preserve"> </w:t>
      </w:r>
      <w:r w:rsidRPr="009C674C">
        <w:rPr>
          <w:w w:val="105"/>
          <w:sz w:val="24"/>
          <w:szCs w:val="24"/>
        </w:rPr>
        <w:t>őrizd állandó oltalmaddal, hogy amikor felnő,</w:t>
      </w:r>
      <w:r w:rsidR="009C674C" w:rsidRPr="009C674C">
        <w:rPr>
          <w:w w:val="105"/>
          <w:sz w:val="24"/>
          <w:szCs w:val="24"/>
        </w:rPr>
        <w:t xml:space="preserve"> </w:t>
      </w:r>
      <w:r w:rsidRPr="009C674C">
        <w:rPr>
          <w:w w:val="105"/>
          <w:sz w:val="24"/>
          <w:szCs w:val="24"/>
        </w:rPr>
        <w:t xml:space="preserve">szabad hittel valljon meg téged. Legyen buzgó </w:t>
      </w:r>
      <w:proofErr w:type="spellStart"/>
      <w:r w:rsidRPr="009C674C">
        <w:rPr>
          <w:w w:val="105"/>
          <w:sz w:val="24"/>
          <w:szCs w:val="24"/>
        </w:rPr>
        <w:t>szeretetedben</w:t>
      </w:r>
      <w:proofErr w:type="spellEnd"/>
      <w:r w:rsidRPr="009C674C">
        <w:rPr>
          <w:w w:val="105"/>
          <w:sz w:val="24"/>
          <w:szCs w:val="24"/>
        </w:rPr>
        <w:t>,</w:t>
      </w:r>
      <w:r w:rsidR="009C674C" w:rsidRPr="009C674C">
        <w:rPr>
          <w:w w:val="105"/>
          <w:sz w:val="24"/>
          <w:szCs w:val="24"/>
        </w:rPr>
        <w:t xml:space="preserve"> </w:t>
      </w:r>
      <w:r w:rsidRPr="009C674C">
        <w:rPr>
          <w:w w:val="105"/>
          <w:sz w:val="24"/>
          <w:szCs w:val="24"/>
        </w:rPr>
        <w:t xml:space="preserve">és szilárdan tartson ki országod reményében. Aki élsz és </w:t>
      </w:r>
      <w:proofErr w:type="spellStart"/>
      <w:r w:rsidRPr="009C674C">
        <w:rPr>
          <w:w w:val="105"/>
          <w:sz w:val="24"/>
          <w:szCs w:val="24"/>
        </w:rPr>
        <w:t>uralkodol</w:t>
      </w:r>
      <w:proofErr w:type="spellEnd"/>
      <w:r w:rsidRPr="009C674C">
        <w:rPr>
          <w:w w:val="105"/>
          <w:sz w:val="24"/>
          <w:szCs w:val="24"/>
        </w:rPr>
        <w:t xml:space="preserve"> mindörökkön örökké.</w:t>
      </w:r>
    </w:p>
    <w:p w14:paraId="29BEDA5B" w14:textId="77777777" w:rsidR="00EE7159" w:rsidRPr="00863F1E" w:rsidRDefault="00EE7159" w:rsidP="00EE7159">
      <w:pPr>
        <w:pStyle w:val="Szvegtrzs"/>
        <w:kinsoku w:val="0"/>
        <w:overflowPunct w:val="0"/>
        <w:ind w:left="0"/>
        <w:rPr>
          <w:color w:val="696969"/>
          <w:sz w:val="24"/>
          <w:szCs w:val="24"/>
        </w:rPr>
      </w:pPr>
      <w:r w:rsidRPr="00863F1E">
        <w:rPr>
          <w:b/>
          <w:bCs/>
          <w:i/>
          <w:iCs/>
          <w:color w:val="EF5972"/>
          <w:sz w:val="24"/>
          <w:szCs w:val="24"/>
        </w:rPr>
        <w:t>v</w:t>
      </w:r>
      <w:r w:rsidRPr="00863F1E">
        <w:rPr>
          <w:b/>
          <w:bCs/>
          <w:i/>
          <w:iCs/>
          <w:color w:val="F23F59"/>
          <w:sz w:val="24"/>
          <w:szCs w:val="24"/>
        </w:rPr>
        <w:t xml:space="preserve">. </w:t>
      </w:r>
      <w:r w:rsidRPr="00863F1E">
        <w:rPr>
          <w:color w:val="4D4B4B"/>
          <w:sz w:val="24"/>
          <w:szCs w:val="24"/>
        </w:rPr>
        <w:t>Ámen</w:t>
      </w:r>
      <w:r w:rsidRPr="00863F1E">
        <w:rPr>
          <w:color w:val="696969"/>
          <w:sz w:val="24"/>
          <w:szCs w:val="24"/>
        </w:rPr>
        <w:t>.</w:t>
      </w:r>
    </w:p>
    <w:p w14:paraId="35EA8043" w14:textId="77777777" w:rsidR="00EE7159" w:rsidRPr="00863F1E" w:rsidRDefault="00EE7159" w:rsidP="00EE7159">
      <w:pPr>
        <w:pStyle w:val="Szvegtrzs"/>
        <w:kinsoku w:val="0"/>
        <w:overflowPunct w:val="0"/>
        <w:ind w:left="0"/>
        <w:rPr>
          <w:i/>
          <w:iCs/>
          <w:color w:val="EF5972"/>
          <w:w w:val="105"/>
          <w:sz w:val="24"/>
          <w:szCs w:val="24"/>
        </w:rPr>
      </w:pPr>
      <w:r w:rsidRPr="00863F1E">
        <w:rPr>
          <w:i/>
          <w:iCs/>
          <w:color w:val="EF5972"/>
          <w:w w:val="105"/>
          <w:sz w:val="24"/>
          <w:szCs w:val="24"/>
        </w:rPr>
        <w:t>b) Meg nem keresztelt gyermekért</w:t>
      </w:r>
    </w:p>
    <w:p w14:paraId="4DB5E785" w14:textId="5AF42B28" w:rsidR="00EE7159" w:rsidRPr="009C674C" w:rsidRDefault="00EE7159" w:rsidP="00EF58EA">
      <w:pPr>
        <w:pStyle w:val="Szvegtrzs"/>
        <w:kinsoku w:val="0"/>
        <w:overflowPunct w:val="0"/>
        <w:ind w:left="0"/>
        <w:jc w:val="both"/>
        <w:rPr>
          <w:w w:val="110"/>
          <w:sz w:val="24"/>
          <w:szCs w:val="24"/>
        </w:rPr>
      </w:pPr>
      <w:r w:rsidRPr="009C674C">
        <w:rPr>
          <w:sz w:val="24"/>
          <w:szCs w:val="24"/>
        </w:rPr>
        <w:t>Mindenható Atyaisten,</w:t>
      </w:r>
      <w:r w:rsidR="009C674C" w:rsidRPr="009C674C">
        <w:rPr>
          <w:sz w:val="24"/>
          <w:szCs w:val="24"/>
        </w:rPr>
        <w:t xml:space="preserve"> </w:t>
      </w:r>
      <w:r w:rsidRPr="009C674C">
        <w:rPr>
          <w:w w:val="110"/>
          <w:sz w:val="24"/>
          <w:szCs w:val="24"/>
        </w:rPr>
        <w:t>minden áldás forrása és a gyermekek védelmezője, te a házasságot gazdagítod és örömmel töltöd el, amikor gyermekekkel ajándékozod</w:t>
      </w:r>
      <w:r w:rsidRPr="009C674C">
        <w:rPr>
          <w:spacing w:val="59"/>
          <w:w w:val="110"/>
          <w:sz w:val="24"/>
          <w:szCs w:val="24"/>
        </w:rPr>
        <w:t xml:space="preserve"> </w:t>
      </w:r>
      <w:r w:rsidRPr="009C674C">
        <w:rPr>
          <w:w w:val="110"/>
          <w:sz w:val="24"/>
          <w:szCs w:val="24"/>
        </w:rPr>
        <w:t>meg;</w:t>
      </w:r>
    </w:p>
    <w:p w14:paraId="6100CB9F" w14:textId="613B498E" w:rsidR="00EE7159" w:rsidRPr="009C674C" w:rsidRDefault="00EE7159" w:rsidP="00EF58EA">
      <w:pPr>
        <w:pStyle w:val="Szvegtrzs"/>
        <w:kinsoku w:val="0"/>
        <w:overflowPunct w:val="0"/>
        <w:ind w:left="0"/>
        <w:jc w:val="both"/>
        <w:rPr>
          <w:w w:val="105"/>
          <w:sz w:val="24"/>
          <w:szCs w:val="24"/>
        </w:rPr>
      </w:pPr>
      <w:r w:rsidRPr="009C674C">
        <w:rPr>
          <w:w w:val="110"/>
          <w:sz w:val="24"/>
          <w:szCs w:val="24"/>
        </w:rPr>
        <w:t>tekints jóságosan erre a kisdedre,</w:t>
      </w:r>
      <w:r w:rsidRPr="009C674C">
        <w:rPr>
          <w:w w:val="110"/>
          <w:sz w:val="24"/>
          <w:szCs w:val="24"/>
        </w:rPr>
        <w:t xml:space="preserve"> </w:t>
      </w:r>
      <w:r w:rsidRPr="009C674C">
        <w:rPr>
          <w:w w:val="105"/>
          <w:sz w:val="24"/>
          <w:szCs w:val="24"/>
        </w:rPr>
        <w:t>s ha majd újjászületik vízből és Szentlélekből, fogadd be kegyesen nyájadba,</w:t>
      </w:r>
      <w:r w:rsidRPr="009C674C">
        <w:rPr>
          <w:w w:val="105"/>
          <w:sz w:val="24"/>
          <w:szCs w:val="24"/>
        </w:rPr>
        <w:t xml:space="preserve"> </w:t>
      </w:r>
      <w:r w:rsidRPr="009C674C">
        <w:rPr>
          <w:w w:val="105"/>
          <w:sz w:val="24"/>
          <w:szCs w:val="24"/>
        </w:rPr>
        <w:t>hogy a keresztség szentségének felvételével országod részese legyen,</w:t>
      </w:r>
      <w:r w:rsidRPr="009C674C">
        <w:rPr>
          <w:w w:val="105"/>
          <w:sz w:val="24"/>
          <w:szCs w:val="24"/>
        </w:rPr>
        <w:t xml:space="preserve"> </w:t>
      </w:r>
      <w:r w:rsidRPr="009C674C">
        <w:rPr>
          <w:w w:val="105"/>
          <w:sz w:val="24"/>
          <w:szCs w:val="24"/>
        </w:rPr>
        <w:t>és tanuljon meg Egyházadban velünk együtt dicsérni téged. Krisztus, a mi Urunk által.</w:t>
      </w:r>
    </w:p>
    <w:p w14:paraId="76906E19" w14:textId="3A81AB25" w:rsidR="00EE7159" w:rsidRPr="00863F1E" w:rsidRDefault="00EE7159" w:rsidP="00EE7159">
      <w:pPr>
        <w:pStyle w:val="Szvegtrzs"/>
        <w:kinsoku w:val="0"/>
        <w:overflowPunct w:val="0"/>
        <w:ind w:left="0"/>
        <w:rPr>
          <w:color w:val="696969"/>
          <w:sz w:val="24"/>
          <w:szCs w:val="24"/>
        </w:rPr>
      </w:pPr>
      <w:r w:rsidRPr="00863F1E">
        <w:rPr>
          <w:b/>
          <w:bCs/>
          <w:i/>
          <w:iCs/>
          <w:color w:val="EF5972"/>
          <w:sz w:val="24"/>
          <w:szCs w:val="24"/>
        </w:rPr>
        <w:t xml:space="preserve">v. </w:t>
      </w:r>
      <w:r w:rsidRPr="009C674C">
        <w:rPr>
          <w:sz w:val="24"/>
          <w:szCs w:val="24"/>
        </w:rPr>
        <w:t>Ámen.</w:t>
      </w:r>
    </w:p>
    <w:p w14:paraId="1DDC9F08" w14:textId="77777777" w:rsidR="00EE7159" w:rsidRPr="00863F1E" w:rsidRDefault="00EE7159" w:rsidP="00EE7159">
      <w:pPr>
        <w:pStyle w:val="Szvegtrzs"/>
        <w:kinsoku w:val="0"/>
        <w:overflowPunct w:val="0"/>
        <w:spacing w:before="5"/>
        <w:rPr>
          <w:sz w:val="24"/>
          <w:szCs w:val="24"/>
        </w:rPr>
      </w:pPr>
    </w:p>
    <w:p w14:paraId="33CDC9C1" w14:textId="77777777" w:rsidR="00EE7159" w:rsidRPr="00863F1E" w:rsidRDefault="00EE7159" w:rsidP="00EE7159">
      <w:pPr>
        <w:pStyle w:val="Szvegtrzs"/>
        <w:kinsoku w:val="0"/>
        <w:overflowPunct w:val="0"/>
        <w:spacing w:line="20" w:lineRule="exact"/>
        <w:ind w:left="677"/>
        <w:rPr>
          <w:sz w:val="24"/>
          <w:szCs w:val="24"/>
        </w:rPr>
      </w:pPr>
      <w:r w:rsidRPr="00863F1E"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529DEEC2" wp14:editId="0FDD67F0">
                <wp:extent cx="4398010" cy="12700"/>
                <wp:effectExtent l="9525" t="9525" r="12065" b="0"/>
                <wp:docPr id="2" name="Csoportba foglalá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8010" cy="12700"/>
                          <a:chOff x="0" y="0"/>
                          <a:chExt cx="6926" cy="20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0" y="4"/>
                            <a:ext cx="6926" cy="20"/>
                          </a:xfrm>
                          <a:custGeom>
                            <a:avLst/>
                            <a:gdLst>
                              <a:gd name="T0" fmla="*/ 0 w 6926"/>
                              <a:gd name="T1" fmla="*/ 0 h 20"/>
                              <a:gd name="T2" fmla="*/ 6925 w 692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26" h="20">
                                <a:moveTo>
                                  <a:pt x="0" y="0"/>
                                </a:moveTo>
                                <a:lnTo>
                                  <a:pt x="6925" y="0"/>
                                </a:lnTo>
                              </a:path>
                            </a:pathLst>
                          </a:custGeom>
                          <a:noFill/>
                          <a:ln w="61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FB3E41" id="Csoportba foglalás 2" o:spid="_x0000_s1026" style="width:346.3pt;height:1pt;mso-position-horizontal-relative:char;mso-position-vertical-relative:line" coordsize="692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OFeYwMAAOcHAAAOAAAAZHJzL2Uyb0RvYy54bWykVdtu4zgMfV9g/kHQ4wKp7dRNG6PuYJBL&#10;scDcgOl8gCLLF4wseSUlTncwH7Pfsj82FGWnSYoCRdcPNmVS1OEhRd6+37eS7ISxjVY5TS5iSoTi&#10;umhUldPvD+vJDSXWMVUwqZXI6aOw9P3duz9u+y4TU11rWQhDwImyWd/ltHauy6LI8lq0zF7oTihQ&#10;ltq0zMHSVFFhWA/eWxlN43gW9doUndFcWAt/l0FJ79B/WQruvpSlFY7InAI2h2+D741/R3e3LKsM&#10;6+qGDzDYG1C0rFFw6MHVkjlGtqZ55qptuNFWl+6C6zbSZdlwgTFANEl8Fs290dsOY6myvuoONAG1&#10;Zzy92S3/vPtqSFPkdEqJYi2kaGF1p43bMFLqSjL537+WTD1RfVdlYH9vum/dVxOiBfGj5j8sqKNz&#10;vV9XwZhs+k+6AOds6zQStS9N610ABWSP+Xg85EPsHeHwM72c3wArlHDQJdPreMgXryGpz3bxejXs&#10;m82ns7BpijsiloXjEOIAyccDNWefaLX/j9ZvNesEZst6mgZa05HWtRHC1zG5DFyi0UikPWbxSOMh&#10;WiD7lfyloZ5H/l7kgWV8a9290JgCtvtoXbgIBUiY2GIohgdgv2wl3Ik/IxKTnqDPwXi0SU5sahJY&#10;h8tw8ALFdfACHq5ecHR5ZBaT0RGkrxqBsXrEyvdqAAsSYb7fxFhZnba+NjxyKJuHxHMCLsDKR/aC&#10;MQD0xpib0Th8h0MMtJLzJmIogSayCaR3zHls/gwvkj6ngf8a7lZA1uqdeNBo4c7KF8560kp1bOX5&#10;QnRjLQc17PDnYGyHsz3ko8wqvW6kxGxJhYiSeIYkWS2bwis9GmuqzUIasmO+S+IzkHZiBt1IFeis&#10;FqxYDbJjjQwyHC6RY6i/gQlfidgGf87j+epmdZNO0ulsNUnj5XLyYb1IJ7N1cn21vFwuFsvkl4eW&#10;pFndFIVQHt3YkpP0dXdzGA6hmR6a8kkUJ8Gu8XkebHQKA0mGWMYvRgfNJFzO0Ek2uniEi2p0mDEw&#10;E0GotfmHkh7mS07t31tmBCXyLwWdZp6kqR9IuEivrqFEiDnWbI41THFwlVNHodK9uHBhiG0701Q1&#10;nJRgWpX+AA22bPx1RnwB1bCAZocSThOMZZh8flwdr9HqaT7f/QYAAP//AwBQSwMEFAAGAAgAAAAh&#10;AKsrvwvbAAAAAwEAAA8AAABkcnMvZG93bnJldi54bWxMj0FLw0AQhe+C/2EZwZvdJNJQYzalFO2p&#10;CLYF8TbNTpPQ7GzIbpP037t6sZeBx3u8902+nEwrBupdY1lBPItAEJdWN1wpOOzfnxYgnEfW2Fom&#10;BVdysCzu73LMtB35k4adr0QoYZehgtr7LpPSlTUZdDPbEQfvZHuDPsi+krrHMZSbViZRlEqDDYeF&#10;Gjta11SedxejYDPiuHqO34bt+bS+fu/nH1/bmJR6fJhWryA8Tf4/DL/4AR2KwHS0F9ZOtArCI/7v&#10;Bi99SVIQRwVJBLLI5S178QMAAP//AwBQSwECLQAUAAYACAAAACEAtoM4kv4AAADhAQAAEwAAAAAA&#10;AAAAAAAAAAAAAAAAW0NvbnRlbnRfVHlwZXNdLnhtbFBLAQItABQABgAIAAAAIQA4/SH/1gAAAJQB&#10;AAALAAAAAAAAAAAAAAAAAC8BAABfcmVscy8ucmVsc1BLAQItABQABgAIAAAAIQA9dOFeYwMAAOcH&#10;AAAOAAAAAAAAAAAAAAAAAC4CAABkcnMvZTJvRG9jLnhtbFBLAQItABQABgAIAAAAIQCrK78L2wAA&#10;AAMBAAAPAAAAAAAAAAAAAAAAAL0FAABkcnMvZG93bnJldi54bWxQSwUGAAAAAAQABADzAAAAxQYA&#10;AAAA&#10;">
                <v:shape id="Freeform 3" o:spid="_x0000_s1027" style="position:absolute;top:4;width:6926;height:20;visibility:visible;mso-wrap-style:square;v-text-anchor:top" coordsize="692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uOwvQAAANoAAAAPAAAAZHJzL2Rvd25yZXYueG1sRI/BCsIw&#10;EETvgv8QVvCmqSJiq1FEELxaFTwuzdoWm01torZ/bwTB4zAzb5jVpjWVeFHjSssKJuMIBHFmdcm5&#10;gvNpP1qAcB5ZY2WZFHTkYLPu91aYaPvmI71Sn4sAYZeggsL7OpHSZQUZdGNbEwfvZhuDPsgml7rB&#10;d4CbSk6jaC4NlhwWCqxpV1B2T59GAV3beHbZO5nGujs8jvd5d6seSg0H7XYJwlPr/+Ff+6AVzOB7&#10;JdwAuf4AAAD//wMAUEsBAi0AFAAGAAgAAAAhANvh9svuAAAAhQEAABMAAAAAAAAAAAAAAAAAAAAA&#10;AFtDb250ZW50X1R5cGVzXS54bWxQSwECLQAUAAYACAAAACEAWvQsW78AAAAVAQAACwAAAAAAAAAA&#10;AAAAAAAfAQAAX3JlbHMvLnJlbHNQSwECLQAUAAYACAAAACEAXB7jsL0AAADaAAAADwAAAAAAAAAA&#10;AAAAAAAHAgAAZHJzL2Rvd25yZXYueG1sUEsFBgAAAAADAAMAtwAAAPECAAAAAA==&#10;" path="m,l6925,e" filled="f" strokeweight=".16961mm">
                  <v:path arrowok="t" o:connecttype="custom" o:connectlocs="0,0;6925,0" o:connectangles="0,0"/>
                </v:shape>
                <w10:anchorlock/>
              </v:group>
            </w:pict>
          </mc:Fallback>
        </mc:AlternateContent>
      </w:r>
    </w:p>
    <w:p w14:paraId="78C1AE67" w14:textId="77777777" w:rsidR="00EE7159" w:rsidRPr="00863F1E" w:rsidRDefault="00EE7159" w:rsidP="00EE7159">
      <w:pPr>
        <w:pStyle w:val="Szvegtrzs"/>
        <w:kinsoku w:val="0"/>
        <w:overflowPunct w:val="0"/>
        <w:spacing w:before="283"/>
        <w:ind w:left="201"/>
        <w:rPr>
          <w:b/>
          <w:bCs/>
          <w:color w:val="4D4B4B"/>
          <w:sz w:val="24"/>
          <w:szCs w:val="24"/>
        </w:rPr>
      </w:pPr>
      <w:r w:rsidRPr="00863F1E">
        <w:rPr>
          <w:b/>
          <w:bCs/>
          <w:color w:val="4D4B4B"/>
          <w:sz w:val="24"/>
          <w:szCs w:val="24"/>
        </w:rPr>
        <w:t>RÖVID FORMA</w:t>
      </w:r>
    </w:p>
    <w:p w14:paraId="394C9596" w14:textId="77777777" w:rsidR="00EE7159" w:rsidRPr="00863F1E" w:rsidRDefault="00EE7159" w:rsidP="00EE7159">
      <w:pPr>
        <w:pStyle w:val="Szvegtrzs"/>
        <w:kinsoku w:val="0"/>
        <w:overflowPunct w:val="0"/>
        <w:spacing w:before="8"/>
        <w:rPr>
          <w:b/>
          <w:bCs/>
          <w:sz w:val="24"/>
          <w:szCs w:val="24"/>
        </w:rPr>
      </w:pPr>
    </w:p>
    <w:p w14:paraId="4A13722F" w14:textId="19C2852A" w:rsidR="00EE7159" w:rsidRPr="00863F1E" w:rsidRDefault="00EE7159" w:rsidP="00EE7159">
      <w:pPr>
        <w:pStyle w:val="Szvegtrzs"/>
        <w:kinsoku w:val="0"/>
        <w:overflowPunct w:val="0"/>
        <w:spacing w:line="254" w:lineRule="auto"/>
        <w:ind w:left="213" w:right="1413" w:hanging="9"/>
        <w:rPr>
          <w:color w:val="EB7C95"/>
          <w:w w:val="110"/>
          <w:sz w:val="24"/>
          <w:szCs w:val="24"/>
        </w:rPr>
      </w:pPr>
      <w:r w:rsidRPr="00863F1E">
        <w:rPr>
          <w:b/>
          <w:bCs/>
          <w:color w:val="4D4B4B"/>
          <w:w w:val="110"/>
          <w:sz w:val="24"/>
          <w:szCs w:val="24"/>
        </w:rPr>
        <w:t xml:space="preserve">173. </w:t>
      </w:r>
      <w:r w:rsidRPr="00863F1E">
        <w:rPr>
          <w:color w:val="EF5972"/>
          <w:w w:val="110"/>
          <w:sz w:val="24"/>
          <w:szCs w:val="24"/>
        </w:rPr>
        <w:t>Ha kedvezőbbnek látja a pap vagy diakónus</w:t>
      </w:r>
      <w:r w:rsidRPr="00863F1E">
        <w:rPr>
          <w:color w:val="EB7C95"/>
          <w:w w:val="110"/>
          <w:sz w:val="24"/>
          <w:szCs w:val="24"/>
        </w:rPr>
        <w:t xml:space="preserve">, </w:t>
      </w:r>
      <w:r w:rsidRPr="00863F1E">
        <w:rPr>
          <w:color w:val="EF5972"/>
          <w:w w:val="110"/>
          <w:sz w:val="24"/>
          <w:szCs w:val="24"/>
        </w:rPr>
        <w:t>használhatja az áldás rövidebb formáját</w:t>
      </w:r>
      <w:r w:rsidRPr="00863F1E">
        <w:rPr>
          <w:color w:val="EB7C95"/>
          <w:w w:val="110"/>
          <w:sz w:val="24"/>
          <w:szCs w:val="24"/>
        </w:rPr>
        <w:t>:</w:t>
      </w:r>
    </w:p>
    <w:p w14:paraId="78990E33" w14:textId="1237C40C" w:rsidR="00EE7159" w:rsidRPr="00863F1E" w:rsidRDefault="00EE7159" w:rsidP="009C674C">
      <w:pPr>
        <w:pStyle w:val="Szvegtrzs"/>
        <w:kinsoku w:val="0"/>
        <w:overflowPunct w:val="0"/>
        <w:spacing w:before="187"/>
        <w:ind w:left="203"/>
        <w:rPr>
          <w:b/>
          <w:bCs/>
          <w:color w:val="696969"/>
          <w:w w:val="110"/>
          <w:sz w:val="24"/>
          <w:szCs w:val="24"/>
        </w:rPr>
      </w:pPr>
      <w:r w:rsidRPr="009C674C">
        <w:rPr>
          <w:sz w:val="24"/>
          <w:szCs w:val="24"/>
        </w:rPr>
        <w:t>Az Úr Jézus,</w:t>
      </w:r>
      <w:r w:rsidR="009C674C" w:rsidRPr="009C674C">
        <w:rPr>
          <w:sz w:val="24"/>
          <w:szCs w:val="24"/>
        </w:rPr>
        <w:t xml:space="preserve"> </w:t>
      </w:r>
      <w:r w:rsidRPr="009C674C">
        <w:rPr>
          <w:w w:val="110"/>
          <w:sz w:val="24"/>
          <w:szCs w:val="24"/>
        </w:rPr>
        <w:t xml:space="preserve">aki szerette a gyermekeket, áldjon meg </w:t>
      </w:r>
      <w:r>
        <w:rPr>
          <w:b/>
          <w:bCs/>
          <w:color w:val="F23F59"/>
          <w:w w:val="110"/>
          <w:sz w:val="24"/>
          <w:szCs w:val="24"/>
        </w:rPr>
        <w:t>+</w:t>
      </w:r>
      <w:r w:rsidRPr="00863F1E">
        <w:rPr>
          <w:b/>
          <w:bCs/>
          <w:color w:val="F23F59"/>
          <w:w w:val="110"/>
          <w:sz w:val="24"/>
          <w:szCs w:val="24"/>
        </w:rPr>
        <w:t xml:space="preserve"> </w:t>
      </w:r>
      <w:r w:rsidRPr="009C674C">
        <w:rPr>
          <w:w w:val="110"/>
          <w:sz w:val="24"/>
          <w:szCs w:val="24"/>
        </w:rPr>
        <w:t>téged</w:t>
      </w:r>
      <w:r w:rsidRPr="00863F1E">
        <w:rPr>
          <w:color w:val="4D4B4B"/>
          <w:w w:val="110"/>
          <w:sz w:val="24"/>
          <w:szCs w:val="24"/>
        </w:rPr>
        <w:t xml:space="preserve">, </w:t>
      </w:r>
      <w:r w:rsidRPr="00863F1E">
        <w:rPr>
          <w:b/>
          <w:bCs/>
          <w:color w:val="F23F59"/>
          <w:w w:val="110"/>
          <w:sz w:val="24"/>
          <w:szCs w:val="24"/>
        </w:rPr>
        <w:t>N.</w:t>
      </w:r>
      <w:r w:rsidRPr="00863F1E">
        <w:rPr>
          <w:b/>
          <w:bCs/>
          <w:color w:val="696969"/>
          <w:w w:val="110"/>
          <w:sz w:val="24"/>
          <w:szCs w:val="24"/>
        </w:rPr>
        <w:t>,</w:t>
      </w:r>
    </w:p>
    <w:p w14:paraId="22C2C5BF" w14:textId="77777777" w:rsidR="00EE7159" w:rsidRPr="009C674C" w:rsidRDefault="00EE7159" w:rsidP="00EE7159">
      <w:pPr>
        <w:pStyle w:val="Szvegtrzs"/>
        <w:kinsoku w:val="0"/>
        <w:overflowPunct w:val="0"/>
        <w:spacing w:before="11"/>
        <w:ind w:left="196"/>
        <w:rPr>
          <w:w w:val="110"/>
          <w:sz w:val="24"/>
          <w:szCs w:val="24"/>
        </w:rPr>
      </w:pPr>
      <w:r w:rsidRPr="009C674C">
        <w:rPr>
          <w:w w:val="110"/>
          <w:sz w:val="24"/>
          <w:szCs w:val="24"/>
        </w:rPr>
        <w:t>és tartson meg szeretetében.</w:t>
      </w:r>
    </w:p>
    <w:p w14:paraId="2528F6BF" w14:textId="509C1572" w:rsidR="00EE7159" w:rsidRPr="00863F1E" w:rsidRDefault="00EE7159" w:rsidP="00EE7159">
      <w:pPr>
        <w:pStyle w:val="Szvegtrzs"/>
        <w:kinsoku w:val="0"/>
        <w:overflowPunct w:val="0"/>
        <w:spacing w:before="94"/>
        <w:ind w:left="205"/>
        <w:rPr>
          <w:color w:val="696969"/>
          <w:sz w:val="24"/>
          <w:szCs w:val="24"/>
        </w:rPr>
      </w:pPr>
      <w:r w:rsidRPr="00863F1E">
        <w:rPr>
          <w:b/>
          <w:bCs/>
          <w:i/>
          <w:iCs/>
          <w:color w:val="EF5972"/>
          <w:sz w:val="24"/>
          <w:szCs w:val="24"/>
        </w:rPr>
        <w:t xml:space="preserve">v. </w:t>
      </w:r>
      <w:r w:rsidRPr="009C674C">
        <w:rPr>
          <w:sz w:val="24"/>
          <w:szCs w:val="24"/>
        </w:rPr>
        <w:t>Ámen</w:t>
      </w:r>
      <w:r w:rsidRPr="00863F1E">
        <w:rPr>
          <w:color w:val="696969"/>
          <w:sz w:val="24"/>
          <w:szCs w:val="24"/>
        </w:rPr>
        <w:t>.</w:t>
      </w:r>
    </w:p>
    <w:p w14:paraId="2F8EC65E" w14:textId="08E1869E" w:rsidR="00EE7159" w:rsidRDefault="00EE7159" w:rsidP="00EE7159"/>
    <w:p w14:paraId="3FEF4CAF" w14:textId="50665099" w:rsidR="00507279" w:rsidRDefault="00507279" w:rsidP="00507279">
      <w:pPr>
        <w:spacing w:before="100"/>
        <w:ind w:left="1234" w:right="1334"/>
        <w:jc w:val="center"/>
        <w:rPr>
          <w:b/>
          <w:sz w:val="28"/>
          <w:szCs w:val="28"/>
        </w:rPr>
      </w:pPr>
      <w:r w:rsidRPr="00507279">
        <w:rPr>
          <w:b/>
          <w:sz w:val="28"/>
          <w:szCs w:val="28"/>
        </w:rPr>
        <w:lastRenderedPageBreak/>
        <w:t>Becske,</w:t>
      </w:r>
    </w:p>
    <w:p w14:paraId="3AD4C145" w14:textId="2F433259" w:rsidR="00507279" w:rsidRDefault="00507279" w:rsidP="00507279">
      <w:pPr>
        <w:spacing w:before="100"/>
        <w:ind w:left="1234" w:right="1334"/>
        <w:jc w:val="center"/>
        <w:rPr>
          <w:b/>
          <w:sz w:val="28"/>
          <w:szCs w:val="28"/>
        </w:rPr>
      </w:pPr>
      <w:r w:rsidRPr="00507279">
        <w:rPr>
          <w:b/>
          <w:sz w:val="28"/>
          <w:szCs w:val="28"/>
        </w:rPr>
        <w:t>Történelmi lélekharang felújítás</w:t>
      </w:r>
    </w:p>
    <w:p w14:paraId="15822B7D" w14:textId="77777777" w:rsidR="00507279" w:rsidRDefault="00507279" w:rsidP="00507279">
      <w:pPr>
        <w:pStyle w:val="TableParagraph"/>
        <w:tabs>
          <w:tab w:val="left" w:pos="3969"/>
          <w:tab w:val="left" w:pos="4820"/>
          <w:tab w:val="left" w:pos="6237"/>
        </w:tabs>
        <w:ind w:left="143"/>
        <w:rPr>
          <w:rFonts w:ascii="Times New Roman" w:hAnsi="Times New Roman"/>
          <w:b/>
          <w:sz w:val="16"/>
          <w:szCs w:val="16"/>
        </w:rPr>
      </w:pPr>
    </w:p>
    <w:p w14:paraId="634C2098" w14:textId="0515198F" w:rsidR="00507279" w:rsidRPr="00507279" w:rsidRDefault="00507279" w:rsidP="00507279">
      <w:pPr>
        <w:pStyle w:val="TableParagraph"/>
        <w:tabs>
          <w:tab w:val="left" w:pos="3969"/>
          <w:tab w:val="left" w:pos="4820"/>
          <w:tab w:val="left" w:pos="6237"/>
        </w:tabs>
        <w:ind w:left="143"/>
        <w:rPr>
          <w:rFonts w:ascii="Times New Roman" w:hAnsi="Times New Roman"/>
          <w:i/>
          <w:sz w:val="16"/>
          <w:szCs w:val="16"/>
        </w:rPr>
      </w:pPr>
      <w:r w:rsidRPr="00507279">
        <w:rPr>
          <w:rFonts w:ascii="Times New Roman" w:hAnsi="Times New Roman"/>
          <w:b/>
          <w:sz w:val="16"/>
          <w:szCs w:val="16"/>
        </w:rPr>
        <w:t>Harang: Lélekharang (tömeg, hang, átmérő):</w:t>
      </w:r>
      <w:r w:rsidRPr="00507279">
        <w:rPr>
          <w:rFonts w:ascii="Times New Roman" w:hAnsi="Times New Roman"/>
          <w:b/>
          <w:sz w:val="16"/>
          <w:szCs w:val="16"/>
        </w:rPr>
        <w:tab/>
      </w:r>
      <w:r w:rsidRPr="00507279">
        <w:rPr>
          <w:rFonts w:ascii="Times New Roman" w:hAnsi="Times New Roman"/>
          <w:i/>
          <w:sz w:val="16"/>
          <w:szCs w:val="16"/>
        </w:rPr>
        <w:t>14 kg</w:t>
      </w:r>
      <w:r w:rsidRPr="00507279">
        <w:rPr>
          <w:rFonts w:ascii="Times New Roman" w:hAnsi="Times New Roman"/>
          <w:i/>
          <w:sz w:val="16"/>
          <w:szCs w:val="16"/>
        </w:rPr>
        <w:tab/>
      </w:r>
      <w:r w:rsidRPr="00507279">
        <w:rPr>
          <w:rFonts w:ascii="Times New Roman" w:hAnsi="Times New Roman"/>
          <w:i/>
          <w:sz w:val="16"/>
          <w:szCs w:val="16"/>
        </w:rPr>
        <w:t>280 mm</w:t>
      </w:r>
    </w:p>
    <w:p w14:paraId="2EDBCBE1" w14:textId="598932DF" w:rsidR="00507279" w:rsidRPr="00507279" w:rsidRDefault="00507279" w:rsidP="00507279">
      <w:pPr>
        <w:pStyle w:val="TableParagraph"/>
        <w:tabs>
          <w:tab w:val="left" w:pos="3969"/>
          <w:tab w:val="left" w:pos="4820"/>
          <w:tab w:val="left" w:pos="6237"/>
        </w:tabs>
        <w:rPr>
          <w:rFonts w:ascii="Times New Roman" w:hAnsi="Times New Roman"/>
          <w:sz w:val="16"/>
          <w:szCs w:val="16"/>
        </w:rPr>
      </w:pPr>
      <w:r w:rsidRPr="00507279">
        <w:rPr>
          <w:rFonts w:ascii="Times New Roman" w:hAnsi="Times New Roman"/>
          <w:b/>
          <w:sz w:val="16"/>
          <w:szCs w:val="16"/>
        </w:rPr>
        <w:t>A harang műszaki felszerelése</w:t>
      </w:r>
      <w:r>
        <w:rPr>
          <w:rFonts w:ascii="Times New Roman" w:hAnsi="Times New Roman"/>
          <w:sz w:val="16"/>
          <w:szCs w:val="16"/>
        </w:rPr>
        <w:tab/>
      </w:r>
      <w:r w:rsidRPr="00507279">
        <w:rPr>
          <w:rFonts w:ascii="Times New Roman" w:hAnsi="Times New Roman"/>
          <w:sz w:val="16"/>
          <w:szCs w:val="16"/>
        </w:rPr>
        <w:t>Egységár</w:t>
      </w:r>
      <w:r w:rsidRPr="00507279">
        <w:rPr>
          <w:rFonts w:ascii="Times New Roman" w:hAnsi="Times New Roman"/>
          <w:sz w:val="16"/>
          <w:szCs w:val="16"/>
        </w:rPr>
        <w:tab/>
      </w:r>
      <w:r w:rsidRPr="00507279">
        <w:rPr>
          <w:rFonts w:ascii="Times New Roman" w:hAnsi="Times New Roman"/>
          <w:sz w:val="16"/>
          <w:szCs w:val="16"/>
        </w:rPr>
        <w:t>Szám</w:t>
      </w:r>
      <w:r w:rsidRPr="00507279">
        <w:rPr>
          <w:rFonts w:ascii="Times New Roman" w:hAnsi="Times New Roman"/>
          <w:sz w:val="16"/>
          <w:szCs w:val="16"/>
        </w:rPr>
        <w:tab/>
      </w:r>
      <w:r w:rsidRPr="00507279">
        <w:rPr>
          <w:rFonts w:ascii="Times New Roman" w:hAnsi="Times New Roman"/>
          <w:sz w:val="16"/>
          <w:szCs w:val="16"/>
        </w:rPr>
        <w:t>Összesen</w:t>
      </w:r>
    </w:p>
    <w:p w14:paraId="412934A1" w14:textId="77777777" w:rsidR="00507279" w:rsidRPr="00507279" w:rsidRDefault="00507279" w:rsidP="00507279">
      <w:pPr>
        <w:pStyle w:val="TableParagraph"/>
        <w:tabs>
          <w:tab w:val="left" w:pos="3969"/>
          <w:tab w:val="left" w:pos="4820"/>
          <w:tab w:val="left" w:pos="6237"/>
        </w:tabs>
        <w:ind w:left="143" w:right="67"/>
        <w:rPr>
          <w:rFonts w:ascii="Times New Roman" w:hAnsi="Times New Roman"/>
          <w:sz w:val="16"/>
          <w:szCs w:val="16"/>
        </w:rPr>
      </w:pPr>
      <w:r w:rsidRPr="00507279">
        <w:rPr>
          <w:rFonts w:ascii="Times New Roman" w:hAnsi="Times New Roman"/>
          <w:sz w:val="16"/>
          <w:szCs w:val="16"/>
        </w:rPr>
        <w:t>Harang járom restaurálása</w:t>
      </w:r>
      <w:r w:rsidRPr="00507279">
        <w:rPr>
          <w:rFonts w:ascii="Times New Roman" w:hAnsi="Times New Roman"/>
          <w:sz w:val="16"/>
          <w:szCs w:val="16"/>
        </w:rPr>
        <w:tab/>
      </w:r>
      <w:r w:rsidRPr="00507279">
        <w:rPr>
          <w:rFonts w:ascii="Times New Roman" w:hAnsi="Times New Roman"/>
          <w:sz w:val="16"/>
          <w:szCs w:val="16"/>
        </w:rPr>
        <w:t>150,00</w:t>
      </w:r>
      <w:r w:rsidRPr="00507279">
        <w:rPr>
          <w:rFonts w:ascii="Times New Roman" w:hAnsi="Times New Roman"/>
          <w:sz w:val="16"/>
          <w:szCs w:val="16"/>
        </w:rPr>
        <w:tab/>
      </w:r>
      <w:r w:rsidRPr="00507279">
        <w:rPr>
          <w:rFonts w:ascii="Times New Roman" w:hAnsi="Times New Roman"/>
          <w:sz w:val="16"/>
          <w:szCs w:val="16"/>
        </w:rPr>
        <w:t>1</w:t>
      </w:r>
      <w:r w:rsidRPr="00507279">
        <w:rPr>
          <w:rFonts w:ascii="Times New Roman" w:hAnsi="Times New Roman"/>
          <w:sz w:val="16"/>
          <w:szCs w:val="16"/>
        </w:rPr>
        <w:tab/>
      </w:r>
      <w:r w:rsidRPr="00507279">
        <w:rPr>
          <w:rFonts w:ascii="Times New Roman" w:hAnsi="Times New Roman"/>
          <w:sz w:val="16"/>
          <w:szCs w:val="16"/>
        </w:rPr>
        <w:t>150,00</w:t>
      </w:r>
    </w:p>
    <w:p w14:paraId="64D4DFAD" w14:textId="77777777" w:rsidR="00507279" w:rsidRPr="00507279" w:rsidRDefault="00507279" w:rsidP="00507279">
      <w:pPr>
        <w:pStyle w:val="TableParagraph"/>
        <w:tabs>
          <w:tab w:val="left" w:pos="3969"/>
          <w:tab w:val="left" w:pos="4820"/>
          <w:tab w:val="left" w:pos="6237"/>
        </w:tabs>
        <w:ind w:left="143" w:right="67"/>
        <w:rPr>
          <w:rFonts w:ascii="Times New Roman" w:hAnsi="Times New Roman"/>
          <w:sz w:val="16"/>
          <w:szCs w:val="16"/>
        </w:rPr>
      </w:pPr>
      <w:r w:rsidRPr="00507279">
        <w:rPr>
          <w:rFonts w:ascii="Times New Roman" w:hAnsi="Times New Roman"/>
          <w:sz w:val="16"/>
          <w:szCs w:val="16"/>
        </w:rPr>
        <w:t>Csapágyazás</w:t>
      </w:r>
      <w:r w:rsidRPr="00507279">
        <w:rPr>
          <w:rFonts w:ascii="Times New Roman" w:hAnsi="Times New Roman"/>
          <w:sz w:val="16"/>
          <w:szCs w:val="16"/>
        </w:rPr>
        <w:tab/>
      </w:r>
      <w:r w:rsidRPr="00507279">
        <w:rPr>
          <w:rFonts w:ascii="Times New Roman" w:hAnsi="Times New Roman"/>
          <w:sz w:val="16"/>
          <w:szCs w:val="16"/>
        </w:rPr>
        <w:t>45,00</w:t>
      </w:r>
      <w:r w:rsidRPr="00507279">
        <w:rPr>
          <w:rFonts w:ascii="Times New Roman" w:hAnsi="Times New Roman"/>
          <w:sz w:val="16"/>
          <w:szCs w:val="16"/>
        </w:rPr>
        <w:tab/>
      </w:r>
      <w:r w:rsidRPr="00507279">
        <w:rPr>
          <w:rFonts w:ascii="Times New Roman" w:hAnsi="Times New Roman"/>
          <w:sz w:val="16"/>
          <w:szCs w:val="16"/>
        </w:rPr>
        <w:t>2</w:t>
      </w:r>
      <w:r w:rsidRPr="00507279">
        <w:rPr>
          <w:rFonts w:ascii="Times New Roman" w:hAnsi="Times New Roman"/>
          <w:sz w:val="16"/>
          <w:szCs w:val="16"/>
        </w:rPr>
        <w:tab/>
      </w:r>
      <w:r w:rsidRPr="00507279">
        <w:rPr>
          <w:rFonts w:ascii="Times New Roman" w:hAnsi="Times New Roman"/>
          <w:sz w:val="16"/>
          <w:szCs w:val="16"/>
        </w:rPr>
        <w:t>90,00</w:t>
      </w:r>
    </w:p>
    <w:p w14:paraId="5595CBDC" w14:textId="77777777" w:rsidR="00507279" w:rsidRPr="00507279" w:rsidRDefault="00507279" w:rsidP="00507279">
      <w:pPr>
        <w:pStyle w:val="TableParagraph"/>
        <w:tabs>
          <w:tab w:val="left" w:pos="3969"/>
          <w:tab w:val="left" w:pos="4820"/>
          <w:tab w:val="left" w:pos="6237"/>
        </w:tabs>
        <w:ind w:left="143" w:right="67"/>
        <w:rPr>
          <w:rFonts w:ascii="Times New Roman" w:hAnsi="Times New Roman"/>
          <w:sz w:val="16"/>
          <w:szCs w:val="16"/>
        </w:rPr>
      </w:pPr>
      <w:r w:rsidRPr="00507279">
        <w:rPr>
          <w:rFonts w:ascii="Times New Roman" w:hAnsi="Times New Roman"/>
          <w:sz w:val="16"/>
          <w:szCs w:val="16"/>
        </w:rPr>
        <w:t>A harang kovácsolt felfüggesztés elemeinek felújítása</w:t>
      </w:r>
      <w:r w:rsidRPr="00507279">
        <w:rPr>
          <w:rFonts w:ascii="Times New Roman" w:hAnsi="Times New Roman"/>
          <w:sz w:val="16"/>
          <w:szCs w:val="16"/>
        </w:rPr>
        <w:tab/>
      </w:r>
      <w:r w:rsidRPr="00507279">
        <w:rPr>
          <w:rFonts w:ascii="Times New Roman" w:hAnsi="Times New Roman"/>
          <w:sz w:val="16"/>
          <w:szCs w:val="16"/>
        </w:rPr>
        <w:t>220,00</w:t>
      </w:r>
      <w:r w:rsidRPr="00507279">
        <w:rPr>
          <w:rFonts w:ascii="Times New Roman" w:hAnsi="Times New Roman"/>
          <w:sz w:val="16"/>
          <w:szCs w:val="16"/>
        </w:rPr>
        <w:tab/>
      </w:r>
      <w:r w:rsidRPr="00507279">
        <w:rPr>
          <w:rFonts w:ascii="Times New Roman" w:hAnsi="Times New Roman"/>
          <w:sz w:val="16"/>
          <w:szCs w:val="16"/>
        </w:rPr>
        <w:t>1</w:t>
      </w:r>
      <w:r w:rsidRPr="00507279">
        <w:rPr>
          <w:rFonts w:ascii="Times New Roman" w:hAnsi="Times New Roman"/>
          <w:sz w:val="16"/>
          <w:szCs w:val="16"/>
        </w:rPr>
        <w:tab/>
      </w:r>
      <w:r w:rsidRPr="00507279">
        <w:rPr>
          <w:rFonts w:ascii="Times New Roman" w:hAnsi="Times New Roman"/>
          <w:sz w:val="16"/>
          <w:szCs w:val="16"/>
        </w:rPr>
        <w:t>220,00</w:t>
      </w:r>
    </w:p>
    <w:p w14:paraId="6EBA92DB" w14:textId="77777777" w:rsidR="00507279" w:rsidRPr="00507279" w:rsidRDefault="00507279" w:rsidP="00507279">
      <w:pPr>
        <w:pStyle w:val="TableParagraph"/>
        <w:tabs>
          <w:tab w:val="left" w:pos="3969"/>
          <w:tab w:val="left" w:pos="4820"/>
          <w:tab w:val="left" w:pos="6237"/>
        </w:tabs>
        <w:ind w:left="71"/>
        <w:rPr>
          <w:rFonts w:ascii="Times New Roman" w:hAnsi="Times New Roman"/>
          <w:i/>
          <w:sz w:val="16"/>
          <w:szCs w:val="16"/>
        </w:rPr>
      </w:pPr>
      <w:r w:rsidRPr="00507279">
        <w:rPr>
          <w:rFonts w:ascii="Times New Roman" w:hAnsi="Times New Roman"/>
          <w:spacing w:val="-60"/>
          <w:sz w:val="16"/>
          <w:szCs w:val="16"/>
          <w:u w:val="single"/>
        </w:rPr>
        <w:t xml:space="preserve"> </w:t>
      </w:r>
      <w:r w:rsidRPr="00507279">
        <w:rPr>
          <w:rFonts w:ascii="Times New Roman" w:hAnsi="Times New Roman"/>
          <w:sz w:val="16"/>
          <w:szCs w:val="16"/>
          <w:u w:val="single"/>
        </w:rPr>
        <w:t>A harang kovácsolt nyelve:</w:t>
      </w:r>
      <w:r w:rsidRPr="00507279">
        <w:rPr>
          <w:rFonts w:ascii="Times New Roman" w:hAnsi="Times New Roman"/>
          <w:sz w:val="16"/>
          <w:szCs w:val="16"/>
        </w:rPr>
        <w:t xml:space="preserve"> </w:t>
      </w:r>
      <w:r w:rsidRPr="00507279">
        <w:rPr>
          <w:rFonts w:ascii="Times New Roman" w:hAnsi="Times New Roman"/>
          <w:i/>
          <w:sz w:val="16"/>
          <w:szCs w:val="16"/>
        </w:rPr>
        <w:t>A hagyományos formájú kovácsolt nyelve, kovácsolás után, majd hőkezelt, hogy elérje a 120 HB (Brinell-keménység) alatti</w:t>
      </w:r>
    </w:p>
    <w:p w14:paraId="31B14B96" w14:textId="3150CAB3" w:rsidR="00507279" w:rsidRPr="00507279" w:rsidRDefault="00507279" w:rsidP="00507279">
      <w:pPr>
        <w:pStyle w:val="TableParagraph"/>
        <w:tabs>
          <w:tab w:val="left" w:pos="3969"/>
          <w:tab w:val="left" w:pos="4820"/>
          <w:tab w:val="left" w:pos="6237"/>
        </w:tabs>
        <w:rPr>
          <w:rFonts w:ascii="Times New Roman" w:hAnsi="Times New Roman"/>
          <w:sz w:val="16"/>
          <w:szCs w:val="16"/>
        </w:rPr>
      </w:pPr>
      <w:r w:rsidRPr="00507279">
        <w:rPr>
          <w:rFonts w:ascii="Times New Roman" w:hAnsi="Times New Roman"/>
          <w:i/>
          <w:sz w:val="16"/>
          <w:szCs w:val="16"/>
        </w:rPr>
        <w:t>keménységet.</w:t>
      </w:r>
      <w:r w:rsidRPr="00507279">
        <w:rPr>
          <w:rFonts w:ascii="Times New Roman" w:hAnsi="Times New Roman"/>
          <w:i/>
          <w:sz w:val="16"/>
          <w:szCs w:val="16"/>
        </w:rPr>
        <w:tab/>
      </w:r>
      <w:r w:rsidRPr="00507279">
        <w:rPr>
          <w:rFonts w:ascii="Times New Roman" w:hAnsi="Times New Roman"/>
          <w:sz w:val="16"/>
          <w:szCs w:val="16"/>
        </w:rPr>
        <w:t>150,00</w:t>
      </w:r>
      <w:r w:rsidRPr="00507279">
        <w:rPr>
          <w:rFonts w:ascii="Times New Roman" w:hAnsi="Times New Roman"/>
          <w:sz w:val="16"/>
          <w:szCs w:val="16"/>
        </w:rPr>
        <w:tab/>
      </w:r>
      <w:r w:rsidRPr="00507279">
        <w:rPr>
          <w:rFonts w:ascii="Times New Roman" w:hAnsi="Times New Roman"/>
          <w:sz w:val="16"/>
          <w:szCs w:val="16"/>
        </w:rPr>
        <w:t>1</w:t>
      </w:r>
      <w:r w:rsidRPr="00507279">
        <w:rPr>
          <w:rFonts w:ascii="Times New Roman" w:hAnsi="Times New Roman"/>
          <w:sz w:val="16"/>
          <w:szCs w:val="16"/>
        </w:rPr>
        <w:tab/>
      </w:r>
      <w:r w:rsidRPr="00507279">
        <w:rPr>
          <w:rFonts w:ascii="Times New Roman" w:hAnsi="Times New Roman"/>
          <w:sz w:val="16"/>
          <w:szCs w:val="16"/>
        </w:rPr>
        <w:t>150,00</w:t>
      </w:r>
    </w:p>
    <w:p w14:paraId="79AD865E" w14:textId="77777777" w:rsidR="00507279" w:rsidRPr="00507279" w:rsidRDefault="00507279" w:rsidP="00507279">
      <w:pPr>
        <w:pStyle w:val="TableParagraph"/>
        <w:tabs>
          <w:tab w:val="left" w:pos="3969"/>
          <w:tab w:val="left" w:pos="4820"/>
          <w:tab w:val="left" w:pos="6237"/>
        </w:tabs>
        <w:ind w:left="143" w:right="-29"/>
        <w:rPr>
          <w:rFonts w:ascii="Times New Roman" w:hAnsi="Times New Roman"/>
          <w:b/>
          <w:sz w:val="16"/>
          <w:szCs w:val="16"/>
        </w:rPr>
      </w:pPr>
      <w:r w:rsidRPr="00507279">
        <w:rPr>
          <w:rFonts w:ascii="Times New Roman" w:hAnsi="Times New Roman"/>
          <w:b/>
          <w:sz w:val="16"/>
          <w:szCs w:val="16"/>
        </w:rPr>
        <w:t>ÖSSZESEN, A harang műszaki felszerelése</w:t>
      </w:r>
      <w:r w:rsidRPr="00507279">
        <w:rPr>
          <w:rFonts w:ascii="Times New Roman" w:hAnsi="Times New Roman"/>
          <w:b/>
          <w:sz w:val="16"/>
          <w:szCs w:val="16"/>
        </w:rPr>
        <w:tab/>
      </w:r>
      <w:r w:rsidRPr="00507279">
        <w:rPr>
          <w:rFonts w:ascii="Times New Roman" w:hAnsi="Times New Roman"/>
          <w:sz w:val="16"/>
          <w:szCs w:val="16"/>
        </w:rPr>
        <w:tab/>
      </w:r>
      <w:r w:rsidRPr="00507279">
        <w:rPr>
          <w:rFonts w:ascii="Times New Roman" w:hAnsi="Times New Roman"/>
          <w:sz w:val="16"/>
          <w:szCs w:val="16"/>
        </w:rPr>
        <w:tab/>
      </w:r>
      <w:r w:rsidRPr="00507279">
        <w:rPr>
          <w:rFonts w:ascii="Times New Roman" w:hAnsi="Times New Roman"/>
          <w:b/>
          <w:sz w:val="16"/>
          <w:szCs w:val="16"/>
        </w:rPr>
        <w:t>610,00 €</w:t>
      </w:r>
    </w:p>
    <w:p w14:paraId="07C13B11" w14:textId="77777777" w:rsidR="00507279" w:rsidRPr="00507279" w:rsidRDefault="00507279" w:rsidP="00507279">
      <w:pPr>
        <w:pStyle w:val="TableParagraph"/>
        <w:tabs>
          <w:tab w:val="left" w:pos="3969"/>
          <w:tab w:val="left" w:pos="4820"/>
          <w:tab w:val="left" w:pos="6237"/>
        </w:tabs>
        <w:rPr>
          <w:rFonts w:ascii="Times New Roman" w:hAnsi="Times New Roman"/>
          <w:b/>
          <w:sz w:val="16"/>
          <w:szCs w:val="16"/>
        </w:rPr>
      </w:pPr>
      <w:r w:rsidRPr="00507279">
        <w:rPr>
          <w:rFonts w:ascii="Times New Roman" w:hAnsi="Times New Roman"/>
          <w:b/>
          <w:sz w:val="16"/>
          <w:szCs w:val="16"/>
        </w:rPr>
        <w:t>Összeszerelési munka</w:t>
      </w:r>
      <w:r w:rsidRPr="00507279">
        <w:rPr>
          <w:rFonts w:ascii="Times New Roman" w:hAnsi="Times New Roman"/>
          <w:b/>
          <w:sz w:val="16"/>
          <w:szCs w:val="16"/>
        </w:rPr>
        <w:tab/>
      </w:r>
      <w:r w:rsidRPr="00507279">
        <w:rPr>
          <w:rFonts w:ascii="Times New Roman" w:hAnsi="Times New Roman"/>
          <w:b/>
          <w:sz w:val="16"/>
          <w:szCs w:val="16"/>
        </w:rPr>
        <w:t>Egységár</w:t>
      </w:r>
      <w:r w:rsidRPr="00507279">
        <w:rPr>
          <w:rFonts w:ascii="Times New Roman" w:hAnsi="Times New Roman"/>
          <w:b/>
          <w:sz w:val="16"/>
          <w:szCs w:val="16"/>
        </w:rPr>
        <w:tab/>
      </w:r>
      <w:r w:rsidRPr="00507279">
        <w:rPr>
          <w:rFonts w:ascii="Times New Roman" w:hAnsi="Times New Roman"/>
          <w:b/>
          <w:sz w:val="16"/>
          <w:szCs w:val="16"/>
        </w:rPr>
        <w:t>Szám</w:t>
      </w:r>
      <w:r w:rsidRPr="00507279">
        <w:rPr>
          <w:rFonts w:ascii="Times New Roman" w:hAnsi="Times New Roman"/>
          <w:b/>
          <w:sz w:val="16"/>
          <w:szCs w:val="16"/>
        </w:rPr>
        <w:tab/>
      </w:r>
      <w:r w:rsidRPr="00507279">
        <w:rPr>
          <w:rFonts w:ascii="Times New Roman" w:hAnsi="Times New Roman"/>
          <w:b/>
          <w:sz w:val="16"/>
          <w:szCs w:val="16"/>
        </w:rPr>
        <w:t>Összesen</w:t>
      </w:r>
    </w:p>
    <w:p w14:paraId="1B03A284" w14:textId="77777777" w:rsidR="00507279" w:rsidRPr="00507279" w:rsidRDefault="00507279" w:rsidP="00507279">
      <w:pPr>
        <w:pStyle w:val="TableParagraph"/>
        <w:tabs>
          <w:tab w:val="left" w:pos="3969"/>
          <w:tab w:val="left" w:pos="4820"/>
          <w:tab w:val="left" w:pos="6237"/>
        </w:tabs>
        <w:ind w:left="143" w:right="67"/>
        <w:rPr>
          <w:rFonts w:ascii="Times New Roman" w:hAnsi="Times New Roman"/>
          <w:sz w:val="16"/>
          <w:szCs w:val="16"/>
        </w:rPr>
      </w:pPr>
      <w:r w:rsidRPr="00507279">
        <w:rPr>
          <w:rFonts w:ascii="Times New Roman" w:hAnsi="Times New Roman"/>
          <w:sz w:val="16"/>
          <w:szCs w:val="16"/>
        </w:rPr>
        <w:t>Várhosszúrét – Nógrádkövesd és vissza, 334 km</w:t>
      </w:r>
      <w:r w:rsidRPr="00507279">
        <w:rPr>
          <w:rFonts w:ascii="Times New Roman" w:hAnsi="Times New Roman"/>
          <w:sz w:val="16"/>
          <w:szCs w:val="16"/>
        </w:rPr>
        <w:tab/>
      </w:r>
      <w:r w:rsidRPr="00507279">
        <w:rPr>
          <w:rFonts w:ascii="Times New Roman" w:hAnsi="Times New Roman"/>
          <w:sz w:val="16"/>
          <w:szCs w:val="16"/>
        </w:rPr>
        <w:t>0,50</w:t>
      </w:r>
      <w:r w:rsidRPr="00507279">
        <w:rPr>
          <w:rFonts w:ascii="Times New Roman" w:hAnsi="Times New Roman"/>
          <w:sz w:val="16"/>
          <w:szCs w:val="16"/>
        </w:rPr>
        <w:tab/>
      </w:r>
      <w:r w:rsidRPr="00507279">
        <w:rPr>
          <w:rFonts w:ascii="Times New Roman" w:hAnsi="Times New Roman"/>
          <w:sz w:val="16"/>
          <w:szCs w:val="16"/>
        </w:rPr>
        <w:t>0 x 334</w:t>
      </w:r>
      <w:r w:rsidRPr="00507279">
        <w:rPr>
          <w:rFonts w:ascii="Times New Roman" w:hAnsi="Times New Roman"/>
          <w:sz w:val="16"/>
          <w:szCs w:val="16"/>
        </w:rPr>
        <w:tab/>
      </w:r>
      <w:r w:rsidRPr="00507279">
        <w:rPr>
          <w:rFonts w:ascii="Times New Roman" w:hAnsi="Times New Roman"/>
          <w:sz w:val="16"/>
          <w:szCs w:val="16"/>
        </w:rPr>
        <w:t>0,00</w:t>
      </w:r>
    </w:p>
    <w:p w14:paraId="757E634A" w14:textId="77777777" w:rsidR="00507279" w:rsidRPr="00507279" w:rsidRDefault="00507279" w:rsidP="00507279">
      <w:pPr>
        <w:pStyle w:val="TableParagraph"/>
        <w:tabs>
          <w:tab w:val="left" w:pos="3969"/>
          <w:tab w:val="left" w:pos="4820"/>
          <w:tab w:val="left" w:pos="6237"/>
        </w:tabs>
        <w:ind w:left="71"/>
        <w:rPr>
          <w:rFonts w:ascii="Times New Roman" w:hAnsi="Times New Roman"/>
          <w:sz w:val="16"/>
          <w:szCs w:val="16"/>
        </w:rPr>
      </w:pPr>
      <w:r w:rsidRPr="00507279">
        <w:rPr>
          <w:rFonts w:ascii="Times New Roman" w:hAnsi="Times New Roman"/>
          <w:spacing w:val="-60"/>
          <w:sz w:val="16"/>
          <w:szCs w:val="16"/>
          <w:u w:val="single"/>
        </w:rPr>
        <w:t xml:space="preserve"> </w:t>
      </w:r>
      <w:r w:rsidRPr="00507279">
        <w:rPr>
          <w:rFonts w:ascii="Times New Roman" w:hAnsi="Times New Roman"/>
          <w:sz w:val="16"/>
          <w:szCs w:val="16"/>
          <w:u w:val="single"/>
        </w:rPr>
        <w:t>Szerelési munkák (személyek száma x €/óra):</w:t>
      </w:r>
    </w:p>
    <w:p w14:paraId="4E195CCF" w14:textId="49A0F189" w:rsidR="00507279" w:rsidRPr="00507279" w:rsidRDefault="00507279" w:rsidP="00507279">
      <w:pPr>
        <w:pStyle w:val="TableParagraph"/>
        <w:tabs>
          <w:tab w:val="left" w:pos="3969"/>
          <w:tab w:val="left" w:pos="4820"/>
          <w:tab w:val="left" w:pos="6237"/>
        </w:tabs>
        <w:rPr>
          <w:rFonts w:ascii="Times New Roman" w:hAnsi="Times New Roman"/>
          <w:sz w:val="16"/>
          <w:szCs w:val="16"/>
        </w:rPr>
      </w:pPr>
      <w:r w:rsidRPr="00507279">
        <w:rPr>
          <w:rFonts w:ascii="Times New Roman" w:hAnsi="Times New Roman"/>
          <w:i/>
          <w:sz w:val="16"/>
          <w:szCs w:val="16"/>
        </w:rPr>
        <w:t>Új műszaki berendezések telepítése</w:t>
      </w:r>
      <w:r>
        <w:rPr>
          <w:rFonts w:ascii="Times New Roman" w:hAnsi="Times New Roman"/>
          <w:sz w:val="16"/>
          <w:szCs w:val="16"/>
        </w:rPr>
        <w:tab/>
      </w:r>
      <w:r w:rsidRPr="00507279">
        <w:rPr>
          <w:rFonts w:ascii="Times New Roman" w:hAnsi="Times New Roman"/>
          <w:sz w:val="16"/>
          <w:szCs w:val="16"/>
        </w:rPr>
        <w:t>2x20</w:t>
      </w:r>
      <w:r w:rsidRPr="00507279">
        <w:rPr>
          <w:rFonts w:ascii="Times New Roman" w:hAnsi="Times New Roman"/>
          <w:sz w:val="16"/>
          <w:szCs w:val="16"/>
        </w:rPr>
        <w:tab/>
      </w:r>
      <w:r w:rsidRPr="00507279">
        <w:rPr>
          <w:rFonts w:ascii="Times New Roman" w:hAnsi="Times New Roman"/>
          <w:sz w:val="16"/>
          <w:szCs w:val="16"/>
        </w:rPr>
        <w:t>5</w:t>
      </w:r>
      <w:r w:rsidRPr="00507279">
        <w:rPr>
          <w:rFonts w:ascii="Times New Roman" w:hAnsi="Times New Roman"/>
          <w:sz w:val="16"/>
          <w:szCs w:val="16"/>
        </w:rPr>
        <w:tab/>
      </w:r>
      <w:r w:rsidRPr="00507279">
        <w:rPr>
          <w:rFonts w:ascii="Times New Roman" w:hAnsi="Times New Roman"/>
          <w:sz w:val="16"/>
          <w:szCs w:val="16"/>
        </w:rPr>
        <w:t>200,00</w:t>
      </w:r>
    </w:p>
    <w:p w14:paraId="3E0A3D7A" w14:textId="37C69389" w:rsidR="00507279" w:rsidRPr="00507279" w:rsidRDefault="00507279" w:rsidP="00507279">
      <w:pPr>
        <w:pStyle w:val="TableParagraph"/>
        <w:tabs>
          <w:tab w:val="left" w:pos="3119"/>
          <w:tab w:val="left" w:pos="3544"/>
          <w:tab w:val="left" w:pos="3969"/>
          <w:tab w:val="left" w:pos="4569"/>
          <w:tab w:val="left" w:pos="4820"/>
          <w:tab w:val="left" w:pos="6237"/>
        </w:tabs>
        <w:ind w:left="143" w:right="65"/>
        <w:rPr>
          <w:rFonts w:ascii="Times New Roman" w:hAnsi="Times New Roman"/>
          <w:b/>
          <w:sz w:val="16"/>
          <w:szCs w:val="16"/>
        </w:rPr>
      </w:pPr>
      <w:r w:rsidRPr="00507279">
        <w:rPr>
          <w:rFonts w:ascii="Times New Roman" w:hAnsi="Times New Roman"/>
          <w:b/>
          <w:sz w:val="16"/>
          <w:szCs w:val="16"/>
        </w:rPr>
        <w:t>ÖSSZESEN, Összeszerelési munka</w:t>
      </w:r>
      <w:r w:rsidRPr="00507279">
        <w:rPr>
          <w:rFonts w:ascii="Times New Roman" w:hAnsi="Times New Roman"/>
          <w:b/>
          <w:sz w:val="16"/>
          <w:szCs w:val="16"/>
        </w:rPr>
        <w:tab/>
      </w:r>
      <w:r w:rsidRPr="00507279">
        <w:rPr>
          <w:rFonts w:ascii="Times New Roman" w:hAnsi="Times New Roman"/>
          <w:sz w:val="16"/>
          <w:szCs w:val="16"/>
        </w:rPr>
        <w:tab/>
      </w:r>
      <w:r w:rsidRPr="00507279">
        <w:rPr>
          <w:rFonts w:ascii="Times New Roman" w:hAnsi="Times New Roman"/>
          <w:sz w:val="16"/>
          <w:szCs w:val="16"/>
        </w:rPr>
        <w:tab/>
      </w:r>
      <w:r w:rsidR="00A16524">
        <w:rPr>
          <w:rFonts w:ascii="Times New Roman" w:hAnsi="Times New Roman"/>
          <w:sz w:val="16"/>
          <w:szCs w:val="16"/>
        </w:rPr>
        <w:tab/>
      </w:r>
      <w:r w:rsidR="00A16524">
        <w:rPr>
          <w:rFonts w:ascii="Times New Roman" w:hAnsi="Times New Roman"/>
          <w:sz w:val="16"/>
          <w:szCs w:val="16"/>
        </w:rPr>
        <w:tab/>
      </w:r>
      <w:r w:rsidR="00A16524">
        <w:rPr>
          <w:rFonts w:ascii="Times New Roman" w:hAnsi="Times New Roman"/>
          <w:sz w:val="16"/>
          <w:szCs w:val="16"/>
        </w:rPr>
        <w:tab/>
      </w:r>
      <w:r w:rsidRPr="00507279">
        <w:rPr>
          <w:rFonts w:ascii="Times New Roman" w:hAnsi="Times New Roman"/>
          <w:b/>
          <w:sz w:val="16"/>
          <w:szCs w:val="16"/>
        </w:rPr>
        <w:t>200,00 €</w:t>
      </w:r>
    </w:p>
    <w:p w14:paraId="696A1AE0" w14:textId="07648F84" w:rsidR="00507279" w:rsidRPr="00507279" w:rsidRDefault="00507279" w:rsidP="00507279">
      <w:pPr>
        <w:pStyle w:val="TableParagraph"/>
        <w:tabs>
          <w:tab w:val="left" w:pos="2835"/>
          <w:tab w:val="left" w:pos="3969"/>
          <w:tab w:val="left" w:pos="4820"/>
          <w:tab w:val="left" w:pos="6237"/>
        </w:tabs>
        <w:ind w:left="143" w:right="-15"/>
        <w:rPr>
          <w:rFonts w:ascii="Times New Roman" w:hAnsi="Times New Roman"/>
          <w:b/>
          <w:sz w:val="16"/>
          <w:szCs w:val="16"/>
        </w:rPr>
      </w:pPr>
      <w:r w:rsidRPr="00507279">
        <w:rPr>
          <w:rFonts w:ascii="Times New Roman" w:hAnsi="Times New Roman"/>
          <w:b/>
          <w:sz w:val="16"/>
          <w:szCs w:val="16"/>
        </w:rPr>
        <w:t xml:space="preserve">Harang restaurálás, </w:t>
      </w:r>
      <w:r w:rsidR="00A16524">
        <w:rPr>
          <w:rFonts w:ascii="Times New Roman" w:hAnsi="Times New Roman"/>
          <w:b/>
          <w:sz w:val="16"/>
          <w:szCs w:val="16"/>
        </w:rPr>
        <w:tab/>
      </w:r>
      <w:r w:rsidR="00A16524">
        <w:rPr>
          <w:rFonts w:ascii="Times New Roman" w:hAnsi="Times New Roman"/>
          <w:b/>
          <w:sz w:val="16"/>
          <w:szCs w:val="16"/>
        </w:rPr>
        <w:tab/>
      </w:r>
      <w:r w:rsidRPr="00507279">
        <w:rPr>
          <w:rFonts w:ascii="Times New Roman" w:hAnsi="Times New Roman"/>
          <w:b/>
          <w:sz w:val="16"/>
          <w:szCs w:val="16"/>
        </w:rPr>
        <w:t>ÖSSZESEN</w:t>
      </w:r>
      <w:r w:rsidRPr="00507279">
        <w:rPr>
          <w:rFonts w:ascii="Times New Roman" w:hAnsi="Times New Roman"/>
          <w:b/>
          <w:sz w:val="16"/>
          <w:szCs w:val="16"/>
        </w:rPr>
        <w:tab/>
      </w:r>
      <w:r w:rsidR="00A16524">
        <w:rPr>
          <w:rFonts w:ascii="Times New Roman" w:hAnsi="Times New Roman"/>
          <w:b/>
          <w:sz w:val="16"/>
          <w:szCs w:val="16"/>
        </w:rPr>
        <w:tab/>
      </w:r>
      <w:r w:rsidRPr="00507279">
        <w:rPr>
          <w:rFonts w:ascii="Times New Roman" w:hAnsi="Times New Roman"/>
          <w:b/>
          <w:sz w:val="16"/>
          <w:szCs w:val="16"/>
        </w:rPr>
        <w:t>810,00</w:t>
      </w:r>
      <w:r w:rsidRPr="00507279">
        <w:rPr>
          <w:rFonts w:ascii="Times New Roman" w:hAnsi="Times New Roman"/>
          <w:b/>
          <w:spacing w:val="-7"/>
          <w:sz w:val="16"/>
          <w:szCs w:val="16"/>
        </w:rPr>
        <w:t xml:space="preserve"> </w:t>
      </w:r>
      <w:r w:rsidRPr="00507279">
        <w:rPr>
          <w:rFonts w:ascii="Times New Roman" w:hAnsi="Times New Roman"/>
          <w:b/>
          <w:sz w:val="16"/>
          <w:szCs w:val="16"/>
        </w:rPr>
        <w:t>€</w:t>
      </w:r>
    </w:p>
    <w:p w14:paraId="135CDAD8" w14:textId="720B1C22" w:rsidR="00EE7159" w:rsidRDefault="00507279" w:rsidP="00EE7159">
      <w:r>
        <w:rPr>
          <w:noProof/>
        </w:rPr>
        <w:drawing>
          <wp:anchor distT="0" distB="0" distL="114300" distR="114300" simplePos="0" relativeHeight="251712512" behindDoc="1" locked="0" layoutInCell="1" allowOverlap="1" wp14:anchorId="7F5ED6FC" wp14:editId="7D01BB02">
            <wp:simplePos x="0" y="0"/>
            <wp:positionH relativeFrom="column">
              <wp:posOffset>21590</wp:posOffset>
            </wp:positionH>
            <wp:positionV relativeFrom="paragraph">
              <wp:posOffset>175895</wp:posOffset>
            </wp:positionV>
            <wp:extent cx="2019300" cy="3027680"/>
            <wp:effectExtent l="0" t="0" r="0" b="1270"/>
            <wp:wrapTight wrapText="bothSides">
              <wp:wrapPolygon edited="0">
                <wp:start x="0" y="0"/>
                <wp:lineTo x="0" y="21473"/>
                <wp:lineTo x="21396" y="21473"/>
                <wp:lineTo x="21396" y="0"/>
                <wp:lineTo x="0" y="0"/>
              </wp:wrapPolygon>
            </wp:wrapTight>
            <wp:docPr id="23" name="Kép 23" descr="Lehet, hogy egy kép erről: belső té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ehet, hogy egy kép erről: belső tér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44A03" w14:textId="4168F1A5" w:rsidR="00EE7159" w:rsidRPr="00121568" w:rsidRDefault="00EE7159" w:rsidP="009C674C">
      <w:pPr>
        <w:pStyle w:val="Szvegtrzs"/>
        <w:jc w:val="both"/>
        <w:rPr>
          <w:sz w:val="23"/>
          <w:szCs w:val="23"/>
        </w:rPr>
      </w:pPr>
      <w:r w:rsidRPr="00121568">
        <w:rPr>
          <w:sz w:val="23"/>
          <w:szCs w:val="23"/>
        </w:rPr>
        <w:t xml:space="preserve">Tisztelt </w:t>
      </w:r>
      <w:proofErr w:type="spellStart"/>
      <w:r w:rsidRPr="00121568">
        <w:rPr>
          <w:sz w:val="23"/>
          <w:szCs w:val="23"/>
        </w:rPr>
        <w:t>Becskeiek</w:t>
      </w:r>
      <w:proofErr w:type="spellEnd"/>
      <w:r w:rsidRPr="00121568">
        <w:rPr>
          <w:sz w:val="23"/>
          <w:szCs w:val="23"/>
        </w:rPr>
        <w:t>!</w:t>
      </w:r>
    </w:p>
    <w:p w14:paraId="12D8421D" w14:textId="2341B364" w:rsidR="00EE7159" w:rsidRPr="00121568" w:rsidRDefault="00EE7159" w:rsidP="009C674C">
      <w:pPr>
        <w:pStyle w:val="Szvegtrzs"/>
        <w:jc w:val="both"/>
        <w:rPr>
          <w:sz w:val="23"/>
          <w:szCs w:val="23"/>
        </w:rPr>
      </w:pPr>
      <w:r w:rsidRPr="00121568">
        <w:rPr>
          <w:sz w:val="23"/>
          <w:szCs w:val="23"/>
        </w:rPr>
        <w:t xml:space="preserve">Településünk Római Katolikus templomának tornyában található, egy régi, 1744-ből származó, STEINSTOCK JOSEPH harangöntő által öntött kisharang, amely súlyos állapotban van. Halaszthatatlan a felújítása és a restaurálása, amely várhatóan </w:t>
      </w:r>
      <w:r w:rsidR="001336C4">
        <w:rPr>
          <w:sz w:val="23"/>
          <w:szCs w:val="23"/>
        </w:rPr>
        <w:t>810</w:t>
      </w:r>
      <w:r w:rsidR="00F5115B">
        <w:rPr>
          <w:sz w:val="23"/>
          <w:szCs w:val="23"/>
        </w:rPr>
        <w:t xml:space="preserve"> EUR-ba, </w:t>
      </w:r>
      <w:r w:rsidRPr="00121568">
        <w:rPr>
          <w:sz w:val="23"/>
          <w:szCs w:val="23"/>
        </w:rPr>
        <w:t xml:space="preserve">300.000 Ft-ba fog kerülni. A javítási munkát a Felvidéken, Várhosszúréten élő </w:t>
      </w:r>
      <w:proofErr w:type="spellStart"/>
      <w:r w:rsidRPr="00121568">
        <w:rPr>
          <w:sz w:val="23"/>
          <w:szCs w:val="23"/>
        </w:rPr>
        <w:t>Slíž</w:t>
      </w:r>
      <w:proofErr w:type="spellEnd"/>
      <w:r w:rsidRPr="00121568">
        <w:rPr>
          <w:sz w:val="23"/>
          <w:szCs w:val="23"/>
        </w:rPr>
        <w:t xml:space="preserve"> Róbert végezné el. Kérjük lehetőségeihez mérten szíveskedjen támogatni ezt a nemes célt, hogy az őseinktől ránk hagyományozott 277 éves öntvényt továbbra is megőrizzük eredeti formájában az utókor számára.</w:t>
      </w:r>
    </w:p>
    <w:p w14:paraId="57A6611A" w14:textId="77777777" w:rsidR="00507279" w:rsidRDefault="00507279" w:rsidP="009C674C">
      <w:pPr>
        <w:pStyle w:val="Szvegtrzs"/>
        <w:jc w:val="both"/>
        <w:rPr>
          <w:sz w:val="23"/>
          <w:szCs w:val="23"/>
        </w:rPr>
      </w:pPr>
    </w:p>
    <w:p w14:paraId="726D3233" w14:textId="77777777" w:rsidR="00507279" w:rsidRDefault="00507279" w:rsidP="009C674C">
      <w:pPr>
        <w:pStyle w:val="Szvegtrzs"/>
        <w:jc w:val="both"/>
        <w:rPr>
          <w:sz w:val="23"/>
          <w:szCs w:val="23"/>
        </w:rPr>
      </w:pPr>
    </w:p>
    <w:p w14:paraId="41BB7AE4" w14:textId="77777777" w:rsidR="00507279" w:rsidRDefault="00EE7159" w:rsidP="009C674C">
      <w:pPr>
        <w:pStyle w:val="Szvegtrzs"/>
        <w:jc w:val="both"/>
        <w:rPr>
          <w:sz w:val="23"/>
          <w:szCs w:val="23"/>
        </w:rPr>
      </w:pPr>
      <w:r w:rsidRPr="00121568">
        <w:rPr>
          <w:sz w:val="23"/>
          <w:szCs w:val="23"/>
        </w:rPr>
        <w:t xml:space="preserve">Adományaikat készpénzben, vagy banki átutalással </w:t>
      </w:r>
    </w:p>
    <w:p w14:paraId="0D6D111B" w14:textId="622BB494" w:rsidR="00EE7159" w:rsidRPr="00121568" w:rsidRDefault="00EE7159" w:rsidP="009C674C">
      <w:pPr>
        <w:pStyle w:val="Szvegtrzs"/>
        <w:jc w:val="both"/>
        <w:rPr>
          <w:sz w:val="23"/>
          <w:szCs w:val="23"/>
        </w:rPr>
      </w:pPr>
      <w:r w:rsidRPr="00121568">
        <w:rPr>
          <w:sz w:val="23"/>
          <w:szCs w:val="23"/>
        </w:rPr>
        <w:t xml:space="preserve">a </w:t>
      </w:r>
      <w:proofErr w:type="spellStart"/>
      <w:r w:rsidRPr="00121568">
        <w:rPr>
          <w:sz w:val="23"/>
          <w:szCs w:val="23"/>
        </w:rPr>
        <w:t>becskei</w:t>
      </w:r>
      <w:proofErr w:type="spellEnd"/>
      <w:r w:rsidRPr="00121568">
        <w:rPr>
          <w:sz w:val="23"/>
          <w:szCs w:val="23"/>
        </w:rPr>
        <w:t xml:space="preserve"> Római Katolikus Plébánia: 10700323-68589817-51100005 számlaszámlájára várjuk!!!</w:t>
      </w:r>
    </w:p>
    <w:p w14:paraId="2C35DF9F" w14:textId="3F444A22" w:rsidR="00EE7159" w:rsidRDefault="00EE7159" w:rsidP="009C674C">
      <w:pPr>
        <w:pStyle w:val="Szvegtrzs"/>
        <w:jc w:val="both"/>
        <w:rPr>
          <w:sz w:val="23"/>
          <w:szCs w:val="23"/>
        </w:rPr>
      </w:pPr>
      <w:r w:rsidRPr="00121568">
        <w:rPr>
          <w:sz w:val="23"/>
          <w:szCs w:val="23"/>
        </w:rPr>
        <w:t>TÁMOGATÁSUKAT ELŐRE IS KÖSZÖNJÜK!!!</w:t>
      </w:r>
    </w:p>
    <w:p w14:paraId="336A5D6C" w14:textId="128EB621" w:rsidR="00507279" w:rsidRDefault="00507279" w:rsidP="009C674C">
      <w:pPr>
        <w:pStyle w:val="Szvegtrzs"/>
        <w:jc w:val="both"/>
        <w:rPr>
          <w:sz w:val="23"/>
          <w:szCs w:val="23"/>
        </w:rPr>
      </w:pPr>
    </w:p>
    <w:p w14:paraId="4E013C36" w14:textId="2AB7B2C4" w:rsidR="001A1D1A" w:rsidRDefault="00227307" w:rsidP="00227307">
      <w:pPr>
        <w:tabs>
          <w:tab w:val="left" w:pos="993"/>
          <w:tab w:val="left" w:pos="1276"/>
          <w:tab w:val="right" w:pos="1701"/>
          <w:tab w:val="left" w:pos="1843"/>
        </w:tabs>
        <w:jc w:val="center"/>
        <w:rPr>
          <w:rFonts w:cs="Times New Roman"/>
          <w:sz w:val="32"/>
          <w:szCs w:val="32"/>
        </w:rPr>
      </w:pPr>
      <w:r w:rsidRPr="00227307">
        <w:rPr>
          <w:rFonts w:cs="Times New Roman"/>
          <w:sz w:val="32"/>
          <w:szCs w:val="32"/>
        </w:rPr>
        <w:lastRenderedPageBreak/>
        <w:t>MISEREND</w:t>
      </w:r>
    </w:p>
    <w:p w14:paraId="168A9232" w14:textId="24D9A4AB" w:rsidR="009051F8" w:rsidRDefault="009A25E5" w:rsidP="009A25E5">
      <w:pPr>
        <w:tabs>
          <w:tab w:val="left" w:pos="993"/>
          <w:tab w:val="left" w:pos="1276"/>
          <w:tab w:val="right" w:pos="1701"/>
          <w:tab w:val="left" w:pos="1843"/>
        </w:tabs>
        <w:spacing w:line="216" w:lineRule="auto"/>
        <w:jc w:val="both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Becskén egy lelkes fiatal</w:t>
      </w:r>
      <w:r w:rsidR="00893D10">
        <w:rPr>
          <w:rFonts w:cs="Times New Roman"/>
          <w:sz w:val="20"/>
          <w:szCs w:val="20"/>
        </w:rPr>
        <w:t xml:space="preserve"> kéréssel fordult az atyához bemutatott árajánlattal, hogy lehet-e gyűjtést szervezni Becskén a harangra</w:t>
      </w:r>
      <w:r>
        <w:rPr>
          <w:rFonts w:cs="Times New Roman"/>
          <w:sz w:val="20"/>
          <w:szCs w:val="20"/>
        </w:rPr>
        <w:t>.</w:t>
      </w:r>
      <w:r w:rsidR="00893D10">
        <w:rPr>
          <w:rFonts w:cs="Times New Roman"/>
          <w:sz w:val="20"/>
          <w:szCs w:val="20"/>
        </w:rPr>
        <w:t xml:space="preserve"> </w:t>
      </w:r>
      <w:r>
        <w:rPr>
          <w:rFonts w:cs="Times New Roman"/>
          <w:sz w:val="20"/>
          <w:szCs w:val="20"/>
        </w:rPr>
        <w:t>A</w:t>
      </w:r>
      <w:r w:rsidR="00893D10">
        <w:rPr>
          <w:rFonts w:cs="Times New Roman"/>
          <w:sz w:val="20"/>
          <w:szCs w:val="20"/>
        </w:rPr>
        <w:t xml:space="preserve"> plébános a papírok átta</w:t>
      </w:r>
      <w:r>
        <w:rPr>
          <w:rFonts w:cs="Times New Roman"/>
          <w:sz w:val="20"/>
          <w:szCs w:val="20"/>
        </w:rPr>
        <w:t>n</w:t>
      </w:r>
      <w:r w:rsidR="00893D10">
        <w:rPr>
          <w:rFonts w:cs="Times New Roman"/>
          <w:sz w:val="20"/>
          <w:szCs w:val="20"/>
        </w:rPr>
        <w:t xml:space="preserve">ulmányozása után </w:t>
      </w:r>
      <w:r>
        <w:rPr>
          <w:rFonts w:cs="Times New Roman"/>
          <w:sz w:val="20"/>
          <w:szCs w:val="20"/>
        </w:rPr>
        <w:t xml:space="preserve">erre engedélyt adott, és a plébános elkezdte a hivatalos papírok intézését. Voltak, akik jelezték, hogy a </w:t>
      </w:r>
      <w:proofErr w:type="spellStart"/>
      <w:r>
        <w:rPr>
          <w:rFonts w:cs="Times New Roman"/>
          <w:sz w:val="20"/>
          <w:szCs w:val="20"/>
        </w:rPr>
        <w:t>becskei</w:t>
      </w:r>
      <w:proofErr w:type="spellEnd"/>
      <w:r>
        <w:rPr>
          <w:rFonts w:cs="Times New Roman"/>
          <w:sz w:val="20"/>
          <w:szCs w:val="20"/>
        </w:rPr>
        <w:t xml:space="preserve"> templomra, a tetőre, a bejárati ajtóra is kellene gyűjteni. Természetesen, ha a megfelelő árajánlatokkal és papírokkal a plébánoshoz fordulnak, akik ezeket megjegyezték, a plébános engedélyezni fogja a többi gyűjtést is Becskén.</w:t>
      </w:r>
    </w:p>
    <w:p w14:paraId="1E9A837B" w14:textId="5D174800" w:rsidR="008E5D95" w:rsidRDefault="008E5D95" w:rsidP="009A25E5">
      <w:pPr>
        <w:tabs>
          <w:tab w:val="left" w:pos="993"/>
          <w:tab w:val="left" w:pos="1276"/>
          <w:tab w:val="right" w:pos="1701"/>
          <w:tab w:val="left" w:pos="1843"/>
        </w:tabs>
        <w:spacing w:line="216" w:lineRule="auto"/>
        <w:jc w:val="both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A fokozódó járványhelyzetre való tekintettel a plébánia ingyenes COVID-tesztelő buszt tud biztosítani min. 40., </w:t>
      </w:r>
      <w:proofErr w:type="spellStart"/>
      <w:r>
        <w:rPr>
          <w:rFonts w:cs="Times New Roman"/>
          <w:sz w:val="20"/>
          <w:szCs w:val="20"/>
        </w:rPr>
        <w:t>max</w:t>
      </w:r>
      <w:proofErr w:type="spellEnd"/>
      <w:r>
        <w:rPr>
          <w:rFonts w:cs="Times New Roman"/>
          <w:sz w:val="20"/>
          <w:szCs w:val="20"/>
        </w:rPr>
        <w:t xml:space="preserve">. 100 fő részére, amihez a mintát </w:t>
      </w:r>
      <w:proofErr w:type="spellStart"/>
      <w:r>
        <w:rPr>
          <w:rFonts w:cs="Times New Roman"/>
          <w:sz w:val="20"/>
          <w:szCs w:val="20"/>
        </w:rPr>
        <w:t>orrnyálkahátyából</w:t>
      </w:r>
      <w:proofErr w:type="spellEnd"/>
      <w:r>
        <w:rPr>
          <w:rFonts w:cs="Times New Roman"/>
          <w:sz w:val="20"/>
          <w:szCs w:val="20"/>
        </w:rPr>
        <w:t xml:space="preserve"> veszik. Aki szeretne élni ezzel a lehetőséggel kérem iratkozzon fel a templomban kihelyezett jelentkezési lapra. A vizsgálat egyébként 9000 Ft-ba kerülne, de így ingyenesen elérhető mindenkinek a </w:t>
      </w:r>
      <w:proofErr w:type="spellStart"/>
      <w:r>
        <w:rPr>
          <w:rFonts w:cs="Times New Roman"/>
          <w:sz w:val="20"/>
          <w:szCs w:val="20"/>
        </w:rPr>
        <w:t>Ceferino</w:t>
      </w:r>
      <w:proofErr w:type="spellEnd"/>
      <w:r>
        <w:rPr>
          <w:rFonts w:cs="Times New Roman"/>
          <w:sz w:val="20"/>
          <w:szCs w:val="20"/>
        </w:rPr>
        <w:t xml:space="preserve"> Intézet támogatásával, aki feliratkozik és eljön a vizsgálatra.</w:t>
      </w:r>
    </w:p>
    <w:p w14:paraId="71037FAD" w14:textId="27802601" w:rsidR="006D4B1F" w:rsidRDefault="0096720D" w:rsidP="0039138C">
      <w:pPr>
        <w:tabs>
          <w:tab w:val="left" w:pos="993"/>
          <w:tab w:val="left" w:pos="1276"/>
          <w:tab w:val="right" w:pos="1701"/>
          <w:tab w:val="left" w:pos="1843"/>
        </w:tabs>
        <w:spacing w:line="216" w:lineRule="auto"/>
        <w:rPr>
          <w:rFonts w:cs="Times New Roman"/>
          <w:sz w:val="20"/>
          <w:szCs w:val="20"/>
        </w:rPr>
      </w:pPr>
      <w:r w:rsidRPr="009051F8">
        <w:rPr>
          <w:rFonts w:cs="Times New Roman"/>
          <w:sz w:val="20"/>
          <w:szCs w:val="20"/>
        </w:rPr>
        <w:t>2021.12.13</w:t>
      </w:r>
      <w:r w:rsidRPr="009051F8">
        <w:rPr>
          <w:rFonts w:cs="Times New Roman"/>
          <w:sz w:val="20"/>
          <w:szCs w:val="20"/>
        </w:rPr>
        <w:tab/>
        <w:t>H</w:t>
      </w:r>
      <w:r w:rsidRPr="009051F8">
        <w:rPr>
          <w:rFonts w:cs="Times New Roman"/>
          <w:sz w:val="20"/>
          <w:szCs w:val="20"/>
        </w:rPr>
        <w:tab/>
      </w:r>
      <w:r w:rsidR="006D4B1F">
        <w:rPr>
          <w:rFonts w:cs="Times New Roman"/>
          <w:sz w:val="20"/>
          <w:szCs w:val="20"/>
        </w:rPr>
        <w:t>07:00</w:t>
      </w:r>
      <w:r w:rsidR="006D4B1F">
        <w:rPr>
          <w:rFonts w:cs="Times New Roman"/>
          <w:sz w:val="20"/>
          <w:szCs w:val="20"/>
        </w:rPr>
        <w:tab/>
      </w:r>
      <w:proofErr w:type="spellStart"/>
      <w:r w:rsidR="006D4B1F" w:rsidRPr="00585B47">
        <w:rPr>
          <w:rFonts w:cs="Times New Roman"/>
          <w:sz w:val="20"/>
          <w:szCs w:val="20"/>
        </w:rPr>
        <w:t>Roráte</w:t>
      </w:r>
      <w:proofErr w:type="spellEnd"/>
      <w:r w:rsidR="006D4B1F" w:rsidRPr="00585B47">
        <w:rPr>
          <w:rFonts w:cs="Times New Roman"/>
          <w:sz w:val="20"/>
          <w:szCs w:val="20"/>
        </w:rPr>
        <w:t xml:space="preserve"> szentmise a Berceli Templomban</w:t>
      </w:r>
    </w:p>
    <w:p w14:paraId="13477300" w14:textId="51586F17" w:rsidR="0096720D" w:rsidRPr="009051F8" w:rsidRDefault="006D4B1F" w:rsidP="0039138C">
      <w:pPr>
        <w:tabs>
          <w:tab w:val="left" w:pos="993"/>
          <w:tab w:val="left" w:pos="1276"/>
          <w:tab w:val="right" w:pos="1701"/>
          <w:tab w:val="left" w:pos="1843"/>
        </w:tabs>
        <w:spacing w:line="216" w:lineRule="auto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</w:r>
      <w:r w:rsidR="009051F8" w:rsidRPr="009051F8">
        <w:rPr>
          <w:rFonts w:cs="Times New Roman"/>
          <w:sz w:val="20"/>
          <w:szCs w:val="20"/>
        </w:rPr>
        <w:t>09:30</w:t>
      </w:r>
      <w:r w:rsidR="009051F8" w:rsidRPr="009051F8">
        <w:rPr>
          <w:rFonts w:cs="Times New Roman"/>
          <w:sz w:val="20"/>
          <w:szCs w:val="20"/>
        </w:rPr>
        <w:tab/>
        <w:t xml:space="preserve">Táncház a </w:t>
      </w:r>
      <w:proofErr w:type="spellStart"/>
      <w:r w:rsidR="009051F8" w:rsidRPr="009051F8">
        <w:rPr>
          <w:rFonts w:cs="Times New Roman"/>
          <w:sz w:val="20"/>
          <w:szCs w:val="20"/>
        </w:rPr>
        <w:t>Becskei</w:t>
      </w:r>
      <w:proofErr w:type="spellEnd"/>
      <w:r w:rsidR="009051F8" w:rsidRPr="009051F8">
        <w:rPr>
          <w:rFonts w:cs="Times New Roman"/>
          <w:sz w:val="20"/>
          <w:szCs w:val="20"/>
        </w:rPr>
        <w:t xml:space="preserve"> Óvodában</w:t>
      </w:r>
    </w:p>
    <w:p w14:paraId="2A695842" w14:textId="14E55D3E" w:rsidR="009051F8" w:rsidRPr="009051F8" w:rsidRDefault="009051F8" w:rsidP="0039138C">
      <w:pPr>
        <w:tabs>
          <w:tab w:val="left" w:pos="993"/>
          <w:tab w:val="left" w:pos="1276"/>
          <w:tab w:val="right" w:pos="1701"/>
          <w:tab w:val="left" w:pos="1843"/>
        </w:tabs>
        <w:spacing w:line="216" w:lineRule="auto"/>
        <w:rPr>
          <w:rFonts w:cs="Times New Roman"/>
          <w:sz w:val="20"/>
          <w:szCs w:val="20"/>
        </w:rPr>
      </w:pPr>
      <w:r w:rsidRPr="009051F8">
        <w:rPr>
          <w:rFonts w:cs="Times New Roman"/>
          <w:sz w:val="20"/>
          <w:szCs w:val="20"/>
        </w:rPr>
        <w:tab/>
      </w:r>
      <w:r w:rsidRPr="009051F8">
        <w:rPr>
          <w:rFonts w:cs="Times New Roman"/>
          <w:sz w:val="20"/>
          <w:szCs w:val="20"/>
        </w:rPr>
        <w:tab/>
        <w:t>11:00</w:t>
      </w:r>
      <w:r w:rsidRPr="009051F8">
        <w:rPr>
          <w:rFonts w:cs="Times New Roman"/>
          <w:sz w:val="20"/>
          <w:szCs w:val="20"/>
        </w:rPr>
        <w:tab/>
        <w:t>Táncház a Berceli Kultúrotthonban</w:t>
      </w:r>
    </w:p>
    <w:p w14:paraId="3E36C2CE" w14:textId="681852D6" w:rsidR="009051F8" w:rsidRDefault="009051F8" w:rsidP="0039138C">
      <w:pPr>
        <w:tabs>
          <w:tab w:val="left" w:pos="993"/>
          <w:tab w:val="left" w:pos="1276"/>
          <w:tab w:val="right" w:pos="1701"/>
          <w:tab w:val="left" w:pos="1843"/>
        </w:tabs>
        <w:spacing w:line="216" w:lineRule="auto"/>
        <w:rPr>
          <w:rFonts w:cs="Times New Roman"/>
          <w:sz w:val="20"/>
          <w:szCs w:val="20"/>
        </w:rPr>
      </w:pPr>
      <w:r w:rsidRPr="009051F8">
        <w:rPr>
          <w:rFonts w:cs="Times New Roman"/>
          <w:sz w:val="20"/>
          <w:szCs w:val="20"/>
        </w:rPr>
        <w:tab/>
      </w:r>
      <w:r w:rsidRPr="009051F8">
        <w:rPr>
          <w:rFonts w:cs="Times New Roman"/>
          <w:sz w:val="20"/>
          <w:szCs w:val="20"/>
        </w:rPr>
        <w:tab/>
        <w:t>16:00</w:t>
      </w:r>
      <w:r w:rsidRPr="009051F8">
        <w:rPr>
          <w:rFonts w:cs="Times New Roman"/>
          <w:sz w:val="20"/>
          <w:szCs w:val="20"/>
        </w:rPr>
        <w:tab/>
        <w:t>Kámfor Bábszínház a Berceli Kultúrotthonban</w:t>
      </w:r>
    </w:p>
    <w:p w14:paraId="082EBAD4" w14:textId="70390C3C" w:rsidR="006D4B1F" w:rsidRDefault="006D4B1F" w:rsidP="0039138C">
      <w:pPr>
        <w:tabs>
          <w:tab w:val="left" w:pos="993"/>
          <w:tab w:val="left" w:pos="1276"/>
          <w:tab w:val="right" w:pos="1701"/>
          <w:tab w:val="left" w:pos="1843"/>
        </w:tabs>
        <w:spacing w:line="216" w:lineRule="auto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  <w:t>17:00</w:t>
      </w:r>
      <w:r>
        <w:rPr>
          <w:rFonts w:cs="Times New Roman"/>
          <w:sz w:val="20"/>
          <w:szCs w:val="20"/>
        </w:rPr>
        <w:tab/>
        <w:t xml:space="preserve">Szentmise a </w:t>
      </w:r>
      <w:proofErr w:type="spellStart"/>
      <w:r>
        <w:rPr>
          <w:rFonts w:cs="Times New Roman"/>
          <w:sz w:val="20"/>
          <w:szCs w:val="20"/>
        </w:rPr>
        <w:t>Vanyarci</w:t>
      </w:r>
      <w:proofErr w:type="spellEnd"/>
      <w:r>
        <w:rPr>
          <w:rFonts w:cs="Times New Roman"/>
          <w:sz w:val="20"/>
          <w:szCs w:val="20"/>
        </w:rPr>
        <w:t xml:space="preserve"> Templomban</w:t>
      </w:r>
    </w:p>
    <w:p w14:paraId="70F0CD58" w14:textId="0521714D" w:rsidR="006D4B1F" w:rsidRDefault="006D4B1F" w:rsidP="0039138C">
      <w:pPr>
        <w:tabs>
          <w:tab w:val="left" w:pos="993"/>
          <w:tab w:val="left" w:pos="1276"/>
          <w:tab w:val="right" w:pos="1701"/>
          <w:tab w:val="left" w:pos="1843"/>
        </w:tabs>
        <w:spacing w:line="216" w:lineRule="auto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2021.12.14.</w:t>
      </w:r>
      <w:r>
        <w:rPr>
          <w:rFonts w:cs="Times New Roman"/>
          <w:sz w:val="20"/>
          <w:szCs w:val="20"/>
        </w:rPr>
        <w:tab/>
        <w:t>K</w:t>
      </w:r>
      <w:r>
        <w:rPr>
          <w:rFonts w:cs="Times New Roman"/>
          <w:sz w:val="20"/>
          <w:szCs w:val="20"/>
        </w:rPr>
        <w:tab/>
        <w:t>08:00</w:t>
      </w:r>
      <w:r>
        <w:rPr>
          <w:rFonts w:cs="Times New Roman"/>
          <w:sz w:val="20"/>
          <w:szCs w:val="20"/>
        </w:rPr>
        <w:tab/>
      </w:r>
      <w:proofErr w:type="spellStart"/>
      <w:r>
        <w:rPr>
          <w:rFonts w:cs="Times New Roman"/>
          <w:sz w:val="20"/>
          <w:szCs w:val="20"/>
        </w:rPr>
        <w:t>Roráte</w:t>
      </w:r>
      <w:proofErr w:type="spellEnd"/>
      <w:r>
        <w:rPr>
          <w:rFonts w:cs="Times New Roman"/>
          <w:sz w:val="20"/>
          <w:szCs w:val="20"/>
        </w:rPr>
        <w:t xml:space="preserve"> Szentmise a Galgagutai templomban</w:t>
      </w:r>
    </w:p>
    <w:p w14:paraId="6F045709" w14:textId="2DABEC67" w:rsidR="007E65AA" w:rsidRDefault="007E65AA" w:rsidP="0039138C">
      <w:pPr>
        <w:tabs>
          <w:tab w:val="left" w:pos="993"/>
          <w:tab w:val="left" w:pos="1276"/>
          <w:tab w:val="right" w:pos="1701"/>
          <w:tab w:val="left" w:pos="1843"/>
        </w:tabs>
        <w:spacing w:line="216" w:lineRule="auto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  <w:t>10:00</w:t>
      </w:r>
      <w:r>
        <w:rPr>
          <w:rFonts w:cs="Times New Roman"/>
          <w:sz w:val="20"/>
          <w:szCs w:val="20"/>
        </w:rPr>
        <w:tab/>
      </w:r>
      <w:r w:rsidR="009D5D77">
        <w:rPr>
          <w:rFonts w:cs="Times New Roman"/>
          <w:sz w:val="20"/>
          <w:szCs w:val="20"/>
        </w:rPr>
        <w:t xml:space="preserve">Esperesi ülés a Balassagyarmati </w:t>
      </w:r>
      <w:proofErr w:type="spellStart"/>
      <w:r w:rsidR="009D5D77">
        <w:rPr>
          <w:rFonts w:cs="Times New Roman"/>
          <w:sz w:val="20"/>
          <w:szCs w:val="20"/>
        </w:rPr>
        <w:t>Szalézi</w:t>
      </w:r>
      <w:proofErr w:type="spellEnd"/>
      <w:r w:rsidR="009D5D77">
        <w:rPr>
          <w:rFonts w:cs="Times New Roman"/>
          <w:sz w:val="20"/>
          <w:szCs w:val="20"/>
        </w:rPr>
        <w:t xml:space="preserve"> Plébánián</w:t>
      </w:r>
    </w:p>
    <w:p w14:paraId="6165F9E7" w14:textId="77777777" w:rsidR="006D4B1F" w:rsidRDefault="006D4B1F" w:rsidP="0039138C">
      <w:pPr>
        <w:tabs>
          <w:tab w:val="left" w:pos="993"/>
          <w:tab w:val="left" w:pos="1276"/>
          <w:tab w:val="right" w:pos="1701"/>
          <w:tab w:val="left" w:pos="1843"/>
        </w:tabs>
        <w:spacing w:line="216" w:lineRule="auto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2021.12.15.</w:t>
      </w:r>
      <w:r>
        <w:rPr>
          <w:rFonts w:cs="Times New Roman"/>
          <w:sz w:val="20"/>
          <w:szCs w:val="20"/>
        </w:rPr>
        <w:tab/>
        <w:t>Sz</w:t>
      </w: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</w:r>
      <w:r w:rsidRPr="006D4B1F">
        <w:rPr>
          <w:rFonts w:cs="Times New Roman"/>
          <w:sz w:val="20"/>
          <w:szCs w:val="20"/>
        </w:rPr>
        <w:t xml:space="preserve">Betegek gyóntatása </w:t>
      </w:r>
      <w:r w:rsidRPr="006D4B1F">
        <w:rPr>
          <w:rFonts w:cs="Times New Roman"/>
          <w:sz w:val="20"/>
          <w:szCs w:val="20"/>
        </w:rPr>
        <w:t xml:space="preserve">(kivéve </w:t>
      </w:r>
      <w:r>
        <w:rPr>
          <w:rFonts w:cs="Times New Roman"/>
          <w:sz w:val="20"/>
          <w:szCs w:val="20"/>
        </w:rPr>
        <w:t xml:space="preserve">az </w:t>
      </w:r>
      <w:r w:rsidRPr="006D4B1F">
        <w:rPr>
          <w:rFonts w:cs="Times New Roman"/>
          <w:sz w:val="20"/>
          <w:szCs w:val="20"/>
        </w:rPr>
        <w:t>elsőpéntekes</w:t>
      </w:r>
      <w:r>
        <w:rPr>
          <w:rFonts w:cs="Times New Roman"/>
          <w:sz w:val="20"/>
          <w:szCs w:val="20"/>
        </w:rPr>
        <w:t xml:space="preserve"> betegeket</w:t>
      </w:r>
      <w:r w:rsidRPr="006D4B1F">
        <w:rPr>
          <w:rFonts w:cs="Times New Roman"/>
          <w:sz w:val="20"/>
          <w:szCs w:val="20"/>
        </w:rPr>
        <w:t xml:space="preserve">) </w:t>
      </w:r>
    </w:p>
    <w:p w14:paraId="3A646175" w14:textId="3EC77471" w:rsidR="006D4B1F" w:rsidRDefault="006D4B1F" w:rsidP="0039138C">
      <w:pPr>
        <w:tabs>
          <w:tab w:val="left" w:pos="993"/>
          <w:tab w:val="left" w:pos="1276"/>
          <w:tab w:val="right" w:pos="1701"/>
          <w:tab w:val="left" w:pos="1843"/>
        </w:tabs>
        <w:spacing w:line="216" w:lineRule="auto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</w:r>
      <w:r w:rsidRPr="006D4B1F">
        <w:rPr>
          <w:rFonts w:cs="Times New Roman"/>
          <w:sz w:val="20"/>
          <w:szCs w:val="20"/>
        </w:rPr>
        <w:t>Karácsony</w:t>
      </w:r>
      <w:r>
        <w:rPr>
          <w:rFonts w:cs="Times New Roman"/>
          <w:sz w:val="20"/>
          <w:szCs w:val="20"/>
        </w:rPr>
        <w:t>ra</w:t>
      </w:r>
      <w:r w:rsidRPr="006D4B1F">
        <w:rPr>
          <w:rFonts w:cs="Times New Roman"/>
          <w:sz w:val="20"/>
          <w:szCs w:val="20"/>
        </w:rPr>
        <w:t xml:space="preserve"> Bercel, Becske és </w:t>
      </w:r>
      <w:proofErr w:type="spellStart"/>
      <w:r w:rsidRPr="006D4B1F">
        <w:rPr>
          <w:rFonts w:cs="Times New Roman"/>
          <w:sz w:val="20"/>
          <w:szCs w:val="20"/>
        </w:rPr>
        <w:t>fíliáik</w:t>
      </w:r>
      <w:proofErr w:type="spellEnd"/>
    </w:p>
    <w:p w14:paraId="5E674BC6" w14:textId="3BD2C55E" w:rsidR="0039138C" w:rsidRDefault="0039138C" w:rsidP="0039138C">
      <w:pPr>
        <w:tabs>
          <w:tab w:val="left" w:pos="993"/>
          <w:tab w:val="left" w:pos="1276"/>
          <w:tab w:val="right" w:pos="1701"/>
          <w:tab w:val="left" w:pos="1843"/>
        </w:tabs>
        <w:spacing w:line="216" w:lineRule="auto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2021.12.15.-2021.12.23 között Bercelen Szállást keres a Szent család imaóra a Berceli Templomban </w:t>
      </w:r>
      <w:r>
        <w:rPr>
          <w:rFonts w:cs="Times New Roman"/>
          <w:sz w:val="20"/>
          <w:szCs w:val="20"/>
        </w:rPr>
        <w:t>17:00</w:t>
      </w:r>
      <w:r>
        <w:rPr>
          <w:rFonts w:cs="Times New Roman"/>
          <w:sz w:val="20"/>
          <w:szCs w:val="20"/>
        </w:rPr>
        <w:t xml:space="preserve"> Első csoport, 18:00 Második csoport</w:t>
      </w:r>
    </w:p>
    <w:p w14:paraId="46953742" w14:textId="68B7C7AB" w:rsidR="009051F8" w:rsidRPr="006D4B1F" w:rsidRDefault="009051F8" w:rsidP="0039138C">
      <w:pPr>
        <w:tabs>
          <w:tab w:val="left" w:pos="993"/>
          <w:tab w:val="left" w:pos="1276"/>
          <w:tab w:val="right" w:pos="1701"/>
          <w:tab w:val="left" w:pos="1843"/>
        </w:tabs>
        <w:spacing w:line="216" w:lineRule="auto"/>
        <w:rPr>
          <w:rFonts w:cs="Times New Roman"/>
          <w:color w:val="7030A0"/>
          <w:sz w:val="20"/>
          <w:szCs w:val="20"/>
        </w:rPr>
      </w:pPr>
      <w:r>
        <w:rPr>
          <w:rFonts w:cs="Times New Roman"/>
          <w:sz w:val="20"/>
          <w:szCs w:val="20"/>
        </w:rPr>
        <w:t>2021.12.17</w:t>
      </w:r>
      <w:r>
        <w:rPr>
          <w:rFonts w:cs="Times New Roman"/>
          <w:sz w:val="20"/>
          <w:szCs w:val="20"/>
        </w:rPr>
        <w:tab/>
        <w:t>P</w:t>
      </w:r>
      <w:r>
        <w:rPr>
          <w:rFonts w:cs="Times New Roman"/>
          <w:sz w:val="20"/>
          <w:szCs w:val="20"/>
        </w:rPr>
        <w:tab/>
      </w:r>
      <w:r w:rsidRPr="006D4B1F">
        <w:rPr>
          <w:rFonts w:cs="Times New Roman"/>
          <w:color w:val="7030A0"/>
          <w:sz w:val="20"/>
          <w:szCs w:val="20"/>
        </w:rPr>
        <w:t>17:00</w:t>
      </w:r>
      <w:r w:rsidRPr="006D4B1F">
        <w:rPr>
          <w:rFonts w:cs="Times New Roman"/>
          <w:color w:val="7030A0"/>
          <w:sz w:val="20"/>
          <w:szCs w:val="20"/>
        </w:rPr>
        <w:tab/>
      </w:r>
      <w:proofErr w:type="spellStart"/>
      <w:r w:rsidRPr="006D4B1F">
        <w:rPr>
          <w:rFonts w:cs="Times New Roman"/>
          <w:color w:val="7030A0"/>
          <w:sz w:val="20"/>
          <w:szCs w:val="20"/>
        </w:rPr>
        <w:t>Lelkigyakorlatos</w:t>
      </w:r>
      <w:proofErr w:type="spellEnd"/>
      <w:r w:rsidRPr="006D4B1F">
        <w:rPr>
          <w:rFonts w:cs="Times New Roman"/>
          <w:color w:val="7030A0"/>
          <w:sz w:val="20"/>
          <w:szCs w:val="20"/>
        </w:rPr>
        <w:t xml:space="preserve"> szentmise a </w:t>
      </w:r>
      <w:proofErr w:type="spellStart"/>
      <w:r w:rsidRPr="006D4B1F">
        <w:rPr>
          <w:rFonts w:cs="Times New Roman"/>
          <w:color w:val="7030A0"/>
          <w:sz w:val="20"/>
          <w:szCs w:val="20"/>
        </w:rPr>
        <w:t>Patvarci</w:t>
      </w:r>
      <w:proofErr w:type="spellEnd"/>
      <w:r w:rsidRPr="006D4B1F">
        <w:rPr>
          <w:rFonts w:cs="Times New Roman"/>
          <w:color w:val="7030A0"/>
          <w:sz w:val="20"/>
          <w:szCs w:val="20"/>
        </w:rPr>
        <w:t xml:space="preserve"> Templomban (Robi Atya)</w:t>
      </w:r>
    </w:p>
    <w:p w14:paraId="4D974894" w14:textId="02761546" w:rsidR="009051F8" w:rsidRDefault="009051F8" w:rsidP="0039138C">
      <w:pPr>
        <w:tabs>
          <w:tab w:val="left" w:pos="993"/>
          <w:tab w:val="left" w:pos="1276"/>
          <w:tab w:val="right" w:pos="1701"/>
          <w:tab w:val="left" w:pos="1843"/>
        </w:tabs>
        <w:spacing w:line="216" w:lineRule="auto"/>
        <w:rPr>
          <w:rFonts w:cs="Times New Roman"/>
          <w:sz w:val="20"/>
          <w:szCs w:val="20"/>
        </w:rPr>
      </w:pPr>
      <w:r w:rsidRPr="009051F8">
        <w:rPr>
          <w:rFonts w:cs="Times New Roman"/>
          <w:sz w:val="20"/>
          <w:szCs w:val="20"/>
        </w:rPr>
        <w:t>2021.12.18</w:t>
      </w:r>
      <w:r w:rsidRPr="009051F8">
        <w:rPr>
          <w:rFonts w:cs="Times New Roman"/>
          <w:sz w:val="20"/>
          <w:szCs w:val="20"/>
        </w:rPr>
        <w:tab/>
        <w:t>Sz</w:t>
      </w:r>
      <w:r w:rsidRPr="009051F8">
        <w:rPr>
          <w:rFonts w:cs="Times New Roman"/>
          <w:sz w:val="20"/>
          <w:szCs w:val="20"/>
        </w:rPr>
        <w:tab/>
        <w:t>10:00</w:t>
      </w:r>
      <w:r w:rsidRPr="009051F8">
        <w:rPr>
          <w:rFonts w:cs="Times New Roman"/>
          <w:sz w:val="20"/>
          <w:szCs w:val="20"/>
        </w:rPr>
        <w:tab/>
        <w:t xml:space="preserve">Fabula Bábszínház a </w:t>
      </w:r>
      <w:proofErr w:type="spellStart"/>
      <w:r w:rsidRPr="009051F8">
        <w:rPr>
          <w:rFonts w:cs="Times New Roman"/>
          <w:sz w:val="20"/>
          <w:szCs w:val="20"/>
        </w:rPr>
        <w:t>Becskei</w:t>
      </w:r>
      <w:proofErr w:type="spellEnd"/>
      <w:r w:rsidRPr="009051F8">
        <w:rPr>
          <w:rFonts w:cs="Times New Roman"/>
          <w:sz w:val="20"/>
          <w:szCs w:val="20"/>
        </w:rPr>
        <w:t xml:space="preserve"> Templomban Mikulás ajándéka</w:t>
      </w:r>
    </w:p>
    <w:p w14:paraId="071AC6AC" w14:textId="53624097" w:rsidR="006D4B1F" w:rsidRDefault="006D4B1F" w:rsidP="0039138C">
      <w:pPr>
        <w:tabs>
          <w:tab w:val="left" w:pos="993"/>
          <w:tab w:val="left" w:pos="1276"/>
          <w:tab w:val="right" w:pos="1701"/>
          <w:tab w:val="left" w:pos="1843"/>
        </w:tabs>
        <w:spacing w:line="216" w:lineRule="auto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  <w:t>11:00</w:t>
      </w:r>
      <w:r>
        <w:rPr>
          <w:rFonts w:cs="Times New Roman"/>
          <w:sz w:val="20"/>
          <w:szCs w:val="20"/>
        </w:rPr>
        <w:tab/>
      </w:r>
      <w:r w:rsidRPr="006D4B1F">
        <w:rPr>
          <w:rFonts w:cs="Times New Roman"/>
          <w:sz w:val="20"/>
          <w:szCs w:val="20"/>
        </w:rPr>
        <w:t>Vámos Pál gyászmiséje és temetése</w:t>
      </w:r>
    </w:p>
    <w:p w14:paraId="7B54BA64" w14:textId="1BCBB01E" w:rsidR="00E043B4" w:rsidRPr="00E043B4" w:rsidRDefault="00E043B4" w:rsidP="0039138C">
      <w:pPr>
        <w:tabs>
          <w:tab w:val="left" w:pos="993"/>
          <w:tab w:val="left" w:pos="1276"/>
          <w:tab w:val="right" w:pos="1701"/>
          <w:tab w:val="left" w:pos="1843"/>
        </w:tabs>
        <w:spacing w:line="216" w:lineRule="auto"/>
        <w:rPr>
          <w:rFonts w:cs="Times New Roman"/>
          <w:color w:val="7030A0"/>
          <w:sz w:val="20"/>
          <w:szCs w:val="20"/>
        </w:rPr>
      </w:pPr>
      <w:r w:rsidRPr="00E043B4">
        <w:rPr>
          <w:rFonts w:cs="Times New Roman"/>
          <w:color w:val="7030A0"/>
          <w:sz w:val="20"/>
          <w:szCs w:val="20"/>
        </w:rPr>
        <w:tab/>
      </w:r>
      <w:r w:rsidRPr="00E043B4">
        <w:rPr>
          <w:rFonts w:cs="Times New Roman"/>
          <w:color w:val="7030A0"/>
          <w:sz w:val="20"/>
          <w:szCs w:val="20"/>
        </w:rPr>
        <w:tab/>
        <w:t>16:30</w:t>
      </w:r>
      <w:r w:rsidRPr="00E043B4">
        <w:rPr>
          <w:rFonts w:cs="Times New Roman"/>
          <w:color w:val="7030A0"/>
          <w:sz w:val="20"/>
          <w:szCs w:val="20"/>
        </w:rPr>
        <w:tab/>
        <w:t>Adventi gyertyagyújtás Bercelen az önkormányzat előtt</w:t>
      </w:r>
    </w:p>
    <w:p w14:paraId="5589FF62" w14:textId="683C5A76" w:rsidR="006D4B1F" w:rsidRPr="006D4B1F" w:rsidRDefault="006D4B1F" w:rsidP="0039138C">
      <w:pPr>
        <w:tabs>
          <w:tab w:val="left" w:pos="993"/>
          <w:tab w:val="left" w:pos="1276"/>
          <w:tab w:val="right" w:pos="1701"/>
          <w:tab w:val="left" w:pos="1843"/>
        </w:tabs>
        <w:spacing w:line="216" w:lineRule="auto"/>
        <w:rPr>
          <w:rFonts w:cs="Times New Roman"/>
          <w:color w:val="7030A0"/>
          <w:sz w:val="20"/>
          <w:szCs w:val="20"/>
        </w:rPr>
      </w:pPr>
      <w:r w:rsidRPr="006D4B1F">
        <w:rPr>
          <w:rFonts w:cs="Times New Roman"/>
          <w:color w:val="7030A0"/>
          <w:sz w:val="20"/>
          <w:szCs w:val="20"/>
        </w:rPr>
        <w:tab/>
      </w:r>
      <w:r w:rsidRPr="006D4B1F">
        <w:rPr>
          <w:rFonts w:cs="Times New Roman"/>
          <w:color w:val="7030A0"/>
          <w:sz w:val="20"/>
          <w:szCs w:val="20"/>
        </w:rPr>
        <w:tab/>
        <w:t>17:00</w:t>
      </w:r>
      <w:r w:rsidRPr="006D4B1F">
        <w:rPr>
          <w:rFonts w:cs="Times New Roman"/>
          <w:color w:val="7030A0"/>
          <w:sz w:val="20"/>
          <w:szCs w:val="20"/>
        </w:rPr>
        <w:tab/>
      </w:r>
      <w:proofErr w:type="spellStart"/>
      <w:r w:rsidRPr="006D4B1F">
        <w:rPr>
          <w:rFonts w:cs="Times New Roman"/>
          <w:color w:val="7030A0"/>
          <w:sz w:val="20"/>
          <w:szCs w:val="20"/>
        </w:rPr>
        <w:t>Lelkigyakorlatos</w:t>
      </w:r>
      <w:proofErr w:type="spellEnd"/>
      <w:r w:rsidRPr="006D4B1F">
        <w:rPr>
          <w:rFonts w:cs="Times New Roman"/>
          <w:color w:val="7030A0"/>
          <w:sz w:val="20"/>
          <w:szCs w:val="20"/>
        </w:rPr>
        <w:t xml:space="preserve"> </w:t>
      </w:r>
      <w:r>
        <w:rPr>
          <w:rFonts w:cs="Times New Roman"/>
          <w:color w:val="7030A0"/>
          <w:sz w:val="20"/>
          <w:szCs w:val="20"/>
        </w:rPr>
        <w:t>s</w:t>
      </w:r>
      <w:r w:rsidRPr="006D4B1F">
        <w:rPr>
          <w:rFonts w:cs="Times New Roman"/>
          <w:color w:val="7030A0"/>
          <w:sz w:val="20"/>
          <w:szCs w:val="20"/>
        </w:rPr>
        <w:t>zentmise a Berceli Templomban (Robi Atya)</w:t>
      </w:r>
    </w:p>
    <w:p w14:paraId="09B92687" w14:textId="77777777" w:rsidR="006D4B1F" w:rsidRDefault="009051F8" w:rsidP="0039138C">
      <w:pPr>
        <w:tabs>
          <w:tab w:val="left" w:pos="993"/>
          <w:tab w:val="left" w:pos="1276"/>
          <w:tab w:val="right" w:pos="1701"/>
          <w:tab w:val="left" w:pos="1843"/>
        </w:tabs>
        <w:spacing w:line="216" w:lineRule="auto"/>
        <w:rPr>
          <w:rFonts w:cs="Times New Roman"/>
          <w:b/>
          <w:color w:val="FF0000"/>
          <w:sz w:val="20"/>
          <w:szCs w:val="20"/>
        </w:rPr>
      </w:pPr>
      <w:r>
        <w:rPr>
          <w:rFonts w:cs="Times New Roman"/>
          <w:sz w:val="20"/>
          <w:szCs w:val="20"/>
        </w:rPr>
        <w:t>2021.12.19</w:t>
      </w:r>
      <w:r>
        <w:rPr>
          <w:rFonts w:cs="Times New Roman"/>
          <w:sz w:val="20"/>
          <w:szCs w:val="20"/>
        </w:rPr>
        <w:tab/>
        <w:t>V</w:t>
      </w:r>
      <w:r>
        <w:rPr>
          <w:rFonts w:cs="Times New Roman"/>
          <w:sz w:val="20"/>
          <w:szCs w:val="20"/>
        </w:rPr>
        <w:tab/>
      </w:r>
      <w:r w:rsidR="006D4B1F" w:rsidRPr="008E5D95">
        <w:rPr>
          <w:rFonts w:cs="Times New Roman"/>
          <w:b/>
          <w:color w:val="FF0000"/>
          <w:sz w:val="20"/>
          <w:szCs w:val="20"/>
        </w:rPr>
        <w:t>08:30</w:t>
      </w:r>
      <w:r w:rsidR="006D4B1F" w:rsidRPr="008E5D95">
        <w:rPr>
          <w:rFonts w:cs="Times New Roman"/>
          <w:b/>
          <w:color w:val="FF0000"/>
          <w:sz w:val="20"/>
          <w:szCs w:val="20"/>
        </w:rPr>
        <w:tab/>
        <w:t>Szentmise a Berceli Templomban</w:t>
      </w:r>
    </w:p>
    <w:p w14:paraId="08E61453" w14:textId="0FA7AE66" w:rsidR="006D4B1F" w:rsidRDefault="006D4B1F" w:rsidP="0039138C">
      <w:pPr>
        <w:tabs>
          <w:tab w:val="left" w:pos="993"/>
          <w:tab w:val="left" w:pos="1276"/>
          <w:tab w:val="right" w:pos="1701"/>
          <w:tab w:val="left" w:pos="1843"/>
        </w:tabs>
        <w:spacing w:line="216" w:lineRule="auto"/>
        <w:rPr>
          <w:rFonts w:cs="Times New Roman"/>
          <w:b/>
          <w:color w:val="FF0000"/>
          <w:sz w:val="20"/>
          <w:szCs w:val="20"/>
        </w:rPr>
      </w:pPr>
      <w:r w:rsidRPr="008E5D95">
        <w:rPr>
          <w:rFonts w:cs="Times New Roman"/>
          <w:b/>
          <w:color w:val="FF0000"/>
          <w:sz w:val="20"/>
          <w:szCs w:val="20"/>
        </w:rPr>
        <w:tab/>
      </w:r>
      <w:r w:rsidRPr="008E5D95">
        <w:rPr>
          <w:rFonts w:cs="Times New Roman"/>
          <w:b/>
          <w:color w:val="FF0000"/>
          <w:sz w:val="20"/>
          <w:szCs w:val="20"/>
        </w:rPr>
        <w:tab/>
        <w:t>10:30</w:t>
      </w:r>
      <w:r w:rsidRPr="008E5D95">
        <w:rPr>
          <w:rFonts w:cs="Times New Roman"/>
          <w:b/>
          <w:color w:val="FF0000"/>
          <w:sz w:val="20"/>
          <w:szCs w:val="20"/>
        </w:rPr>
        <w:tab/>
      </w:r>
      <w:r>
        <w:rPr>
          <w:rFonts w:cs="Times New Roman"/>
          <w:b/>
          <w:color w:val="FF0000"/>
          <w:sz w:val="20"/>
          <w:szCs w:val="20"/>
        </w:rPr>
        <w:t>Szentmise</w:t>
      </w:r>
      <w:r w:rsidRPr="008E5D95">
        <w:rPr>
          <w:rFonts w:cs="Times New Roman"/>
          <w:b/>
          <w:color w:val="FF0000"/>
          <w:sz w:val="20"/>
          <w:szCs w:val="20"/>
        </w:rPr>
        <w:t xml:space="preserve"> a </w:t>
      </w:r>
      <w:proofErr w:type="spellStart"/>
      <w:r w:rsidRPr="008E5D95">
        <w:rPr>
          <w:rFonts w:cs="Times New Roman"/>
          <w:b/>
          <w:color w:val="FF0000"/>
          <w:sz w:val="20"/>
          <w:szCs w:val="20"/>
        </w:rPr>
        <w:t>Becskei</w:t>
      </w:r>
      <w:proofErr w:type="spellEnd"/>
      <w:r w:rsidRPr="008E5D95">
        <w:rPr>
          <w:rFonts w:cs="Times New Roman"/>
          <w:b/>
          <w:color w:val="FF0000"/>
          <w:sz w:val="20"/>
          <w:szCs w:val="20"/>
        </w:rPr>
        <w:t xml:space="preserve"> Templomban</w:t>
      </w:r>
    </w:p>
    <w:p w14:paraId="75C8274D" w14:textId="58182E9C" w:rsidR="006D4B1F" w:rsidRPr="008E5D95" w:rsidRDefault="006D4B1F" w:rsidP="0039138C">
      <w:pPr>
        <w:tabs>
          <w:tab w:val="left" w:pos="993"/>
          <w:tab w:val="left" w:pos="1276"/>
          <w:tab w:val="right" w:pos="1701"/>
          <w:tab w:val="left" w:pos="1843"/>
        </w:tabs>
        <w:spacing w:line="216" w:lineRule="auto"/>
        <w:rPr>
          <w:rFonts w:cs="Times New Roman"/>
          <w:b/>
          <w:color w:val="FF0000"/>
          <w:sz w:val="20"/>
          <w:szCs w:val="20"/>
        </w:rPr>
      </w:pPr>
      <w:r w:rsidRPr="008E5D95">
        <w:rPr>
          <w:rFonts w:cs="Times New Roman"/>
          <w:b/>
          <w:color w:val="FF0000"/>
          <w:sz w:val="20"/>
          <w:szCs w:val="20"/>
        </w:rPr>
        <w:tab/>
      </w:r>
      <w:r w:rsidRPr="008E5D95">
        <w:rPr>
          <w:rFonts w:cs="Times New Roman"/>
          <w:b/>
          <w:color w:val="FF0000"/>
          <w:sz w:val="20"/>
          <w:szCs w:val="20"/>
        </w:rPr>
        <w:tab/>
        <w:t>10:30</w:t>
      </w:r>
      <w:r w:rsidRPr="008E5D95">
        <w:rPr>
          <w:rFonts w:cs="Times New Roman"/>
          <w:b/>
          <w:color w:val="FF0000"/>
          <w:sz w:val="20"/>
          <w:szCs w:val="20"/>
        </w:rPr>
        <w:tab/>
      </w:r>
      <w:r>
        <w:rPr>
          <w:rFonts w:cs="Times New Roman"/>
          <w:b/>
          <w:color w:val="FF0000"/>
          <w:sz w:val="20"/>
          <w:szCs w:val="20"/>
        </w:rPr>
        <w:t>Igeliturgia</w:t>
      </w:r>
      <w:r w:rsidRPr="008E5D95">
        <w:rPr>
          <w:rFonts w:cs="Times New Roman"/>
          <w:b/>
          <w:color w:val="FF0000"/>
          <w:sz w:val="20"/>
          <w:szCs w:val="20"/>
        </w:rPr>
        <w:t xml:space="preserve"> a Galgagutai Templomban</w:t>
      </w:r>
    </w:p>
    <w:p w14:paraId="1A98AEE2" w14:textId="3E8AA923" w:rsidR="006D4B1F" w:rsidRDefault="006D4B1F" w:rsidP="0039138C">
      <w:pPr>
        <w:tabs>
          <w:tab w:val="left" w:pos="993"/>
          <w:tab w:val="left" w:pos="1276"/>
          <w:tab w:val="right" w:pos="1701"/>
          <w:tab w:val="left" w:pos="1843"/>
        </w:tabs>
        <w:spacing w:line="216" w:lineRule="auto"/>
        <w:rPr>
          <w:rFonts w:cs="Times New Roman"/>
          <w:b/>
          <w:color w:val="FF0000"/>
          <w:sz w:val="20"/>
          <w:szCs w:val="20"/>
        </w:rPr>
      </w:pPr>
      <w:r w:rsidRPr="008E5D95">
        <w:rPr>
          <w:rFonts w:cs="Times New Roman"/>
          <w:b/>
          <w:color w:val="FF0000"/>
          <w:sz w:val="20"/>
          <w:szCs w:val="20"/>
        </w:rPr>
        <w:tab/>
      </w:r>
      <w:r w:rsidRPr="008E5D95">
        <w:rPr>
          <w:rFonts w:cs="Times New Roman"/>
          <w:b/>
          <w:color w:val="FF0000"/>
          <w:sz w:val="20"/>
          <w:szCs w:val="20"/>
        </w:rPr>
        <w:tab/>
        <w:t>12:00</w:t>
      </w:r>
      <w:r w:rsidRPr="008E5D95">
        <w:rPr>
          <w:rFonts w:cs="Times New Roman"/>
          <w:b/>
          <w:color w:val="FF0000"/>
          <w:sz w:val="20"/>
          <w:szCs w:val="20"/>
        </w:rPr>
        <w:tab/>
      </w:r>
      <w:r>
        <w:rPr>
          <w:rFonts w:cs="Times New Roman"/>
          <w:b/>
          <w:color w:val="FF0000"/>
          <w:sz w:val="20"/>
          <w:szCs w:val="20"/>
        </w:rPr>
        <w:t>Igeliturgia</w:t>
      </w:r>
      <w:r w:rsidRPr="008E5D95">
        <w:rPr>
          <w:rFonts w:cs="Times New Roman"/>
          <w:b/>
          <w:color w:val="FF0000"/>
          <w:sz w:val="20"/>
          <w:szCs w:val="20"/>
        </w:rPr>
        <w:t xml:space="preserve"> a </w:t>
      </w:r>
      <w:proofErr w:type="spellStart"/>
      <w:r w:rsidRPr="008E5D95">
        <w:rPr>
          <w:rFonts w:cs="Times New Roman"/>
          <w:b/>
          <w:color w:val="FF0000"/>
          <w:sz w:val="20"/>
          <w:szCs w:val="20"/>
        </w:rPr>
        <w:t>Szécsénkei</w:t>
      </w:r>
      <w:proofErr w:type="spellEnd"/>
      <w:r w:rsidRPr="008E5D95">
        <w:rPr>
          <w:rFonts w:cs="Times New Roman"/>
          <w:b/>
          <w:color w:val="FF0000"/>
          <w:sz w:val="20"/>
          <w:szCs w:val="20"/>
        </w:rPr>
        <w:t xml:space="preserve"> Templomban</w:t>
      </w:r>
    </w:p>
    <w:p w14:paraId="53F82743" w14:textId="00F1CF83" w:rsidR="006D4B1F" w:rsidRDefault="006D4B1F" w:rsidP="0039138C">
      <w:pPr>
        <w:tabs>
          <w:tab w:val="left" w:pos="993"/>
          <w:tab w:val="left" w:pos="1276"/>
          <w:tab w:val="right" w:pos="1701"/>
          <w:tab w:val="left" w:pos="1843"/>
        </w:tabs>
        <w:spacing w:line="216" w:lineRule="auto"/>
        <w:rPr>
          <w:rFonts w:cs="Times New Roman"/>
          <w:b/>
          <w:color w:val="FF0000"/>
          <w:sz w:val="20"/>
          <w:szCs w:val="20"/>
        </w:rPr>
      </w:pPr>
      <w:r w:rsidRPr="008E5D95">
        <w:rPr>
          <w:rFonts w:cs="Times New Roman"/>
          <w:b/>
          <w:color w:val="FF0000"/>
          <w:sz w:val="20"/>
          <w:szCs w:val="20"/>
        </w:rPr>
        <w:tab/>
      </w:r>
      <w:r w:rsidRPr="008E5D95">
        <w:rPr>
          <w:rFonts w:cs="Times New Roman"/>
          <w:b/>
          <w:color w:val="FF0000"/>
          <w:sz w:val="20"/>
          <w:szCs w:val="20"/>
        </w:rPr>
        <w:tab/>
        <w:t>12:00</w:t>
      </w:r>
      <w:r w:rsidRPr="008E5D95">
        <w:rPr>
          <w:rFonts w:cs="Times New Roman"/>
          <w:b/>
          <w:color w:val="FF0000"/>
          <w:sz w:val="20"/>
          <w:szCs w:val="20"/>
        </w:rPr>
        <w:tab/>
      </w:r>
      <w:r>
        <w:rPr>
          <w:rFonts w:cs="Times New Roman"/>
          <w:b/>
          <w:color w:val="FF0000"/>
          <w:sz w:val="20"/>
          <w:szCs w:val="20"/>
        </w:rPr>
        <w:t>Szentmise</w:t>
      </w:r>
      <w:r w:rsidRPr="008E5D95">
        <w:rPr>
          <w:rFonts w:cs="Times New Roman"/>
          <w:b/>
          <w:color w:val="FF0000"/>
          <w:sz w:val="20"/>
          <w:szCs w:val="20"/>
        </w:rPr>
        <w:t xml:space="preserve"> a </w:t>
      </w:r>
      <w:proofErr w:type="spellStart"/>
      <w:r w:rsidRPr="008E5D95">
        <w:rPr>
          <w:rFonts w:cs="Times New Roman"/>
          <w:b/>
          <w:color w:val="FF0000"/>
          <w:sz w:val="20"/>
          <w:szCs w:val="20"/>
        </w:rPr>
        <w:t>Nógrádkövesdi</w:t>
      </w:r>
      <w:proofErr w:type="spellEnd"/>
      <w:r w:rsidRPr="008E5D95">
        <w:rPr>
          <w:rFonts w:cs="Times New Roman"/>
          <w:b/>
          <w:color w:val="FF0000"/>
          <w:sz w:val="20"/>
          <w:szCs w:val="20"/>
        </w:rPr>
        <w:t xml:space="preserve"> templomban</w:t>
      </w:r>
    </w:p>
    <w:p w14:paraId="57B275EF" w14:textId="7B38F6D5" w:rsidR="00E043B4" w:rsidRPr="00E043B4" w:rsidRDefault="00E043B4" w:rsidP="0039138C">
      <w:pPr>
        <w:tabs>
          <w:tab w:val="left" w:pos="993"/>
          <w:tab w:val="left" w:pos="1276"/>
          <w:tab w:val="right" w:pos="1701"/>
          <w:tab w:val="left" w:pos="1843"/>
        </w:tabs>
        <w:spacing w:line="216" w:lineRule="auto"/>
        <w:rPr>
          <w:rFonts w:cs="Times New Roman"/>
          <w:color w:val="7030A0"/>
          <w:sz w:val="20"/>
          <w:szCs w:val="20"/>
        </w:rPr>
      </w:pPr>
      <w:r w:rsidRPr="00E043B4">
        <w:rPr>
          <w:rFonts w:cs="Times New Roman"/>
          <w:color w:val="7030A0"/>
          <w:sz w:val="20"/>
          <w:szCs w:val="20"/>
        </w:rPr>
        <w:tab/>
      </w:r>
      <w:r w:rsidRPr="00E043B4">
        <w:rPr>
          <w:rFonts w:cs="Times New Roman"/>
          <w:color w:val="7030A0"/>
          <w:sz w:val="20"/>
          <w:szCs w:val="20"/>
        </w:rPr>
        <w:tab/>
        <w:t>16:00</w:t>
      </w:r>
      <w:r w:rsidRPr="00E043B4">
        <w:rPr>
          <w:rFonts w:cs="Times New Roman"/>
          <w:color w:val="7030A0"/>
          <w:sz w:val="20"/>
          <w:szCs w:val="20"/>
        </w:rPr>
        <w:tab/>
        <w:t xml:space="preserve">Adventi gyertyagyújtás Galgagután az </w:t>
      </w:r>
      <w:proofErr w:type="spellStart"/>
      <w:r w:rsidRPr="00E043B4">
        <w:rPr>
          <w:rFonts w:cs="Times New Roman"/>
          <w:color w:val="7030A0"/>
          <w:sz w:val="20"/>
          <w:szCs w:val="20"/>
        </w:rPr>
        <w:t>vengélikus</w:t>
      </w:r>
      <w:proofErr w:type="spellEnd"/>
      <w:r w:rsidRPr="00E043B4">
        <w:rPr>
          <w:rFonts w:cs="Times New Roman"/>
          <w:color w:val="7030A0"/>
          <w:sz w:val="20"/>
          <w:szCs w:val="20"/>
        </w:rPr>
        <w:t xml:space="preserve"> templomnál</w:t>
      </w:r>
    </w:p>
    <w:p w14:paraId="2FD94E3C" w14:textId="70BD9897" w:rsidR="009051F8" w:rsidRPr="006D4B1F" w:rsidRDefault="006D4B1F" w:rsidP="0039138C">
      <w:pPr>
        <w:tabs>
          <w:tab w:val="left" w:pos="993"/>
          <w:tab w:val="left" w:pos="1276"/>
          <w:tab w:val="right" w:pos="1701"/>
          <w:tab w:val="left" w:pos="1843"/>
        </w:tabs>
        <w:spacing w:line="216" w:lineRule="auto"/>
        <w:rPr>
          <w:rFonts w:cs="Times New Roman"/>
          <w:color w:val="7030A0"/>
          <w:sz w:val="20"/>
          <w:szCs w:val="20"/>
        </w:rPr>
      </w:pPr>
      <w:r w:rsidRPr="006D4B1F">
        <w:rPr>
          <w:rFonts w:cs="Times New Roman"/>
          <w:color w:val="7030A0"/>
          <w:sz w:val="20"/>
          <w:szCs w:val="20"/>
        </w:rPr>
        <w:tab/>
      </w:r>
      <w:r w:rsidRPr="006D4B1F">
        <w:rPr>
          <w:rFonts w:cs="Times New Roman"/>
          <w:color w:val="7030A0"/>
          <w:sz w:val="20"/>
          <w:szCs w:val="20"/>
        </w:rPr>
        <w:tab/>
      </w:r>
      <w:r w:rsidR="009051F8" w:rsidRPr="006D4B1F">
        <w:rPr>
          <w:rFonts w:cs="Times New Roman"/>
          <w:color w:val="7030A0"/>
          <w:sz w:val="20"/>
          <w:szCs w:val="20"/>
        </w:rPr>
        <w:t>18:00</w:t>
      </w:r>
      <w:r w:rsidR="009051F8" w:rsidRPr="006D4B1F">
        <w:rPr>
          <w:rFonts w:cs="Times New Roman"/>
          <w:color w:val="7030A0"/>
          <w:sz w:val="20"/>
          <w:szCs w:val="20"/>
        </w:rPr>
        <w:tab/>
        <w:t xml:space="preserve">Lelkigyakorlat Balassagyarmati </w:t>
      </w:r>
      <w:proofErr w:type="spellStart"/>
      <w:r w:rsidR="009051F8" w:rsidRPr="006D4B1F">
        <w:rPr>
          <w:rFonts w:cs="Times New Roman"/>
          <w:color w:val="7030A0"/>
          <w:sz w:val="20"/>
          <w:szCs w:val="20"/>
        </w:rPr>
        <w:t>Szalézi</w:t>
      </w:r>
      <w:proofErr w:type="spellEnd"/>
      <w:r w:rsidR="009051F8" w:rsidRPr="006D4B1F">
        <w:rPr>
          <w:rFonts w:cs="Times New Roman"/>
          <w:color w:val="7030A0"/>
          <w:sz w:val="20"/>
          <w:szCs w:val="20"/>
        </w:rPr>
        <w:t xml:space="preserve"> Templomban (Robi Atya)</w:t>
      </w:r>
    </w:p>
    <w:p w14:paraId="34D2FBBA" w14:textId="77777777" w:rsidR="009051F8" w:rsidRPr="009051F8" w:rsidRDefault="009051F8" w:rsidP="0039138C">
      <w:pPr>
        <w:tabs>
          <w:tab w:val="left" w:pos="993"/>
          <w:tab w:val="left" w:pos="1276"/>
          <w:tab w:val="right" w:pos="1701"/>
          <w:tab w:val="left" w:pos="1843"/>
        </w:tabs>
        <w:spacing w:line="216" w:lineRule="auto"/>
        <w:rPr>
          <w:rFonts w:cs="Times New Roman"/>
          <w:sz w:val="20"/>
          <w:szCs w:val="20"/>
        </w:rPr>
      </w:pPr>
      <w:r w:rsidRPr="009051F8">
        <w:rPr>
          <w:rFonts w:cs="Times New Roman"/>
          <w:sz w:val="20"/>
          <w:szCs w:val="20"/>
        </w:rPr>
        <w:t>2021.12.20.</w:t>
      </w:r>
      <w:r w:rsidRPr="009051F8">
        <w:rPr>
          <w:rFonts w:cs="Times New Roman"/>
          <w:sz w:val="20"/>
          <w:szCs w:val="20"/>
        </w:rPr>
        <w:tab/>
        <w:t>H</w:t>
      </w:r>
      <w:r w:rsidRPr="009051F8">
        <w:rPr>
          <w:rFonts w:cs="Times New Roman"/>
          <w:sz w:val="20"/>
          <w:szCs w:val="20"/>
        </w:rPr>
        <w:tab/>
        <w:t>09:30</w:t>
      </w:r>
      <w:r w:rsidRPr="009051F8">
        <w:rPr>
          <w:rFonts w:cs="Times New Roman"/>
          <w:sz w:val="20"/>
          <w:szCs w:val="20"/>
        </w:rPr>
        <w:tab/>
        <w:t xml:space="preserve">Táncház a </w:t>
      </w:r>
      <w:proofErr w:type="spellStart"/>
      <w:r w:rsidRPr="009051F8">
        <w:rPr>
          <w:rFonts w:cs="Times New Roman"/>
          <w:sz w:val="20"/>
          <w:szCs w:val="20"/>
        </w:rPr>
        <w:t>Becskei</w:t>
      </w:r>
      <w:proofErr w:type="spellEnd"/>
      <w:r w:rsidRPr="009051F8">
        <w:rPr>
          <w:rFonts w:cs="Times New Roman"/>
          <w:sz w:val="20"/>
          <w:szCs w:val="20"/>
        </w:rPr>
        <w:t xml:space="preserve"> Óvodában</w:t>
      </w:r>
    </w:p>
    <w:p w14:paraId="046B2BCE" w14:textId="77777777" w:rsidR="009051F8" w:rsidRPr="009051F8" w:rsidRDefault="009051F8" w:rsidP="0039138C">
      <w:pPr>
        <w:tabs>
          <w:tab w:val="left" w:pos="993"/>
          <w:tab w:val="left" w:pos="1276"/>
          <w:tab w:val="right" w:pos="1701"/>
          <w:tab w:val="left" w:pos="1843"/>
        </w:tabs>
        <w:spacing w:line="216" w:lineRule="auto"/>
        <w:rPr>
          <w:rFonts w:cs="Times New Roman"/>
          <w:sz w:val="20"/>
          <w:szCs w:val="20"/>
        </w:rPr>
      </w:pPr>
      <w:r w:rsidRPr="009051F8">
        <w:rPr>
          <w:rFonts w:cs="Times New Roman"/>
          <w:sz w:val="20"/>
          <w:szCs w:val="20"/>
        </w:rPr>
        <w:tab/>
      </w:r>
      <w:r w:rsidRPr="009051F8">
        <w:rPr>
          <w:rFonts w:cs="Times New Roman"/>
          <w:sz w:val="20"/>
          <w:szCs w:val="20"/>
        </w:rPr>
        <w:tab/>
        <w:t>11:00</w:t>
      </w:r>
      <w:r w:rsidRPr="009051F8">
        <w:rPr>
          <w:rFonts w:cs="Times New Roman"/>
          <w:sz w:val="20"/>
          <w:szCs w:val="20"/>
        </w:rPr>
        <w:tab/>
        <w:t>Táncház a Berceli Kultúrotthonban</w:t>
      </w:r>
    </w:p>
    <w:p w14:paraId="1DC7CE63" w14:textId="779B2E95" w:rsidR="009051F8" w:rsidRDefault="009051F8" w:rsidP="0039107E">
      <w:pPr>
        <w:tabs>
          <w:tab w:val="left" w:pos="993"/>
          <w:tab w:val="left" w:pos="1276"/>
          <w:tab w:val="right" w:pos="1701"/>
          <w:tab w:val="left" w:pos="1843"/>
        </w:tabs>
        <w:spacing w:line="216" w:lineRule="auto"/>
        <w:rPr>
          <w:rFonts w:cs="Times New Roman"/>
          <w:sz w:val="20"/>
          <w:szCs w:val="20"/>
        </w:rPr>
      </w:pPr>
      <w:r w:rsidRPr="009051F8">
        <w:rPr>
          <w:rFonts w:cs="Times New Roman"/>
          <w:sz w:val="20"/>
          <w:szCs w:val="20"/>
        </w:rPr>
        <w:t>2021.12.22.</w:t>
      </w:r>
      <w:r w:rsidRPr="009051F8">
        <w:rPr>
          <w:rFonts w:cs="Times New Roman"/>
          <w:sz w:val="20"/>
          <w:szCs w:val="20"/>
        </w:rPr>
        <w:tab/>
        <w:t>Sz</w:t>
      </w:r>
      <w:r w:rsidRPr="009051F8">
        <w:rPr>
          <w:rFonts w:cs="Times New Roman"/>
          <w:sz w:val="20"/>
          <w:szCs w:val="20"/>
        </w:rPr>
        <w:tab/>
        <w:t>10:30</w:t>
      </w:r>
      <w:r w:rsidRPr="009051F8">
        <w:rPr>
          <w:rFonts w:cs="Times New Roman"/>
          <w:sz w:val="20"/>
          <w:szCs w:val="20"/>
        </w:rPr>
        <w:tab/>
        <w:t xml:space="preserve">Kámfor Bábszínház a </w:t>
      </w:r>
      <w:proofErr w:type="spellStart"/>
      <w:r w:rsidR="006D4B1F">
        <w:rPr>
          <w:rFonts w:cs="Times New Roman"/>
          <w:sz w:val="20"/>
          <w:szCs w:val="20"/>
        </w:rPr>
        <w:t>B</w:t>
      </w:r>
      <w:r w:rsidRPr="009051F8">
        <w:rPr>
          <w:rFonts w:cs="Times New Roman"/>
          <w:sz w:val="20"/>
          <w:szCs w:val="20"/>
        </w:rPr>
        <w:t>ecskei</w:t>
      </w:r>
      <w:proofErr w:type="spellEnd"/>
      <w:r w:rsidRPr="009051F8">
        <w:rPr>
          <w:rFonts w:cs="Times New Roman"/>
          <w:sz w:val="20"/>
          <w:szCs w:val="20"/>
        </w:rPr>
        <w:t xml:space="preserve"> Templomban</w:t>
      </w:r>
    </w:p>
    <w:p w14:paraId="5FF899A6" w14:textId="5F2B5D01" w:rsidR="0039107E" w:rsidRPr="009051F8" w:rsidRDefault="0039107E" w:rsidP="0039107E">
      <w:pPr>
        <w:tabs>
          <w:tab w:val="left" w:pos="993"/>
          <w:tab w:val="left" w:pos="1276"/>
          <w:tab w:val="right" w:pos="1701"/>
          <w:tab w:val="left" w:pos="1843"/>
        </w:tabs>
        <w:spacing w:line="216" w:lineRule="auto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2021.12.23</w:t>
      </w:r>
      <w:r>
        <w:rPr>
          <w:rFonts w:cs="Times New Roman"/>
          <w:sz w:val="20"/>
          <w:szCs w:val="20"/>
        </w:rPr>
        <w:tab/>
        <w:t>Cs</w:t>
      </w:r>
      <w:r>
        <w:rPr>
          <w:rFonts w:cs="Times New Roman"/>
          <w:sz w:val="20"/>
          <w:szCs w:val="20"/>
        </w:rPr>
        <w:tab/>
        <w:t>17:00</w:t>
      </w:r>
      <w:r>
        <w:rPr>
          <w:rFonts w:cs="Times New Roman"/>
          <w:sz w:val="20"/>
          <w:szCs w:val="20"/>
        </w:rPr>
        <w:tab/>
        <w:t xml:space="preserve">A kis gyufaárus lány színdarab a </w:t>
      </w:r>
      <w:proofErr w:type="spellStart"/>
      <w:r>
        <w:rPr>
          <w:rFonts w:cs="Times New Roman"/>
          <w:sz w:val="20"/>
          <w:szCs w:val="20"/>
        </w:rPr>
        <w:t>berceli</w:t>
      </w:r>
      <w:proofErr w:type="spellEnd"/>
      <w:r>
        <w:rPr>
          <w:rFonts w:cs="Times New Roman"/>
          <w:sz w:val="20"/>
          <w:szCs w:val="20"/>
        </w:rPr>
        <w:t xml:space="preserve"> főtéren</w:t>
      </w:r>
    </w:p>
    <w:p w14:paraId="3C3D4A26" w14:textId="77777777" w:rsidR="00B22FCD" w:rsidRPr="00670CB0" w:rsidRDefault="00B22FCD" w:rsidP="00B22FCD">
      <w:pPr>
        <w:tabs>
          <w:tab w:val="left" w:pos="993"/>
          <w:tab w:val="left" w:pos="1276"/>
          <w:tab w:val="right" w:pos="1701"/>
          <w:tab w:val="left" w:pos="1843"/>
        </w:tabs>
        <w:jc w:val="center"/>
        <w:rPr>
          <w:rFonts w:cs="Times New Roman"/>
          <w:b/>
          <w:sz w:val="20"/>
          <w:szCs w:val="20"/>
        </w:rPr>
      </w:pPr>
      <w:r w:rsidRPr="00670CB0">
        <w:rPr>
          <w:rFonts w:cs="Times New Roman"/>
          <w:b/>
          <w:sz w:val="20"/>
          <w:szCs w:val="20"/>
        </w:rPr>
        <w:t xml:space="preserve">A COVID-19 </w:t>
      </w:r>
      <w:proofErr w:type="spellStart"/>
      <w:r w:rsidRPr="00670CB0">
        <w:rPr>
          <w:rFonts w:cs="Times New Roman"/>
          <w:b/>
          <w:sz w:val="20"/>
          <w:szCs w:val="20"/>
        </w:rPr>
        <w:t>pandémia</w:t>
      </w:r>
      <w:proofErr w:type="spellEnd"/>
      <w:r w:rsidRPr="00670CB0">
        <w:rPr>
          <w:rFonts w:cs="Times New Roman"/>
          <w:b/>
          <w:sz w:val="20"/>
          <w:szCs w:val="20"/>
        </w:rPr>
        <w:t xml:space="preserve"> elmúlásáig az időpontok változtatásának jogát fenntartjuk!</w:t>
      </w:r>
    </w:p>
    <w:p w14:paraId="27F9D7AF" w14:textId="6C1B01A4" w:rsidR="008C5198" w:rsidRDefault="00B22FCD" w:rsidP="001A15B0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rFonts w:cs="Times New Roman"/>
          <w:bCs/>
          <w:spacing w:val="-4"/>
          <w:sz w:val="20"/>
          <w:szCs w:val="20"/>
        </w:rPr>
      </w:pPr>
      <w:r w:rsidRPr="00670CB0">
        <w:rPr>
          <w:rFonts w:cs="Times New Roman"/>
          <w:bCs/>
          <w:spacing w:val="-4"/>
          <w:sz w:val="20"/>
          <w:szCs w:val="20"/>
        </w:rPr>
        <w:t>Amennyiben a járványügyi előírások miatt a szertartásvégző nem tud jelen lenni a szertartáson, a hívek közös imádságot, lehetőleg igeliturgiát tartsanak a templomban. Az igeliturgiákat lehetőleg akolitus végezze, illetve imádkozzunk papi és szerzetesi hivatásokért!</w:t>
      </w:r>
    </w:p>
    <w:p w14:paraId="472500FF" w14:textId="77777777" w:rsidR="00B22FCD" w:rsidRDefault="00B22FCD" w:rsidP="00B22FCD">
      <w:pPr>
        <w:pBdr>
          <w:top w:val="single" w:sz="4" w:space="5" w:color="000001"/>
        </w:pBdr>
        <w:tabs>
          <w:tab w:val="right" w:pos="7230"/>
        </w:tabs>
        <w:spacing w:line="163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Római Katolikus Plébánia 2687 Bercel, Béke u. 20.</w:t>
      </w:r>
    </w:p>
    <w:p w14:paraId="71A40B87" w14:textId="77777777" w:rsidR="00B22FCD" w:rsidRDefault="00B22FCD" w:rsidP="00B22FCD">
      <w:pPr>
        <w:pBdr>
          <w:top w:val="single" w:sz="4" w:space="5" w:color="000001"/>
        </w:pBdr>
        <w:tabs>
          <w:tab w:val="right" w:pos="7230"/>
        </w:tabs>
        <w:spacing w:line="216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tel: 0630/455-3287 web: </w:t>
      </w:r>
      <w:hyperlink r:id="rId34">
        <w:r>
          <w:rPr>
            <w:rStyle w:val="Internet-hivatkozs"/>
            <w:rFonts w:cs="Times New Roman"/>
            <w:sz w:val="20"/>
            <w:szCs w:val="20"/>
          </w:rPr>
          <w:t>http://bercel.vaciegyhazmegye.hu</w:t>
        </w:r>
      </w:hyperlink>
      <w:r>
        <w:rPr>
          <w:rFonts w:cs="Times New Roman"/>
          <w:sz w:val="20"/>
          <w:szCs w:val="20"/>
        </w:rPr>
        <w:t xml:space="preserve">, e-mail: </w:t>
      </w:r>
      <w:hyperlink r:id="rId35">
        <w:r>
          <w:rPr>
            <w:rStyle w:val="Internet-hivatkozs"/>
            <w:rFonts w:cs="Times New Roman"/>
            <w:sz w:val="20"/>
            <w:szCs w:val="20"/>
          </w:rPr>
          <w:t>bercel@vacem.hu</w:t>
        </w:r>
      </w:hyperlink>
    </w:p>
    <w:p w14:paraId="571E796C" w14:textId="1BEFF644" w:rsidR="00B22FCD" w:rsidRDefault="00B22FCD" w:rsidP="00B22FCD">
      <w:pPr>
        <w:tabs>
          <w:tab w:val="right" w:pos="7230"/>
        </w:tabs>
        <w:spacing w:line="216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Bankszámlaszám: 10700323-68589824-51100005</w:t>
      </w:r>
    </w:p>
    <w:p w14:paraId="5FC75E46" w14:textId="166D99B7" w:rsidR="00227307" w:rsidRPr="00227307" w:rsidRDefault="00227307" w:rsidP="00227307">
      <w:pPr>
        <w:tabs>
          <w:tab w:val="right" w:pos="7230"/>
        </w:tabs>
        <w:spacing w:line="216" w:lineRule="auto"/>
        <w:jc w:val="center"/>
        <w:rPr>
          <w:rFonts w:cs="Times New Roman"/>
          <w:b/>
          <w:sz w:val="20"/>
          <w:szCs w:val="20"/>
        </w:rPr>
      </w:pPr>
      <w:r w:rsidRPr="00227307">
        <w:rPr>
          <w:rFonts w:cs="Times New Roman"/>
          <w:b/>
          <w:sz w:val="20"/>
          <w:szCs w:val="20"/>
        </w:rPr>
        <w:t>Minden jog fenntartva, beleértve a másoláshoz, digitalizáláshoz való jogot is.</w:t>
      </w:r>
    </w:p>
    <w:sectPr w:rsidR="00227307" w:rsidRPr="00227307" w:rsidSect="005D677D">
      <w:footerReference w:type="even" r:id="rId36"/>
      <w:footerReference w:type="default" r:id="rId37"/>
      <w:pgSz w:w="8419" w:h="11906" w:orient="landscape" w:code="9"/>
      <w:pgMar w:top="567" w:right="567" w:bottom="567" w:left="567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0C59FA" w14:textId="77777777" w:rsidR="00D05696" w:rsidRDefault="00D05696" w:rsidP="003F5A99">
      <w:r>
        <w:separator/>
      </w:r>
    </w:p>
  </w:endnote>
  <w:endnote w:type="continuationSeparator" w:id="0">
    <w:p w14:paraId="33830CC2" w14:textId="77777777" w:rsidR="00D05696" w:rsidRDefault="00D05696" w:rsidP="003F5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Bebas Neue">
    <w:panose1 w:val="00000500000000000000"/>
    <w:charset w:val="EE"/>
    <w:family w:val="auto"/>
    <w:pitch w:val="variable"/>
    <w:sig w:usb0="A000022F" w:usb1="1000005B" w:usb2="00000000" w:usb3="00000000" w:csb0="00000097" w:csb1="00000000"/>
  </w:font>
  <w:font w:name="Huni_alleia">
    <w:altName w:val="Calibri"/>
    <w:charset w:val="EE"/>
    <w:family w:val="decorative"/>
    <w:pitch w:val="variable"/>
    <w:sig w:usb0="00000287" w:usb1="00000000" w:usb2="00000000" w:usb3="00000000" w:csb0="00000003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79505784"/>
      <w:docPartObj>
        <w:docPartGallery w:val="Page Numbers (Bottom of Page)"/>
        <w:docPartUnique/>
      </w:docPartObj>
    </w:sdtPr>
    <w:sdtEndPr>
      <w:rPr>
        <w:rFonts w:ascii="Bebas Neue" w:hAnsi="Bebas Neue"/>
      </w:rPr>
    </w:sdtEndPr>
    <w:sdtContent>
      <w:p w14:paraId="3096AF4F" w14:textId="51990C17" w:rsidR="0067388E" w:rsidRPr="001B221A" w:rsidRDefault="0067388E" w:rsidP="001B221A">
        <w:pPr>
          <w:pStyle w:val="llb"/>
          <w:tabs>
            <w:tab w:val="clear" w:pos="4536"/>
            <w:tab w:val="center" w:pos="3686"/>
            <w:tab w:val="right" w:leader="underscore" w:pos="9072"/>
          </w:tabs>
          <w:jc w:val="right"/>
          <w:rPr>
            <w:sz w:val="16"/>
            <w:szCs w:val="16"/>
            <w:u w:val="single"/>
          </w:rPr>
        </w:pPr>
        <w:r>
          <w:tab/>
        </w:r>
        <w:r w:rsidRPr="001B221A">
          <w:rPr>
            <w:sz w:val="16"/>
            <w:szCs w:val="16"/>
          </w:rPr>
          <w:tab/>
        </w:r>
      </w:p>
      <w:p w14:paraId="0A54CCA6" w14:textId="0F5004D2" w:rsidR="0067388E" w:rsidRPr="00F15F3B" w:rsidRDefault="0067388E" w:rsidP="001B221A">
        <w:pPr>
          <w:pStyle w:val="llb"/>
          <w:tabs>
            <w:tab w:val="clear" w:pos="9072"/>
            <w:tab w:val="right" w:pos="7371"/>
          </w:tabs>
          <w:jc w:val="right"/>
          <w:rPr>
            <w:rFonts w:ascii="Bebas Neue" w:hAnsi="Bebas Neue"/>
          </w:rPr>
        </w:pPr>
        <w:r w:rsidRPr="00F15F3B">
          <w:rPr>
            <w:rFonts w:ascii="Bebas Neue" w:hAnsi="Bebas Neue"/>
          </w:rPr>
          <w:fldChar w:fldCharType="begin"/>
        </w:r>
        <w:r w:rsidRPr="00F15F3B">
          <w:rPr>
            <w:rFonts w:ascii="Bebas Neue" w:hAnsi="Bebas Neue"/>
          </w:rPr>
          <w:instrText>PAGE   \* MERGEFORMAT</w:instrText>
        </w:r>
        <w:r w:rsidRPr="00F15F3B">
          <w:rPr>
            <w:rFonts w:ascii="Bebas Neue" w:hAnsi="Bebas Neue"/>
          </w:rPr>
          <w:fldChar w:fldCharType="separate"/>
        </w:r>
        <w:r>
          <w:rPr>
            <w:rFonts w:ascii="Bebas Neue" w:hAnsi="Bebas Neue"/>
            <w:noProof/>
          </w:rPr>
          <w:t>8</w:t>
        </w:r>
        <w:r w:rsidRPr="00F15F3B">
          <w:rPr>
            <w:rFonts w:ascii="Bebas Neue" w:hAnsi="Bebas Neue"/>
          </w:rPr>
          <w:fldChar w:fldCharType="end"/>
        </w:r>
        <w:r w:rsidRPr="00F15F3B">
          <w:rPr>
            <w:rFonts w:ascii="Bebas Neue" w:hAnsi="Bebas Neue"/>
          </w:rPr>
          <w:tab/>
        </w:r>
        <w:r w:rsidRPr="00F15F3B">
          <w:rPr>
            <w:rFonts w:ascii="Bebas Neue" w:hAnsi="Bebas Neue"/>
          </w:rPr>
          <w:tab/>
          <w:t xml:space="preserve"> Értékkeres</w:t>
        </w:r>
        <w:r w:rsidRPr="00F15F3B">
          <w:rPr>
            <w:rFonts w:ascii="Bebas Neue" w:hAnsi="Bebas Neue" w:cs="Calibri"/>
          </w:rPr>
          <w:t>ő</w:t>
        </w:r>
        <w:r w:rsidRPr="00F15F3B">
          <w:rPr>
            <w:rFonts w:ascii="Bebas Neue" w:hAnsi="Bebas Neue"/>
          </w:rPr>
          <w:t xml:space="preserve"> Magazin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DBE0D4" w14:textId="21EEDE47" w:rsidR="0067388E" w:rsidRPr="001B221A" w:rsidRDefault="0067388E" w:rsidP="001B221A">
    <w:pPr>
      <w:pStyle w:val="llb"/>
      <w:tabs>
        <w:tab w:val="clear" w:pos="4536"/>
        <w:tab w:val="center" w:leader="underscore" w:pos="3686"/>
      </w:tabs>
      <w:jc w:val="right"/>
      <w:rPr>
        <w:sz w:val="16"/>
        <w:szCs w:val="16"/>
      </w:rPr>
    </w:pPr>
    <w:r w:rsidRPr="001B221A">
      <w:rPr>
        <w:sz w:val="16"/>
        <w:szCs w:val="16"/>
      </w:rPr>
      <w:tab/>
    </w:r>
    <w:r w:rsidRPr="001B221A">
      <w:rPr>
        <w:sz w:val="16"/>
        <w:szCs w:val="16"/>
      </w:rPr>
      <w:tab/>
    </w:r>
  </w:p>
  <w:p w14:paraId="75A86AC6" w14:textId="626686BF" w:rsidR="0067388E" w:rsidRPr="00F15F3B" w:rsidRDefault="0067388E" w:rsidP="001B221A">
    <w:pPr>
      <w:pStyle w:val="llb"/>
      <w:tabs>
        <w:tab w:val="clear" w:pos="9072"/>
        <w:tab w:val="right" w:pos="7371"/>
      </w:tabs>
      <w:rPr>
        <w:rFonts w:ascii="Bebas Neue" w:hAnsi="Bebas Neue"/>
      </w:rPr>
    </w:pPr>
    <w:r w:rsidRPr="00F15F3B">
      <w:rPr>
        <w:rFonts w:ascii="Bebas Neue" w:hAnsi="Bebas Neue"/>
      </w:rPr>
      <w:t>Értékkeres</w:t>
    </w:r>
    <w:r w:rsidRPr="00F15F3B">
      <w:rPr>
        <w:rFonts w:ascii="Bebas Neue" w:hAnsi="Bebas Neue" w:cs="Calibri"/>
      </w:rPr>
      <w:t>ő</w:t>
    </w:r>
    <w:r w:rsidRPr="00F15F3B">
      <w:rPr>
        <w:rFonts w:ascii="Bebas Neue" w:hAnsi="Bebas Neue"/>
      </w:rPr>
      <w:t xml:space="preserve"> Magazin </w:t>
    </w:r>
    <w:r w:rsidRPr="00F15F3B">
      <w:rPr>
        <w:rFonts w:ascii="Bebas Neue" w:hAnsi="Bebas Neue"/>
      </w:rPr>
      <w:tab/>
    </w:r>
    <w:r w:rsidRPr="00F15F3B">
      <w:rPr>
        <w:rFonts w:ascii="Bebas Neue" w:hAnsi="Bebas Neue"/>
      </w:rPr>
      <w:tab/>
    </w:r>
    <w:r w:rsidRPr="00F15F3B">
      <w:rPr>
        <w:rFonts w:ascii="Bebas Neue" w:hAnsi="Bebas Neue"/>
      </w:rPr>
      <w:fldChar w:fldCharType="begin"/>
    </w:r>
    <w:r w:rsidRPr="00F15F3B">
      <w:rPr>
        <w:rFonts w:ascii="Bebas Neue" w:hAnsi="Bebas Neue"/>
      </w:rPr>
      <w:instrText>PAGE   \* MERGEFORMAT</w:instrText>
    </w:r>
    <w:r w:rsidRPr="00F15F3B">
      <w:rPr>
        <w:rFonts w:ascii="Bebas Neue" w:hAnsi="Bebas Neue"/>
      </w:rPr>
      <w:fldChar w:fldCharType="separate"/>
    </w:r>
    <w:r>
      <w:rPr>
        <w:rFonts w:ascii="Bebas Neue" w:hAnsi="Bebas Neue"/>
        <w:noProof/>
      </w:rPr>
      <w:t>7</w:t>
    </w:r>
    <w:r w:rsidRPr="00F15F3B">
      <w:rPr>
        <w:rFonts w:ascii="Bebas Neue" w:hAnsi="Bebas Neue"/>
      </w:rPr>
      <w:fldChar w:fldCharType="end"/>
    </w:r>
    <w:r w:rsidRPr="00F15F3B">
      <w:rPr>
        <w:rFonts w:ascii="Bebas Neue" w:hAnsi="Bebas Neu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A2C9D9" w14:textId="77777777" w:rsidR="00D05696" w:rsidRDefault="00D05696" w:rsidP="003F5A99">
      <w:r>
        <w:separator/>
      </w:r>
    </w:p>
  </w:footnote>
  <w:footnote w:type="continuationSeparator" w:id="0">
    <w:p w14:paraId="405E5922" w14:textId="77777777" w:rsidR="00D05696" w:rsidRDefault="00D05696" w:rsidP="003F5A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1" w15:restartNumberingAfterBreak="0">
    <w:nsid w:val="139733BF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2" w15:restartNumberingAfterBreak="0">
    <w:nsid w:val="1A3047BE"/>
    <w:multiLevelType w:val="multilevel"/>
    <w:tmpl w:val="04090023"/>
    <w:styleLink w:val="Cikkelyrsz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" w15:restartNumberingAfterBreak="0">
    <w:nsid w:val="1D685D50"/>
    <w:multiLevelType w:val="multilevel"/>
    <w:tmpl w:val="FE8250CC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6246EEC"/>
    <w:multiLevelType w:val="hybridMultilevel"/>
    <w:tmpl w:val="8A2E7E06"/>
    <w:lvl w:ilvl="0" w:tplc="194AB4B8">
      <w:start w:val="272"/>
      <w:numFmt w:val="decimal"/>
      <w:lvlText w:val="%1."/>
      <w:lvlJc w:val="left"/>
      <w:pPr>
        <w:ind w:left="3002" w:hanging="571"/>
        <w:jc w:val="right"/>
      </w:pPr>
      <w:rPr>
        <w:rFonts w:hint="default"/>
        <w:w w:val="114"/>
      </w:rPr>
    </w:lvl>
    <w:lvl w:ilvl="1" w:tplc="C47C593C">
      <w:start w:val="2"/>
      <w:numFmt w:val="decimal"/>
      <w:lvlText w:val="%2."/>
      <w:lvlJc w:val="left"/>
      <w:pPr>
        <w:ind w:left="4149" w:hanging="331"/>
      </w:pPr>
      <w:rPr>
        <w:rFonts w:ascii="Times New Roman" w:eastAsia="Times New Roman" w:hAnsi="Times New Roman" w:cs="Times New Roman" w:hint="default"/>
        <w:color w:val="BD5964"/>
        <w:w w:val="109"/>
        <w:sz w:val="27"/>
        <w:szCs w:val="27"/>
      </w:rPr>
    </w:lvl>
    <w:lvl w:ilvl="2" w:tplc="BB205C94">
      <w:numFmt w:val="bullet"/>
      <w:lvlText w:val="•"/>
      <w:lvlJc w:val="left"/>
      <w:pPr>
        <w:ind w:left="4753" w:hanging="331"/>
      </w:pPr>
      <w:rPr>
        <w:rFonts w:hint="default"/>
      </w:rPr>
    </w:lvl>
    <w:lvl w:ilvl="3" w:tplc="30BE2DF4">
      <w:numFmt w:val="bullet"/>
      <w:lvlText w:val="•"/>
      <w:lvlJc w:val="left"/>
      <w:pPr>
        <w:ind w:left="5366" w:hanging="331"/>
      </w:pPr>
      <w:rPr>
        <w:rFonts w:hint="default"/>
      </w:rPr>
    </w:lvl>
    <w:lvl w:ilvl="4" w:tplc="2E1E7C48">
      <w:numFmt w:val="bullet"/>
      <w:lvlText w:val="•"/>
      <w:lvlJc w:val="left"/>
      <w:pPr>
        <w:ind w:left="5980" w:hanging="331"/>
      </w:pPr>
      <w:rPr>
        <w:rFonts w:hint="default"/>
      </w:rPr>
    </w:lvl>
    <w:lvl w:ilvl="5" w:tplc="77185162">
      <w:numFmt w:val="bullet"/>
      <w:lvlText w:val="•"/>
      <w:lvlJc w:val="left"/>
      <w:pPr>
        <w:ind w:left="6593" w:hanging="331"/>
      </w:pPr>
      <w:rPr>
        <w:rFonts w:hint="default"/>
      </w:rPr>
    </w:lvl>
    <w:lvl w:ilvl="6" w:tplc="8D8A93EC">
      <w:numFmt w:val="bullet"/>
      <w:lvlText w:val="•"/>
      <w:lvlJc w:val="left"/>
      <w:pPr>
        <w:ind w:left="7206" w:hanging="331"/>
      </w:pPr>
      <w:rPr>
        <w:rFonts w:hint="default"/>
      </w:rPr>
    </w:lvl>
    <w:lvl w:ilvl="7" w:tplc="456A6252">
      <w:numFmt w:val="bullet"/>
      <w:lvlText w:val="•"/>
      <w:lvlJc w:val="left"/>
      <w:pPr>
        <w:ind w:left="7820" w:hanging="331"/>
      </w:pPr>
      <w:rPr>
        <w:rFonts w:hint="default"/>
      </w:rPr>
    </w:lvl>
    <w:lvl w:ilvl="8" w:tplc="78B09602">
      <w:numFmt w:val="bullet"/>
      <w:lvlText w:val="•"/>
      <w:lvlJc w:val="left"/>
      <w:pPr>
        <w:ind w:left="8433" w:hanging="331"/>
      </w:pPr>
      <w:rPr>
        <w:rFonts w:hint="default"/>
      </w:rPr>
    </w:lvl>
  </w:abstractNum>
  <w:abstractNum w:abstractNumId="5" w15:restartNumberingAfterBreak="0">
    <w:nsid w:val="4A502419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6" w15:restartNumberingAfterBreak="0">
    <w:nsid w:val="4A7241E1"/>
    <w:multiLevelType w:val="hybridMultilevel"/>
    <w:tmpl w:val="9E9A1E4E"/>
    <w:lvl w:ilvl="0" w:tplc="8D382A64">
      <w:start w:val="286"/>
      <w:numFmt w:val="decimal"/>
      <w:lvlText w:val="%1."/>
      <w:lvlJc w:val="left"/>
      <w:pPr>
        <w:ind w:left="720" w:hanging="360"/>
      </w:pPr>
      <w:rPr>
        <w:rFonts w:hint="default"/>
        <w:color w:val="857262"/>
        <w:w w:val="11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B248C8"/>
    <w:multiLevelType w:val="hybridMultilevel"/>
    <w:tmpl w:val="351E3C04"/>
    <w:lvl w:ilvl="0" w:tplc="F486745E">
      <w:start w:val="272"/>
      <w:numFmt w:val="decimal"/>
      <w:lvlText w:val="%1."/>
      <w:lvlJc w:val="left"/>
      <w:pPr>
        <w:ind w:left="3002" w:hanging="571"/>
        <w:jc w:val="right"/>
      </w:pPr>
      <w:rPr>
        <w:rFonts w:hint="default"/>
        <w:w w:val="114"/>
      </w:rPr>
    </w:lvl>
    <w:lvl w:ilvl="1" w:tplc="C47C593C">
      <w:start w:val="2"/>
      <w:numFmt w:val="decimal"/>
      <w:lvlText w:val="%2."/>
      <w:lvlJc w:val="left"/>
      <w:pPr>
        <w:ind w:left="4149" w:hanging="331"/>
      </w:pPr>
      <w:rPr>
        <w:rFonts w:ascii="Times New Roman" w:eastAsia="Times New Roman" w:hAnsi="Times New Roman" w:cs="Times New Roman" w:hint="default"/>
        <w:color w:val="BD5964"/>
        <w:w w:val="109"/>
        <w:sz w:val="27"/>
        <w:szCs w:val="27"/>
      </w:rPr>
    </w:lvl>
    <w:lvl w:ilvl="2" w:tplc="BB205C94">
      <w:numFmt w:val="bullet"/>
      <w:lvlText w:val="•"/>
      <w:lvlJc w:val="left"/>
      <w:pPr>
        <w:ind w:left="4753" w:hanging="331"/>
      </w:pPr>
      <w:rPr>
        <w:rFonts w:hint="default"/>
      </w:rPr>
    </w:lvl>
    <w:lvl w:ilvl="3" w:tplc="30BE2DF4">
      <w:numFmt w:val="bullet"/>
      <w:lvlText w:val="•"/>
      <w:lvlJc w:val="left"/>
      <w:pPr>
        <w:ind w:left="5366" w:hanging="331"/>
      </w:pPr>
      <w:rPr>
        <w:rFonts w:hint="default"/>
      </w:rPr>
    </w:lvl>
    <w:lvl w:ilvl="4" w:tplc="2E1E7C48">
      <w:numFmt w:val="bullet"/>
      <w:lvlText w:val="•"/>
      <w:lvlJc w:val="left"/>
      <w:pPr>
        <w:ind w:left="5980" w:hanging="331"/>
      </w:pPr>
      <w:rPr>
        <w:rFonts w:hint="default"/>
      </w:rPr>
    </w:lvl>
    <w:lvl w:ilvl="5" w:tplc="77185162">
      <w:numFmt w:val="bullet"/>
      <w:lvlText w:val="•"/>
      <w:lvlJc w:val="left"/>
      <w:pPr>
        <w:ind w:left="6593" w:hanging="331"/>
      </w:pPr>
      <w:rPr>
        <w:rFonts w:hint="default"/>
      </w:rPr>
    </w:lvl>
    <w:lvl w:ilvl="6" w:tplc="8D8A93EC">
      <w:numFmt w:val="bullet"/>
      <w:lvlText w:val="•"/>
      <w:lvlJc w:val="left"/>
      <w:pPr>
        <w:ind w:left="7206" w:hanging="331"/>
      </w:pPr>
      <w:rPr>
        <w:rFonts w:hint="default"/>
      </w:rPr>
    </w:lvl>
    <w:lvl w:ilvl="7" w:tplc="456A6252">
      <w:numFmt w:val="bullet"/>
      <w:lvlText w:val="•"/>
      <w:lvlJc w:val="left"/>
      <w:pPr>
        <w:ind w:left="7820" w:hanging="331"/>
      </w:pPr>
      <w:rPr>
        <w:rFonts w:hint="default"/>
      </w:rPr>
    </w:lvl>
    <w:lvl w:ilvl="8" w:tplc="78B09602">
      <w:numFmt w:val="bullet"/>
      <w:lvlText w:val="•"/>
      <w:lvlJc w:val="left"/>
      <w:pPr>
        <w:ind w:left="8433" w:hanging="331"/>
      </w:pPr>
      <w:rPr>
        <w:rFonts w:hint="default"/>
      </w:rPr>
    </w:lvl>
  </w:abstractNum>
  <w:abstractNum w:abstractNumId="8" w15:restartNumberingAfterBreak="0">
    <w:nsid w:val="4E7062E0"/>
    <w:multiLevelType w:val="hybridMultilevel"/>
    <w:tmpl w:val="01906CE4"/>
    <w:lvl w:ilvl="0" w:tplc="E26CC43C">
      <w:numFmt w:val="bullet"/>
      <w:lvlText w:val="·"/>
      <w:lvlJc w:val="left"/>
      <w:pPr>
        <w:ind w:left="501" w:hanging="118"/>
      </w:pPr>
      <w:rPr>
        <w:rFonts w:ascii="Arial" w:eastAsia="Arial" w:hAnsi="Arial" w:cs="Arial" w:hint="default"/>
        <w:color w:val="9C8979"/>
        <w:spacing w:val="-1"/>
        <w:w w:val="120"/>
        <w:sz w:val="27"/>
        <w:szCs w:val="27"/>
      </w:rPr>
    </w:lvl>
    <w:lvl w:ilvl="1" w:tplc="E4E4818A">
      <w:numFmt w:val="bullet"/>
      <w:lvlText w:val="•"/>
      <w:lvlJc w:val="left"/>
      <w:pPr>
        <w:ind w:left="1532" w:hanging="118"/>
      </w:pPr>
      <w:rPr>
        <w:rFonts w:hint="default"/>
      </w:rPr>
    </w:lvl>
    <w:lvl w:ilvl="2" w:tplc="096017E4">
      <w:numFmt w:val="bullet"/>
      <w:lvlText w:val="•"/>
      <w:lvlJc w:val="left"/>
      <w:pPr>
        <w:ind w:left="2564" w:hanging="118"/>
      </w:pPr>
      <w:rPr>
        <w:rFonts w:hint="default"/>
      </w:rPr>
    </w:lvl>
    <w:lvl w:ilvl="3" w:tplc="DFEC137C">
      <w:numFmt w:val="bullet"/>
      <w:lvlText w:val="•"/>
      <w:lvlJc w:val="left"/>
      <w:pPr>
        <w:ind w:left="3596" w:hanging="118"/>
      </w:pPr>
      <w:rPr>
        <w:rFonts w:hint="default"/>
      </w:rPr>
    </w:lvl>
    <w:lvl w:ilvl="4" w:tplc="F710B19C">
      <w:numFmt w:val="bullet"/>
      <w:lvlText w:val="•"/>
      <w:lvlJc w:val="left"/>
      <w:pPr>
        <w:ind w:left="4628" w:hanging="118"/>
      </w:pPr>
      <w:rPr>
        <w:rFonts w:hint="default"/>
      </w:rPr>
    </w:lvl>
    <w:lvl w:ilvl="5" w:tplc="35B2625C">
      <w:numFmt w:val="bullet"/>
      <w:lvlText w:val="•"/>
      <w:lvlJc w:val="left"/>
      <w:pPr>
        <w:ind w:left="5660" w:hanging="118"/>
      </w:pPr>
      <w:rPr>
        <w:rFonts w:hint="default"/>
      </w:rPr>
    </w:lvl>
    <w:lvl w:ilvl="6" w:tplc="B994D97A">
      <w:numFmt w:val="bullet"/>
      <w:lvlText w:val="•"/>
      <w:lvlJc w:val="left"/>
      <w:pPr>
        <w:ind w:left="6692" w:hanging="118"/>
      </w:pPr>
      <w:rPr>
        <w:rFonts w:hint="default"/>
      </w:rPr>
    </w:lvl>
    <w:lvl w:ilvl="7" w:tplc="ABB0035E">
      <w:numFmt w:val="bullet"/>
      <w:lvlText w:val="•"/>
      <w:lvlJc w:val="left"/>
      <w:pPr>
        <w:ind w:left="7724" w:hanging="118"/>
      </w:pPr>
      <w:rPr>
        <w:rFonts w:hint="default"/>
      </w:rPr>
    </w:lvl>
    <w:lvl w:ilvl="8" w:tplc="678CD0AA">
      <w:numFmt w:val="bullet"/>
      <w:lvlText w:val="•"/>
      <w:lvlJc w:val="left"/>
      <w:pPr>
        <w:ind w:left="8756" w:hanging="118"/>
      </w:pPr>
      <w:rPr>
        <w:rFonts w:hint="default"/>
      </w:rPr>
    </w:lvl>
  </w:abstractNum>
  <w:abstractNum w:abstractNumId="9" w15:restartNumberingAfterBreak="0">
    <w:nsid w:val="5A4F6461"/>
    <w:multiLevelType w:val="hybridMultilevel"/>
    <w:tmpl w:val="3BD85634"/>
    <w:lvl w:ilvl="0" w:tplc="83468218">
      <w:numFmt w:val="bullet"/>
      <w:lvlText w:val="-"/>
      <w:lvlJc w:val="left"/>
      <w:pPr>
        <w:ind w:left="649" w:hanging="385"/>
      </w:pPr>
      <w:rPr>
        <w:rFonts w:ascii="Times New Roman" w:eastAsia="Times New Roman" w:hAnsi="Times New Roman" w:cs="Times New Roman" w:hint="default"/>
        <w:color w:val="897566"/>
        <w:w w:val="114"/>
        <w:sz w:val="26"/>
        <w:szCs w:val="26"/>
      </w:rPr>
    </w:lvl>
    <w:lvl w:ilvl="1" w:tplc="6BB0DD5E">
      <w:numFmt w:val="bullet"/>
      <w:lvlText w:val="·"/>
      <w:lvlJc w:val="left"/>
      <w:pPr>
        <w:ind w:left="984" w:hanging="202"/>
      </w:pPr>
      <w:rPr>
        <w:rFonts w:ascii="Times New Roman" w:eastAsia="Times New Roman" w:hAnsi="Times New Roman" w:cs="Times New Roman" w:hint="default"/>
        <w:color w:val="897566"/>
        <w:w w:val="114"/>
        <w:sz w:val="26"/>
        <w:szCs w:val="26"/>
      </w:rPr>
    </w:lvl>
    <w:lvl w:ilvl="2" w:tplc="15607684">
      <w:numFmt w:val="bullet"/>
      <w:lvlText w:val="•"/>
      <w:lvlJc w:val="left"/>
      <w:pPr>
        <w:ind w:left="2073" w:hanging="202"/>
      </w:pPr>
      <w:rPr>
        <w:rFonts w:hint="default"/>
      </w:rPr>
    </w:lvl>
    <w:lvl w:ilvl="3" w:tplc="0682FF8C">
      <w:numFmt w:val="bullet"/>
      <w:lvlText w:val="•"/>
      <w:lvlJc w:val="left"/>
      <w:pPr>
        <w:ind w:left="3166" w:hanging="202"/>
      </w:pPr>
      <w:rPr>
        <w:rFonts w:hint="default"/>
      </w:rPr>
    </w:lvl>
    <w:lvl w:ilvl="4" w:tplc="69E6F7E0">
      <w:numFmt w:val="bullet"/>
      <w:lvlText w:val="•"/>
      <w:lvlJc w:val="left"/>
      <w:pPr>
        <w:ind w:left="4260" w:hanging="202"/>
      </w:pPr>
      <w:rPr>
        <w:rFonts w:hint="default"/>
      </w:rPr>
    </w:lvl>
    <w:lvl w:ilvl="5" w:tplc="F0D6C3AC">
      <w:numFmt w:val="bullet"/>
      <w:lvlText w:val="•"/>
      <w:lvlJc w:val="left"/>
      <w:pPr>
        <w:ind w:left="5353" w:hanging="202"/>
      </w:pPr>
      <w:rPr>
        <w:rFonts w:hint="default"/>
      </w:rPr>
    </w:lvl>
    <w:lvl w:ilvl="6" w:tplc="50125C8A">
      <w:numFmt w:val="bullet"/>
      <w:lvlText w:val="•"/>
      <w:lvlJc w:val="left"/>
      <w:pPr>
        <w:ind w:left="6446" w:hanging="202"/>
      </w:pPr>
      <w:rPr>
        <w:rFonts w:hint="default"/>
      </w:rPr>
    </w:lvl>
    <w:lvl w:ilvl="7" w:tplc="91EA3D9E">
      <w:numFmt w:val="bullet"/>
      <w:lvlText w:val="•"/>
      <w:lvlJc w:val="left"/>
      <w:pPr>
        <w:ind w:left="7540" w:hanging="202"/>
      </w:pPr>
      <w:rPr>
        <w:rFonts w:hint="default"/>
      </w:rPr>
    </w:lvl>
    <w:lvl w:ilvl="8" w:tplc="474E1340">
      <w:numFmt w:val="bullet"/>
      <w:lvlText w:val="•"/>
      <w:lvlJc w:val="left"/>
      <w:pPr>
        <w:ind w:left="8633" w:hanging="202"/>
      </w:pPr>
      <w:rPr>
        <w:rFonts w:hint="default"/>
      </w:rPr>
    </w:lvl>
  </w:abstractNum>
  <w:abstractNum w:abstractNumId="10" w15:restartNumberingAfterBreak="0">
    <w:nsid w:val="6E9B10D9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11" w15:restartNumberingAfterBreak="0">
    <w:nsid w:val="798234DD"/>
    <w:multiLevelType w:val="hybridMultilevel"/>
    <w:tmpl w:val="6B6EBCCC"/>
    <w:lvl w:ilvl="0" w:tplc="6FAC7A70">
      <w:numFmt w:val="bullet"/>
      <w:lvlText w:val="-"/>
      <w:lvlJc w:val="left"/>
      <w:pPr>
        <w:ind w:left="1095" w:hanging="233"/>
      </w:pPr>
      <w:rPr>
        <w:rFonts w:hint="default"/>
        <w:w w:val="118"/>
      </w:rPr>
    </w:lvl>
    <w:lvl w:ilvl="1" w:tplc="845086A2">
      <w:numFmt w:val="bullet"/>
      <w:lvlText w:val="·"/>
      <w:lvlJc w:val="left"/>
      <w:pPr>
        <w:ind w:left="1236" w:hanging="386"/>
      </w:pPr>
      <w:rPr>
        <w:rFonts w:ascii="Times New Roman" w:eastAsia="Times New Roman" w:hAnsi="Times New Roman" w:cs="Times New Roman" w:hint="default"/>
        <w:color w:val="857262"/>
        <w:w w:val="94"/>
        <w:sz w:val="26"/>
        <w:szCs w:val="26"/>
      </w:rPr>
    </w:lvl>
    <w:lvl w:ilvl="2" w:tplc="53508D58">
      <w:numFmt w:val="bullet"/>
      <w:lvlText w:val="•"/>
      <w:lvlJc w:val="left"/>
      <w:pPr>
        <w:ind w:left="2200" w:hanging="386"/>
      </w:pPr>
      <w:rPr>
        <w:rFonts w:hint="default"/>
      </w:rPr>
    </w:lvl>
    <w:lvl w:ilvl="3" w:tplc="D646F7D4">
      <w:numFmt w:val="bullet"/>
      <w:lvlText w:val="•"/>
      <w:lvlJc w:val="left"/>
      <w:pPr>
        <w:ind w:left="3160" w:hanging="386"/>
      </w:pPr>
      <w:rPr>
        <w:rFonts w:hint="default"/>
      </w:rPr>
    </w:lvl>
    <w:lvl w:ilvl="4" w:tplc="12DAA81E">
      <w:numFmt w:val="bullet"/>
      <w:lvlText w:val="•"/>
      <w:lvlJc w:val="left"/>
      <w:pPr>
        <w:ind w:left="4120" w:hanging="386"/>
      </w:pPr>
      <w:rPr>
        <w:rFonts w:hint="default"/>
      </w:rPr>
    </w:lvl>
    <w:lvl w:ilvl="5" w:tplc="F134DFAE">
      <w:numFmt w:val="bullet"/>
      <w:lvlText w:val="•"/>
      <w:lvlJc w:val="left"/>
      <w:pPr>
        <w:ind w:left="5080" w:hanging="386"/>
      </w:pPr>
      <w:rPr>
        <w:rFonts w:hint="default"/>
      </w:rPr>
    </w:lvl>
    <w:lvl w:ilvl="6" w:tplc="D65AF71A">
      <w:numFmt w:val="bullet"/>
      <w:lvlText w:val="•"/>
      <w:lvlJc w:val="left"/>
      <w:pPr>
        <w:ind w:left="6040" w:hanging="386"/>
      </w:pPr>
      <w:rPr>
        <w:rFonts w:hint="default"/>
      </w:rPr>
    </w:lvl>
    <w:lvl w:ilvl="7" w:tplc="5B4E587C">
      <w:numFmt w:val="bullet"/>
      <w:lvlText w:val="•"/>
      <w:lvlJc w:val="left"/>
      <w:pPr>
        <w:ind w:left="7000" w:hanging="386"/>
      </w:pPr>
      <w:rPr>
        <w:rFonts w:hint="default"/>
      </w:rPr>
    </w:lvl>
    <w:lvl w:ilvl="8" w:tplc="269ED486">
      <w:numFmt w:val="bullet"/>
      <w:lvlText w:val="•"/>
      <w:lvlJc w:val="left"/>
      <w:pPr>
        <w:ind w:left="7960" w:hanging="386"/>
      </w:pPr>
      <w:rPr>
        <w:rFonts w:hint="default"/>
      </w:rPr>
    </w:lvl>
  </w:abstractNum>
  <w:abstractNum w:abstractNumId="12" w15:restartNumberingAfterBreak="0">
    <w:nsid w:val="7A9D269B"/>
    <w:multiLevelType w:val="hybridMultilevel"/>
    <w:tmpl w:val="674E9AE0"/>
    <w:lvl w:ilvl="0" w:tplc="1FD6DDA2">
      <w:numFmt w:val="bullet"/>
      <w:lvlText w:val="-"/>
      <w:lvlJc w:val="left"/>
      <w:pPr>
        <w:ind w:left="760" w:hanging="373"/>
      </w:pPr>
      <w:rPr>
        <w:rFonts w:ascii="Times New Roman" w:eastAsia="Times New Roman" w:hAnsi="Times New Roman" w:cs="Times New Roman" w:hint="default"/>
        <w:color w:val="796657"/>
        <w:w w:val="115"/>
        <w:sz w:val="26"/>
        <w:szCs w:val="26"/>
      </w:rPr>
    </w:lvl>
    <w:lvl w:ilvl="1" w:tplc="136C68EE">
      <w:numFmt w:val="bullet"/>
      <w:lvlText w:val="•"/>
      <w:lvlJc w:val="left"/>
      <w:pPr>
        <w:ind w:left="1766" w:hanging="373"/>
      </w:pPr>
      <w:rPr>
        <w:rFonts w:hint="default"/>
      </w:rPr>
    </w:lvl>
    <w:lvl w:ilvl="2" w:tplc="F54CFA1E">
      <w:numFmt w:val="bullet"/>
      <w:lvlText w:val="•"/>
      <w:lvlJc w:val="left"/>
      <w:pPr>
        <w:ind w:left="2772" w:hanging="373"/>
      </w:pPr>
      <w:rPr>
        <w:rFonts w:hint="default"/>
      </w:rPr>
    </w:lvl>
    <w:lvl w:ilvl="3" w:tplc="161EEF82">
      <w:numFmt w:val="bullet"/>
      <w:lvlText w:val="•"/>
      <w:lvlJc w:val="left"/>
      <w:pPr>
        <w:ind w:left="3778" w:hanging="373"/>
      </w:pPr>
      <w:rPr>
        <w:rFonts w:hint="default"/>
      </w:rPr>
    </w:lvl>
    <w:lvl w:ilvl="4" w:tplc="F6EA1474">
      <w:numFmt w:val="bullet"/>
      <w:lvlText w:val="•"/>
      <w:lvlJc w:val="left"/>
      <w:pPr>
        <w:ind w:left="4784" w:hanging="373"/>
      </w:pPr>
      <w:rPr>
        <w:rFonts w:hint="default"/>
      </w:rPr>
    </w:lvl>
    <w:lvl w:ilvl="5" w:tplc="1A5ED796">
      <w:numFmt w:val="bullet"/>
      <w:lvlText w:val="•"/>
      <w:lvlJc w:val="left"/>
      <w:pPr>
        <w:ind w:left="5790" w:hanging="373"/>
      </w:pPr>
      <w:rPr>
        <w:rFonts w:hint="default"/>
      </w:rPr>
    </w:lvl>
    <w:lvl w:ilvl="6" w:tplc="3926DFAE">
      <w:numFmt w:val="bullet"/>
      <w:lvlText w:val="•"/>
      <w:lvlJc w:val="left"/>
      <w:pPr>
        <w:ind w:left="6796" w:hanging="373"/>
      </w:pPr>
      <w:rPr>
        <w:rFonts w:hint="default"/>
      </w:rPr>
    </w:lvl>
    <w:lvl w:ilvl="7" w:tplc="D0EC8764">
      <w:numFmt w:val="bullet"/>
      <w:lvlText w:val="•"/>
      <w:lvlJc w:val="left"/>
      <w:pPr>
        <w:ind w:left="7802" w:hanging="373"/>
      </w:pPr>
      <w:rPr>
        <w:rFonts w:hint="default"/>
      </w:rPr>
    </w:lvl>
    <w:lvl w:ilvl="8" w:tplc="736C55C2">
      <w:numFmt w:val="bullet"/>
      <w:lvlText w:val="•"/>
      <w:lvlJc w:val="left"/>
      <w:pPr>
        <w:ind w:left="8808" w:hanging="373"/>
      </w:pPr>
      <w:rPr>
        <w:rFonts w:hint="default"/>
      </w:rPr>
    </w:lvl>
  </w:abstractNum>
  <w:abstractNum w:abstractNumId="13" w15:restartNumberingAfterBreak="0">
    <w:nsid w:val="7B570967"/>
    <w:multiLevelType w:val="multilevel"/>
    <w:tmpl w:val="E0A6C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13"/>
  </w:num>
  <w:num w:numId="3">
    <w:abstractNumId w:val="3"/>
  </w:num>
  <w:num w:numId="4">
    <w:abstractNumId w:val="4"/>
  </w:num>
  <w:num w:numId="5">
    <w:abstractNumId w:val="7"/>
  </w:num>
  <w:num w:numId="6">
    <w:abstractNumId w:val="8"/>
  </w:num>
  <w:num w:numId="7">
    <w:abstractNumId w:val="9"/>
  </w:num>
  <w:num w:numId="8">
    <w:abstractNumId w:val="12"/>
  </w:num>
  <w:num w:numId="9">
    <w:abstractNumId w:val="11"/>
  </w:num>
  <w:num w:numId="10">
    <w:abstractNumId w:val="6"/>
  </w:num>
  <w:num w:numId="11">
    <w:abstractNumId w:val="0"/>
  </w:num>
  <w:num w:numId="12">
    <w:abstractNumId w:val="10"/>
  </w:num>
  <w:num w:numId="13">
    <w:abstractNumId w:val="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9"/>
  <w:hyphenationZone w:val="425"/>
  <w:evenAndOddHeaders/>
  <w:bookFoldPrinting/>
  <w:bookFoldPrintingSheets w:val="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073"/>
    <w:rsid w:val="000431F8"/>
    <w:rsid w:val="00052255"/>
    <w:rsid w:val="000533BF"/>
    <w:rsid w:val="00056965"/>
    <w:rsid w:val="000623DB"/>
    <w:rsid w:val="00066716"/>
    <w:rsid w:val="00094820"/>
    <w:rsid w:val="000D2041"/>
    <w:rsid w:val="000F75D7"/>
    <w:rsid w:val="00100ADE"/>
    <w:rsid w:val="0010663D"/>
    <w:rsid w:val="00121568"/>
    <w:rsid w:val="001336C4"/>
    <w:rsid w:val="00140557"/>
    <w:rsid w:val="00192DA1"/>
    <w:rsid w:val="001A15B0"/>
    <w:rsid w:val="001A1D1A"/>
    <w:rsid w:val="001B221A"/>
    <w:rsid w:val="002014E1"/>
    <w:rsid w:val="002233D7"/>
    <w:rsid w:val="00227307"/>
    <w:rsid w:val="00233435"/>
    <w:rsid w:val="00250393"/>
    <w:rsid w:val="00263A3A"/>
    <w:rsid w:val="002662CA"/>
    <w:rsid w:val="00275A99"/>
    <w:rsid w:val="00285497"/>
    <w:rsid w:val="002D372B"/>
    <w:rsid w:val="002D4891"/>
    <w:rsid w:val="002E395D"/>
    <w:rsid w:val="0031536E"/>
    <w:rsid w:val="00330EEF"/>
    <w:rsid w:val="0034360C"/>
    <w:rsid w:val="0035408C"/>
    <w:rsid w:val="0038198A"/>
    <w:rsid w:val="00382CFD"/>
    <w:rsid w:val="0039107E"/>
    <w:rsid w:val="0039138C"/>
    <w:rsid w:val="003A72A0"/>
    <w:rsid w:val="003B4CBA"/>
    <w:rsid w:val="003D1458"/>
    <w:rsid w:val="003E6C06"/>
    <w:rsid w:val="003F1478"/>
    <w:rsid w:val="003F5085"/>
    <w:rsid w:val="003F5A99"/>
    <w:rsid w:val="003F5DAA"/>
    <w:rsid w:val="00450CA0"/>
    <w:rsid w:val="004609E5"/>
    <w:rsid w:val="004C3DA6"/>
    <w:rsid w:val="00507279"/>
    <w:rsid w:val="00530324"/>
    <w:rsid w:val="005456F8"/>
    <w:rsid w:val="00585B47"/>
    <w:rsid w:val="005A3109"/>
    <w:rsid w:val="005B3E91"/>
    <w:rsid w:val="005C5579"/>
    <w:rsid w:val="005D2071"/>
    <w:rsid w:val="005D677D"/>
    <w:rsid w:val="006056DE"/>
    <w:rsid w:val="00612AE1"/>
    <w:rsid w:val="006204E7"/>
    <w:rsid w:val="00641B18"/>
    <w:rsid w:val="00652015"/>
    <w:rsid w:val="0067388E"/>
    <w:rsid w:val="006B2335"/>
    <w:rsid w:val="006D4B1F"/>
    <w:rsid w:val="00701817"/>
    <w:rsid w:val="00703A9F"/>
    <w:rsid w:val="0072457B"/>
    <w:rsid w:val="00724C84"/>
    <w:rsid w:val="00730EE3"/>
    <w:rsid w:val="00741BCE"/>
    <w:rsid w:val="00753E57"/>
    <w:rsid w:val="0076096F"/>
    <w:rsid w:val="00780EF0"/>
    <w:rsid w:val="00792073"/>
    <w:rsid w:val="007A5DC1"/>
    <w:rsid w:val="007D0AF3"/>
    <w:rsid w:val="007D25EC"/>
    <w:rsid w:val="007E5571"/>
    <w:rsid w:val="007E65AA"/>
    <w:rsid w:val="00801EB6"/>
    <w:rsid w:val="008626EA"/>
    <w:rsid w:val="00863F1E"/>
    <w:rsid w:val="00871929"/>
    <w:rsid w:val="0088622D"/>
    <w:rsid w:val="00893D10"/>
    <w:rsid w:val="0089450A"/>
    <w:rsid w:val="008A2FCE"/>
    <w:rsid w:val="008B5133"/>
    <w:rsid w:val="008C312F"/>
    <w:rsid w:val="008C5198"/>
    <w:rsid w:val="008D2F4A"/>
    <w:rsid w:val="008E5D95"/>
    <w:rsid w:val="009041AE"/>
    <w:rsid w:val="009051F8"/>
    <w:rsid w:val="009561E7"/>
    <w:rsid w:val="00957FB3"/>
    <w:rsid w:val="009636BB"/>
    <w:rsid w:val="0096720D"/>
    <w:rsid w:val="009A25E5"/>
    <w:rsid w:val="009C674C"/>
    <w:rsid w:val="009D2930"/>
    <w:rsid w:val="009D5D77"/>
    <w:rsid w:val="009E3371"/>
    <w:rsid w:val="009F311E"/>
    <w:rsid w:val="00A12145"/>
    <w:rsid w:val="00A12E32"/>
    <w:rsid w:val="00A16524"/>
    <w:rsid w:val="00A55B7C"/>
    <w:rsid w:val="00A61983"/>
    <w:rsid w:val="00A6296B"/>
    <w:rsid w:val="00A80C3D"/>
    <w:rsid w:val="00A83BB7"/>
    <w:rsid w:val="00A93284"/>
    <w:rsid w:val="00AA7E85"/>
    <w:rsid w:val="00AB6764"/>
    <w:rsid w:val="00AB777F"/>
    <w:rsid w:val="00AE20A0"/>
    <w:rsid w:val="00AF0CA5"/>
    <w:rsid w:val="00B22FCD"/>
    <w:rsid w:val="00B37CF9"/>
    <w:rsid w:val="00B560DF"/>
    <w:rsid w:val="00B84C9C"/>
    <w:rsid w:val="00B84DCD"/>
    <w:rsid w:val="00B85A10"/>
    <w:rsid w:val="00B87E45"/>
    <w:rsid w:val="00BC1D30"/>
    <w:rsid w:val="00BC22D4"/>
    <w:rsid w:val="00BC59C6"/>
    <w:rsid w:val="00BD3B96"/>
    <w:rsid w:val="00BE1BF4"/>
    <w:rsid w:val="00C02599"/>
    <w:rsid w:val="00C04B59"/>
    <w:rsid w:val="00C06876"/>
    <w:rsid w:val="00C5362A"/>
    <w:rsid w:val="00C8167B"/>
    <w:rsid w:val="00C90102"/>
    <w:rsid w:val="00CB5A16"/>
    <w:rsid w:val="00CE1749"/>
    <w:rsid w:val="00CE37E7"/>
    <w:rsid w:val="00CF4C0E"/>
    <w:rsid w:val="00D05696"/>
    <w:rsid w:val="00D164FD"/>
    <w:rsid w:val="00D16A83"/>
    <w:rsid w:val="00D277A9"/>
    <w:rsid w:val="00D52208"/>
    <w:rsid w:val="00D54B8A"/>
    <w:rsid w:val="00D552C6"/>
    <w:rsid w:val="00D607B9"/>
    <w:rsid w:val="00D6147F"/>
    <w:rsid w:val="00D647DA"/>
    <w:rsid w:val="00D80E44"/>
    <w:rsid w:val="00DA5D2D"/>
    <w:rsid w:val="00DB7C85"/>
    <w:rsid w:val="00DB7C99"/>
    <w:rsid w:val="00DC7EA0"/>
    <w:rsid w:val="00E043B4"/>
    <w:rsid w:val="00E0688D"/>
    <w:rsid w:val="00E1703F"/>
    <w:rsid w:val="00E40AF1"/>
    <w:rsid w:val="00E51455"/>
    <w:rsid w:val="00E865A6"/>
    <w:rsid w:val="00EB3868"/>
    <w:rsid w:val="00EE26AC"/>
    <w:rsid w:val="00EE5D80"/>
    <w:rsid w:val="00EE7159"/>
    <w:rsid w:val="00EF58EA"/>
    <w:rsid w:val="00F0566F"/>
    <w:rsid w:val="00F15F3B"/>
    <w:rsid w:val="00F2534A"/>
    <w:rsid w:val="00F322F1"/>
    <w:rsid w:val="00F37730"/>
    <w:rsid w:val="00F4161B"/>
    <w:rsid w:val="00F50C88"/>
    <w:rsid w:val="00F5115B"/>
    <w:rsid w:val="00F77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2777C6"/>
  <w15:chartTrackingRefBased/>
  <w15:docId w15:val="{647ACCEC-F163-4B90-BF88-AAA7212D3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9051F8"/>
    <w:pPr>
      <w:spacing w:after="0" w:line="240" w:lineRule="auto"/>
    </w:pPr>
    <w:rPr>
      <w:rFonts w:ascii="Times New Roman" w:hAnsi="Times New Roman"/>
      <w:sz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35408C"/>
    <w:pPr>
      <w:keepNext/>
      <w:keepLines/>
      <w:shd w:val="clear" w:color="auto" w:fill="7030A0"/>
      <w:outlineLvl w:val="0"/>
    </w:pPr>
    <w:rPr>
      <w:rFonts w:ascii="Arial" w:eastAsiaTheme="majorEastAsia" w:hAnsi="Arial" w:cstheme="majorBidi"/>
      <w:color w:val="FFFFFF" w:themeColor="background1"/>
      <w:sz w:val="28"/>
      <w:szCs w:val="32"/>
      <w:lang w:val="hu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CE1749"/>
    <w:pPr>
      <w:keepNext/>
      <w:keepLines/>
      <w:shd w:val="clear" w:color="auto" w:fill="0070C0"/>
      <w:spacing w:before="40"/>
      <w:outlineLvl w:val="1"/>
    </w:pPr>
    <w:rPr>
      <w:rFonts w:ascii="Arial" w:eastAsiaTheme="majorEastAsia" w:hAnsi="Arial" w:cstheme="majorBidi"/>
      <w:color w:val="FFFFFF" w:themeColor="background1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7920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79207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79207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79207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79207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79207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79207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792073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792073"/>
    <w:rPr>
      <w:rFonts w:eastAsiaTheme="minorEastAsia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35408C"/>
    <w:rPr>
      <w:rFonts w:ascii="Arial" w:eastAsiaTheme="majorEastAsia" w:hAnsi="Arial" w:cstheme="majorBidi"/>
      <w:color w:val="FFFFFF" w:themeColor="background1"/>
      <w:sz w:val="28"/>
      <w:szCs w:val="32"/>
      <w:shd w:val="clear" w:color="auto" w:fill="7030A0"/>
      <w:lang w:val="hu"/>
    </w:rPr>
  </w:style>
  <w:style w:type="character" w:customStyle="1" w:styleId="Cmsor2Char">
    <w:name w:val="Címsor 2 Char"/>
    <w:basedOn w:val="Bekezdsalapbettpusa"/>
    <w:link w:val="Cmsor2"/>
    <w:uiPriority w:val="9"/>
    <w:rsid w:val="00CE1749"/>
    <w:rPr>
      <w:rFonts w:ascii="Arial" w:eastAsiaTheme="majorEastAsia" w:hAnsi="Arial" w:cstheme="majorBidi"/>
      <w:color w:val="FFFFFF" w:themeColor="background1"/>
      <w:sz w:val="24"/>
      <w:szCs w:val="26"/>
      <w:shd w:val="clear" w:color="auto" w:fill="0070C0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7920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rsid w:val="0079207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79207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79207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79207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79207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79207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styleId="Cikkelyrsz">
    <w:name w:val="Outline List 3"/>
    <w:basedOn w:val="Nemlista"/>
    <w:uiPriority w:val="99"/>
    <w:semiHidden/>
    <w:unhideWhenUsed/>
    <w:rsid w:val="00792073"/>
    <w:pPr>
      <w:numPr>
        <w:numId w:val="1"/>
      </w:numPr>
    </w:pPr>
  </w:style>
  <w:style w:type="paragraph" w:styleId="lfej">
    <w:name w:val="header"/>
    <w:basedOn w:val="Norml"/>
    <w:link w:val="lfejChar"/>
    <w:uiPriority w:val="99"/>
    <w:unhideWhenUsed/>
    <w:rsid w:val="003F5A9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3F5A99"/>
  </w:style>
  <w:style w:type="paragraph" w:styleId="llb">
    <w:name w:val="footer"/>
    <w:basedOn w:val="Norml"/>
    <w:link w:val="llbChar"/>
    <w:uiPriority w:val="99"/>
    <w:unhideWhenUsed/>
    <w:rsid w:val="003F5A9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3F5A99"/>
  </w:style>
  <w:style w:type="paragraph" w:styleId="NormlWeb">
    <w:name w:val="Normal (Web)"/>
    <w:basedOn w:val="Norml"/>
    <w:uiPriority w:val="99"/>
    <w:unhideWhenUsed/>
    <w:rsid w:val="00AE20A0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paragraph" w:customStyle="1" w:styleId="so">
    <w:name w:val="so"/>
    <w:basedOn w:val="Norml"/>
    <w:rsid w:val="00AE20A0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paragraph" w:styleId="Szvegtrzs">
    <w:name w:val="Body Text"/>
    <w:basedOn w:val="Norml"/>
    <w:link w:val="SzvegtrzsChar"/>
    <w:uiPriority w:val="1"/>
    <w:qFormat/>
    <w:rsid w:val="00641B18"/>
    <w:pPr>
      <w:autoSpaceDE w:val="0"/>
      <w:autoSpaceDN w:val="0"/>
      <w:adjustRightInd w:val="0"/>
      <w:ind w:left="40"/>
    </w:pPr>
    <w:rPr>
      <w:rFonts w:cs="Times New Roman"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1"/>
    <w:rsid w:val="00641B18"/>
    <w:rPr>
      <w:rFonts w:ascii="Times New Roman" w:hAnsi="Times New Roman" w:cs="Times New Roman"/>
      <w:sz w:val="28"/>
      <w:szCs w:val="28"/>
    </w:rPr>
  </w:style>
  <w:style w:type="character" w:styleId="Hiperhivatkozs">
    <w:name w:val="Hyperlink"/>
    <w:basedOn w:val="Bekezdsalapbettpusa"/>
    <w:unhideWhenUsed/>
    <w:rsid w:val="00E0688D"/>
    <w:rPr>
      <w:color w:val="0563C1" w:themeColor="hyperlink"/>
      <w:u w:val="single"/>
    </w:rPr>
  </w:style>
  <w:style w:type="character" w:styleId="Kiemels2">
    <w:name w:val="Strong"/>
    <w:basedOn w:val="Bekezdsalapbettpusa"/>
    <w:uiPriority w:val="22"/>
    <w:qFormat/>
    <w:rsid w:val="00C06876"/>
    <w:rPr>
      <w:b/>
      <w:bCs/>
    </w:rPr>
  </w:style>
  <w:style w:type="character" w:customStyle="1" w:styleId="Internet-hivatkozs">
    <w:name w:val="Internet-hivatkozás"/>
    <w:unhideWhenUsed/>
    <w:rsid w:val="00B22FCD"/>
    <w:rPr>
      <w:color w:val="0563C1"/>
      <w:u w:val="single"/>
    </w:rPr>
  </w:style>
  <w:style w:type="character" w:styleId="Kiemels">
    <w:name w:val="Emphasis"/>
    <w:basedOn w:val="Bekezdsalapbettpusa"/>
    <w:uiPriority w:val="20"/>
    <w:qFormat/>
    <w:rsid w:val="00CE37E7"/>
    <w:rPr>
      <w:i/>
      <w:iCs/>
    </w:rPr>
  </w:style>
  <w:style w:type="paragraph" w:styleId="Listaszerbekezds">
    <w:name w:val="List Paragraph"/>
    <w:basedOn w:val="Norml"/>
    <w:uiPriority w:val="1"/>
    <w:qFormat/>
    <w:rsid w:val="0034360C"/>
    <w:pPr>
      <w:spacing w:after="160" w:line="259" w:lineRule="auto"/>
      <w:ind w:left="720"/>
      <w:contextualSpacing/>
    </w:pPr>
    <w:rPr>
      <w:rFonts w:asciiTheme="minorHAnsi" w:hAnsiTheme="minorHAnsi"/>
      <w:sz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93284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93284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50727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507279"/>
    <w:pPr>
      <w:widowControl w:val="0"/>
      <w:autoSpaceDE w:val="0"/>
      <w:autoSpaceDN w:val="0"/>
    </w:pPr>
    <w:rPr>
      <w:rFonts w:ascii="Cambria" w:eastAsia="Cambria" w:hAnsi="Cambria" w:cs="Times New Roman"/>
      <w:sz w:val="22"/>
      <w:lang w:val="sk" w:eastAsia="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8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2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7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lexikon.katolikus.hu/D/Debreceni.html" TargetMode="External"/><Relationship Id="rId18" Type="http://schemas.openxmlformats.org/officeDocument/2006/relationships/hyperlink" Target="http://lexikon.katolikus.hu/B/betlehemez%C3%A9s.html" TargetMode="External"/><Relationship Id="rId26" Type="http://schemas.openxmlformats.org/officeDocument/2006/relationships/image" Target="media/image4.jpeg"/><Relationship Id="rId39" Type="http://schemas.openxmlformats.org/officeDocument/2006/relationships/theme" Target="theme/theme1.xml"/><Relationship Id="rId21" Type="http://schemas.openxmlformats.org/officeDocument/2006/relationships/image" Target="media/image3.jpeg"/><Relationship Id="rId34" Type="http://schemas.openxmlformats.org/officeDocument/2006/relationships/hyperlink" Target="http://bercel.vaciegyhazmegye.h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lexikon.katolikus.hu/E/%C3%89rdy.html" TargetMode="External"/><Relationship Id="rId17" Type="http://schemas.openxmlformats.org/officeDocument/2006/relationships/hyperlink" Target="http://lexikon.katolikus.hu/L/lucab%C3%BAza.html" TargetMode="External"/><Relationship Id="rId25" Type="http://schemas.openxmlformats.org/officeDocument/2006/relationships/hyperlink" Target="http://lexikon.katolikus.hu/E/els%C5%91szombat.html" TargetMode="External"/><Relationship Id="rId33" Type="http://schemas.openxmlformats.org/officeDocument/2006/relationships/image" Target="media/image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lexikon.katolikus.hu/J/jeles%20nap.html" TargetMode="External"/><Relationship Id="rId20" Type="http://schemas.openxmlformats.org/officeDocument/2006/relationships/hyperlink" Target="http://lexikon.katolikus.hu/L/luc%C3%A1z%C3%A1s.html" TargetMode="External"/><Relationship Id="rId29" Type="http://schemas.openxmlformats.org/officeDocument/2006/relationships/hyperlink" Target="http://lexikon.katolikus.hu/G/Gergely-napt%C3%A1r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exikon.katolikus.hu/G/Gergely-napt%C3%A1r.html" TargetMode="External"/><Relationship Id="rId24" Type="http://schemas.openxmlformats.org/officeDocument/2006/relationships/hyperlink" Target="http://lexikon.katolikus.hu/F/fatimai%20%C3%BCzenetek.html" TargetMode="External"/><Relationship Id="rId32" Type="http://schemas.openxmlformats.org/officeDocument/2006/relationships/hyperlink" Target="http://lexikon.katolikus.hu/K/kar%C3%A1csonyfa.html" TargetMode="External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lexikon.katolikus.hu/V/Virgines%20capitales.html" TargetMode="External"/><Relationship Id="rId23" Type="http://schemas.openxmlformats.org/officeDocument/2006/relationships/hyperlink" Target="http://lexikon.katolikus.hu/J/J%C3%A1cinta.html" TargetMode="External"/><Relationship Id="rId28" Type="http://schemas.openxmlformats.org/officeDocument/2006/relationships/hyperlink" Target="http://lexikon.katolikus.hu/K/kar%C3%A1csonyi%20szok%C3%A1sok.html" TargetMode="External"/><Relationship Id="rId36" Type="http://schemas.openxmlformats.org/officeDocument/2006/relationships/footer" Target="footer1.xml"/><Relationship Id="rId10" Type="http://schemas.openxmlformats.org/officeDocument/2006/relationships/hyperlink" Target="http://lexikon.katolikus.hu/K/kereszt%C3%A9ny%C3%BCld%C3%B6z%C3%A9s.html" TargetMode="External"/><Relationship Id="rId19" Type="http://schemas.openxmlformats.org/officeDocument/2006/relationships/hyperlink" Target="http://lexikon.katolikus.hu/L/lucasz%C3%A9k.html" TargetMode="External"/><Relationship Id="rId31" Type="http://schemas.openxmlformats.org/officeDocument/2006/relationships/hyperlink" Target="http://lexikon.katolikus.hu/K/kar%C3%A1csonyi%20asztal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lexikon.katolikus.hu/C/Cornides-k%C3%B3dex.html" TargetMode="External"/><Relationship Id="rId22" Type="http://schemas.openxmlformats.org/officeDocument/2006/relationships/hyperlink" Target="http://lexikon.katolikus.hu/F/Ferenc.html" TargetMode="External"/><Relationship Id="rId27" Type="http://schemas.openxmlformats.org/officeDocument/2006/relationships/image" Target="media/image5.jpeg"/><Relationship Id="rId30" Type="http://schemas.openxmlformats.org/officeDocument/2006/relationships/hyperlink" Target="http://lexikon.katolikus.hu/N/Nap.html" TargetMode="External"/><Relationship Id="rId35" Type="http://schemas.openxmlformats.org/officeDocument/2006/relationships/hyperlink" Target="mailto:bercel@vacem.hu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3D7983-0B5F-42B9-8F8B-620CF57E6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8</Pages>
  <Words>2638</Words>
  <Characters>18208</Characters>
  <Application>Microsoft Office Word</Application>
  <DocSecurity>0</DocSecurity>
  <Lines>151</Lines>
  <Paragraphs>41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Plebania Berceli</dc:creator>
  <cp:keywords/>
  <dc:description/>
  <cp:lastModifiedBy>Berceli Plebania</cp:lastModifiedBy>
  <cp:revision>10</cp:revision>
  <cp:lastPrinted>2021-12-11T21:44:00Z</cp:lastPrinted>
  <dcterms:created xsi:type="dcterms:W3CDTF">2021-12-09T06:45:00Z</dcterms:created>
  <dcterms:modified xsi:type="dcterms:W3CDTF">2021-12-11T21:50:00Z</dcterms:modified>
</cp:coreProperties>
</file>