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5C027CC4" w:rsidR="00140557" w:rsidRDefault="00140557" w:rsidP="00792073">
      <w:pPr>
        <w:jc w:val="center"/>
        <w:rPr>
          <w:rFonts w:ascii="Bebas Neue" w:hAnsi="Bebas Neue"/>
          <w:sz w:val="56"/>
          <w:szCs w:val="56"/>
        </w:rPr>
      </w:pPr>
      <w:bookmarkStart w:id="0" w:name="_GoBack"/>
      <w:bookmarkEnd w:id="0"/>
      <w:r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37830CF0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2D6E" w14:textId="0B4FB238" w:rsidR="004608EF" w:rsidRDefault="004608EF" w:rsidP="004608EF">
      <w:pPr>
        <w:pBdr>
          <w:top w:val="single" w:sz="12" w:space="1" w:color="000000"/>
          <w:bottom w:val="single" w:sz="12" w:space="1" w:color="000000"/>
        </w:pBdr>
        <w:tabs>
          <w:tab w:val="right" w:pos="7230"/>
        </w:tabs>
        <w:rPr>
          <w:rFonts w:ascii="Century Schoolbook" w:eastAsia="Century Schoolbook" w:hAnsi="Century Schoolbook" w:cs="Century Schoolbook"/>
          <w:sz w:val="20"/>
          <w:szCs w:val="20"/>
        </w:rPr>
      </w:pPr>
      <w:bookmarkStart w:id="1" w:name="_Hlk97419480"/>
      <w:r>
        <w:rPr>
          <w:rFonts w:ascii="Century Schoolbook" w:eastAsia="Century Schoolbook" w:hAnsi="Century Schoolbook" w:cs="Century Schoolbook"/>
          <w:sz w:val="20"/>
          <w:szCs w:val="20"/>
        </w:rPr>
        <w:t xml:space="preserve">IX. évf. </w:t>
      </w:r>
      <w:r w:rsidR="001302F3">
        <w:rPr>
          <w:rFonts w:ascii="Century Schoolbook" w:eastAsia="Century Schoolbook" w:hAnsi="Century Schoolbook" w:cs="Century Schoolbook"/>
          <w:sz w:val="20"/>
          <w:szCs w:val="20"/>
        </w:rPr>
        <w:t>1</w:t>
      </w:r>
      <w:r w:rsidR="00DF6529">
        <w:rPr>
          <w:rFonts w:ascii="Century Schoolbook" w:eastAsia="Century Schoolbook" w:hAnsi="Century Schoolbook" w:cs="Century Schoolbook"/>
          <w:sz w:val="20"/>
          <w:szCs w:val="20"/>
        </w:rPr>
        <w:t>6</w:t>
      </w:r>
      <w:r>
        <w:rPr>
          <w:rFonts w:ascii="Century Schoolbook" w:eastAsia="Century Schoolbook" w:hAnsi="Century Schoolbook" w:cs="Century Schoolbook"/>
          <w:sz w:val="20"/>
          <w:szCs w:val="20"/>
        </w:rPr>
        <w:t xml:space="preserve">. szám </w:t>
      </w:r>
      <w:proofErr w:type="gramStart"/>
      <w:r w:rsidR="00DF6529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Húsvétvasárnap</w:t>
      </w:r>
      <w:proofErr w:type="gramEnd"/>
      <w:r>
        <w:rPr>
          <w:rFonts w:ascii="Century Schoolbook" w:eastAsia="Century Schoolbook" w:hAnsi="Century Schoolbook" w:cs="Century Schoolbook"/>
          <w:sz w:val="20"/>
          <w:szCs w:val="20"/>
        </w:rPr>
        <w:tab/>
        <w:t>2022.</w:t>
      </w:r>
      <w:r w:rsidR="00B21FB1">
        <w:rPr>
          <w:rFonts w:ascii="Century Schoolbook" w:eastAsia="Century Schoolbook" w:hAnsi="Century Schoolbook" w:cs="Century Schoolbook"/>
          <w:sz w:val="20"/>
          <w:szCs w:val="20"/>
        </w:rPr>
        <w:t xml:space="preserve"> április </w:t>
      </w:r>
      <w:r w:rsidR="008D39BB">
        <w:rPr>
          <w:rFonts w:ascii="Century Schoolbook" w:eastAsia="Century Schoolbook" w:hAnsi="Century Schoolbook" w:cs="Century Schoolbook"/>
          <w:sz w:val="20"/>
          <w:szCs w:val="20"/>
        </w:rPr>
        <w:t>1</w:t>
      </w:r>
      <w:r w:rsidR="00DF6529">
        <w:rPr>
          <w:rFonts w:ascii="Century Schoolbook" w:eastAsia="Century Schoolbook" w:hAnsi="Century Schoolbook" w:cs="Century Schoolbook"/>
          <w:sz w:val="20"/>
          <w:szCs w:val="20"/>
        </w:rPr>
        <w:t>7</w:t>
      </w:r>
      <w:r>
        <w:rPr>
          <w:rFonts w:ascii="Century Schoolbook" w:eastAsia="Century Schoolbook" w:hAnsi="Century Schoolbook" w:cs="Century Schoolbook"/>
          <w:sz w:val="20"/>
          <w:szCs w:val="20"/>
        </w:rPr>
        <w:t>.</w:t>
      </w:r>
    </w:p>
    <w:p w14:paraId="2A84DC1A" w14:textId="3C24EE0B" w:rsidR="00077E04" w:rsidRPr="00FE4BA7" w:rsidRDefault="00F77FFD" w:rsidP="00077E04">
      <w:pPr>
        <w:pStyle w:val="Szvegtrzs"/>
        <w:kinsoku w:val="0"/>
        <w:overflowPunct w:val="0"/>
        <w:spacing w:line="433" w:lineRule="exact"/>
        <w:ind w:left="201" w:right="214"/>
        <w:jc w:val="center"/>
        <w:rPr>
          <w:color w:val="EC008C"/>
          <w:sz w:val="40"/>
          <w:szCs w:val="40"/>
        </w:rPr>
      </w:pPr>
      <w:bookmarkStart w:id="2" w:name="_Hlk90778184"/>
      <w:bookmarkEnd w:id="1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2D5FFD01" wp14:editId="34215ED9">
            <wp:simplePos x="0" y="0"/>
            <wp:positionH relativeFrom="margin">
              <wp:align>left</wp:align>
            </wp:positionH>
            <wp:positionV relativeFrom="paragraph">
              <wp:posOffset>276365</wp:posOffset>
            </wp:positionV>
            <wp:extent cx="1604645" cy="2407920"/>
            <wp:effectExtent l="0" t="0" r="0" b="0"/>
            <wp:wrapTight wrapText="bothSides">
              <wp:wrapPolygon edited="0">
                <wp:start x="0" y="0"/>
                <wp:lineTo x="0" y="21361"/>
                <wp:lineTo x="21284" y="21361"/>
                <wp:lineTo x="21284" y="0"/>
                <wp:lineTo x="0" y="0"/>
              </wp:wrapPolygon>
            </wp:wrapTight>
            <wp:docPr id="6" name="Kép 6" descr="Resurrection of Christ icon. He conquered death and was resurrected. Christ  stands with the flag of victory on a background with decor. Vector  illustration 2182051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rrection of Christ icon. He conquered death and was resurrected. Christ  stands with the flag of victory on a background with decor. Vector  illustration 2182051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E04" w:rsidRPr="00FE4BA7">
        <w:rPr>
          <w:color w:val="EC008C"/>
          <w:sz w:val="40"/>
          <w:szCs w:val="40"/>
        </w:rPr>
        <w:t xml:space="preserve">Húsvéti </w:t>
      </w:r>
      <w:r w:rsidR="00DF6529" w:rsidRPr="00FE4BA7">
        <w:rPr>
          <w:color w:val="EC008C"/>
          <w:sz w:val="40"/>
          <w:szCs w:val="40"/>
        </w:rPr>
        <w:t>vigília</w:t>
      </w:r>
    </w:p>
    <w:p w14:paraId="3C940A0D" w14:textId="66795021" w:rsidR="006A5962" w:rsidRPr="00077E04" w:rsidRDefault="001B0F80" w:rsidP="006A5962">
      <w:pPr>
        <w:pStyle w:val="Szvegtrzs"/>
        <w:kinsoku w:val="0"/>
        <w:overflowPunct w:val="0"/>
        <w:ind w:right="106" w:firstLine="302"/>
        <w:jc w:val="both"/>
        <w:rPr>
          <w:color w:val="231F20"/>
          <w:sz w:val="24"/>
          <w:szCs w:val="24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EA31A8" wp14:editId="7844BD22">
                <wp:simplePos x="0" y="0"/>
                <wp:positionH relativeFrom="margin">
                  <wp:posOffset>1695450</wp:posOffset>
                </wp:positionH>
                <wp:positionV relativeFrom="paragraph">
                  <wp:posOffset>45720</wp:posOffset>
                </wp:positionV>
                <wp:extent cx="539336" cy="1404620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B2BD" w14:textId="77777777" w:rsidR="001B0F80" w:rsidRPr="00BC1D30" w:rsidRDefault="001B0F80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EA3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3.5pt;margin-top:3.6pt;width:42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" filled="f" stroked="f">
                <v:textbox style="mso-fit-shape-to-text:t">
                  <w:txbxContent>
                    <w:p w14:paraId="5EDDB2BD" w14:textId="77777777" w:rsidR="001B0F80" w:rsidRPr="00BC1D30" w:rsidRDefault="001B0F80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26EC" w:rsidRPr="00077E04">
        <w:rPr>
          <w:color w:val="231F20"/>
          <w:sz w:val="24"/>
          <w:szCs w:val="24"/>
        </w:rPr>
        <w:t xml:space="preserve"> </w:t>
      </w:r>
      <w:r w:rsidR="006A5962" w:rsidRPr="00077E04">
        <w:rPr>
          <w:color w:val="231F20"/>
          <w:sz w:val="24"/>
          <w:szCs w:val="24"/>
        </w:rPr>
        <w:t xml:space="preserve">Ennek a vigíliának menete a következő: Rövid </w:t>
      </w:r>
      <w:proofErr w:type="spellStart"/>
      <w:r w:rsidR="006A5962" w:rsidRPr="00077E04">
        <w:rPr>
          <w:color w:val="231F20"/>
          <w:sz w:val="24"/>
          <w:szCs w:val="24"/>
        </w:rPr>
        <w:t>lucernárium</w:t>
      </w:r>
      <w:proofErr w:type="spellEnd"/>
      <w:r w:rsidR="006A5962" w:rsidRPr="00077E04">
        <w:rPr>
          <w:color w:val="231F20"/>
          <w:sz w:val="24"/>
          <w:szCs w:val="24"/>
        </w:rPr>
        <w:t xml:space="preserve"> – fényünnepség – után (ez a mai vigília első része) az Egyház – bízva Isten </w:t>
      </w:r>
      <w:proofErr w:type="spellStart"/>
      <w:r w:rsidR="006A5962" w:rsidRPr="00077E04">
        <w:rPr>
          <w:color w:val="231F20"/>
          <w:sz w:val="24"/>
          <w:szCs w:val="24"/>
        </w:rPr>
        <w:t>szavában</w:t>
      </w:r>
      <w:proofErr w:type="spellEnd"/>
      <w:r w:rsidR="006A5962" w:rsidRPr="00077E04">
        <w:rPr>
          <w:color w:val="231F20"/>
          <w:sz w:val="24"/>
          <w:szCs w:val="24"/>
        </w:rPr>
        <w:t xml:space="preserve"> és ígéretében – arról elmélkedik, hogy mily nagy csodatetteket művelt az Úr kezdettől fogva népével (ez a második rész, az ige liturgiája), egészen addig, amíg a feltámadás napjának közeledtével a keresztségben újjászületett új tagjaival együtt (ez a harmadik rész) meghívást nyert ahhoz az asztalhoz, amelyet halála és feltámadása által terített népének az Úr (negyedik rész).</w:t>
      </w:r>
    </w:p>
    <w:p w14:paraId="16526CC4" w14:textId="77777777" w:rsidR="006A5962" w:rsidRPr="00077E04" w:rsidRDefault="006A5962" w:rsidP="006A5962">
      <w:pPr>
        <w:pStyle w:val="Szvegtrzs"/>
        <w:kinsoku w:val="0"/>
        <w:overflowPunct w:val="0"/>
        <w:ind w:right="106" w:firstLine="296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Aki részt vesz az éjszakai misén, ismét megáldozhat a második húsvéti misében.</w:t>
      </w:r>
    </w:p>
    <w:p w14:paraId="73235F16" w14:textId="2D350F91" w:rsidR="006A5962" w:rsidRPr="00077E04" w:rsidRDefault="006A5962" w:rsidP="006A5962">
      <w:pPr>
        <w:pStyle w:val="Szvegtrzs"/>
        <w:kinsoku w:val="0"/>
        <w:overflowPunct w:val="0"/>
        <w:ind w:right="117" w:firstLine="352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Aki az éjszakai misét mondja, vagy azon </w:t>
      </w:r>
      <w:proofErr w:type="spellStart"/>
      <w:r w:rsidRPr="00077E04">
        <w:rPr>
          <w:color w:val="231F20"/>
          <w:sz w:val="24"/>
          <w:szCs w:val="24"/>
        </w:rPr>
        <w:t>koncelebrált</w:t>
      </w:r>
      <w:proofErr w:type="spellEnd"/>
      <w:r w:rsidRPr="00077E04">
        <w:rPr>
          <w:color w:val="231F20"/>
          <w:sz w:val="24"/>
          <w:szCs w:val="24"/>
        </w:rPr>
        <w:t xml:space="preserve">, a húsvét második miséjét is elmondhatja vagy </w:t>
      </w:r>
      <w:proofErr w:type="spellStart"/>
      <w:r w:rsidRPr="00077E04">
        <w:rPr>
          <w:color w:val="231F20"/>
          <w:sz w:val="24"/>
          <w:szCs w:val="24"/>
        </w:rPr>
        <w:t>koncelebrálhatja</w:t>
      </w:r>
      <w:proofErr w:type="spellEnd"/>
      <w:r w:rsidRPr="00077E04">
        <w:rPr>
          <w:color w:val="231F20"/>
          <w:sz w:val="24"/>
          <w:szCs w:val="24"/>
        </w:rPr>
        <w:t>.</w:t>
      </w:r>
    </w:p>
    <w:p w14:paraId="2F03BE90" w14:textId="0CF84BF2" w:rsidR="006A5962" w:rsidRPr="00077E04" w:rsidRDefault="006A5962" w:rsidP="006A5962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pap és a segédkezők úgy öltöznek fel, mint a miséhez szokás, fehér színű ruhába. Elegendő számú gyertyáról kell gondoskodni a vigílián részt vevő valamennyi hívő számára. (Misekönyv, 241. old.)</w:t>
      </w:r>
    </w:p>
    <w:p w14:paraId="7F0B3146" w14:textId="3368B16F" w:rsidR="006A5962" w:rsidRPr="00077E04" w:rsidRDefault="006A5962" w:rsidP="00F77FFD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Azt a körmenetet, amellyel a nép bevonul a templomba, csupán a húsvéti gyertya fénye vezesse.</w:t>
      </w:r>
    </w:p>
    <w:p w14:paraId="7DDF20E0" w14:textId="20BEC584" w:rsidR="006A5962" w:rsidRPr="00077E04" w:rsidRDefault="006A5962" w:rsidP="00F77FFD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húsvéti gyertyáról kell meggyújtani a többi gyertyát,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amelyeket mindannyian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(akolitusok,</w:t>
      </w:r>
      <w:r>
        <w:rPr>
          <w:color w:val="231F20"/>
          <w:sz w:val="24"/>
          <w:szCs w:val="24"/>
        </w:rPr>
        <w:t xml:space="preserve"> </w:t>
      </w:r>
      <w:proofErr w:type="spellStart"/>
      <w:r w:rsidRPr="00077E04">
        <w:rPr>
          <w:color w:val="231F20"/>
          <w:sz w:val="24"/>
          <w:szCs w:val="24"/>
        </w:rPr>
        <w:t>aszisztencia</w:t>
      </w:r>
      <w:proofErr w:type="spellEnd"/>
      <w:r w:rsidRPr="00077E04">
        <w:rPr>
          <w:color w:val="231F20"/>
          <w:sz w:val="24"/>
          <w:szCs w:val="24"/>
        </w:rPr>
        <w:t xml:space="preserve"> és a nép) a kezükben tartanak.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Eközben még nincs villanyvilágítás. (PS, 83.)</w:t>
      </w:r>
    </w:p>
    <w:p w14:paraId="73FD3060" w14:textId="512920D7" w:rsidR="006A5962" w:rsidRPr="00077E04" w:rsidRDefault="006A5962" w:rsidP="00F77FFD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diakónus elénekli a Húsvéti Öröméneket. Ha nincs diakónus,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 maga a pap sem tudja a húsvéti öröméneket elénekelni, rábízható egy énekesre. (PS, 84.)</w:t>
      </w:r>
    </w:p>
    <w:p w14:paraId="5335CE95" w14:textId="1F2EB78A" w:rsidR="006A5962" w:rsidRPr="00077E04" w:rsidRDefault="006A5962" w:rsidP="006A5962">
      <w:pPr>
        <w:pStyle w:val="Szvegtrzs"/>
        <w:kinsoku w:val="0"/>
        <w:overflowPunct w:val="0"/>
        <w:ind w:right="143" w:firstLine="27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[</w:t>
      </w:r>
      <w:proofErr w:type="gramStart"/>
      <w:r w:rsidRPr="00077E04">
        <w:rPr>
          <w:color w:val="231F20"/>
          <w:sz w:val="24"/>
          <w:szCs w:val="24"/>
        </w:rPr>
        <w:t>… ]</w:t>
      </w:r>
      <w:proofErr w:type="gramEnd"/>
      <w:r w:rsidRPr="00077E04">
        <w:rPr>
          <w:color w:val="231F20"/>
          <w:sz w:val="24"/>
          <w:szCs w:val="24"/>
        </w:rPr>
        <w:t xml:space="preserve"> húsvéti éjszakai szertartásnak hét ószövetségi [… ],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valamint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két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újszövetségi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olvasmánya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van.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Ahol csak lehetséges, olvassuk el az összes olvasmányt, hogy az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éjszakai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virrasztásnak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jellege,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amely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szükségszerűen hosszabb időtartamot feltételez, megmaradjon.</w:t>
      </w:r>
    </w:p>
    <w:p w14:paraId="5242FFC5" w14:textId="6EB2047A" w:rsidR="006A5962" w:rsidRPr="00077E04" w:rsidRDefault="006A5962" w:rsidP="006A5962">
      <w:pPr>
        <w:pStyle w:val="Szvegtrzs"/>
        <w:kinsoku w:val="0"/>
        <w:overflowPunct w:val="0"/>
        <w:ind w:right="150" w:firstLine="234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lastRenderedPageBreak/>
        <w:t>Ahol pedig a lelkipásztori körülmények azt követelik, hogy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olvasmányoknak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ezt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számát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csökkentsük, vegyünk legalább három olvasmányt az Ószövetségből, éspedig a Törvény könyveiből és a prófétákból.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 Kivonulás könyve 14.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fejezetének olvasása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hozzá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 xml:space="preserve">tartozó </w:t>
      </w:r>
      <w:proofErr w:type="spellStart"/>
      <w:r w:rsidRPr="00077E04">
        <w:rPr>
          <w:color w:val="231F20"/>
          <w:sz w:val="24"/>
          <w:szCs w:val="24"/>
        </w:rPr>
        <w:t>kantikummal</w:t>
      </w:r>
      <w:proofErr w:type="spellEnd"/>
      <w:r w:rsidRPr="00077E04">
        <w:rPr>
          <w:color w:val="231F20"/>
          <w:sz w:val="24"/>
          <w:szCs w:val="24"/>
        </w:rPr>
        <w:t xml:space="preserve"> együtt viszont nem hiányozhat. (PS, 85.)</w:t>
      </w:r>
    </w:p>
    <w:p w14:paraId="6F5B1A01" w14:textId="6A0D1346" w:rsidR="006A5962" w:rsidRPr="00077E04" w:rsidRDefault="006A5962" w:rsidP="006A5962">
      <w:pPr>
        <w:pStyle w:val="Szvegtrzs"/>
        <w:kinsoku w:val="0"/>
        <w:overflowPunct w:val="0"/>
        <w:ind w:right="148" w:firstLine="34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Az ószövetségi szövegek értelmezése az Újszövetségen alapul. Ezt a könyörgés világosítja meg, amelyet a pap minden olvasmány után elmond.</w:t>
      </w:r>
    </w:p>
    <w:p w14:paraId="150198B8" w14:textId="0464709C" w:rsidR="006A5962" w:rsidRPr="00077E04" w:rsidRDefault="006A5962" w:rsidP="006A5962">
      <w:pPr>
        <w:pStyle w:val="Szvegtrzs"/>
        <w:kinsoku w:val="0"/>
        <w:overflowPunct w:val="0"/>
        <w:ind w:right="150" w:firstLine="31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Minden olvasmány után éneklik a válaszos zsoltárt. 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közösség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válaszverssel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felel.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Gondosan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kerülendő, hogy a zsoltárokat más,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talán értéktelen énekekkel helyettesítsék. (PS, 86.)</w:t>
      </w:r>
    </w:p>
    <w:p w14:paraId="794C8429" w14:textId="1C40C294" w:rsidR="006A5962" w:rsidRPr="00077E04" w:rsidRDefault="006A5962" w:rsidP="006A5962">
      <w:pPr>
        <w:pStyle w:val="Szvegtrzs"/>
        <w:kinsoku w:val="0"/>
        <w:overflowPunct w:val="0"/>
        <w:ind w:right="136" w:firstLine="421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Az ószövetségi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olvasmányok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után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„</w:t>
      </w:r>
      <w:proofErr w:type="gramStart"/>
      <w:r w:rsidRPr="00077E04">
        <w:rPr>
          <w:color w:val="231F20"/>
          <w:sz w:val="24"/>
          <w:szCs w:val="24"/>
        </w:rPr>
        <w:t>Dicsőség”-</w:t>
      </w:r>
      <w:proofErr w:type="spellStart"/>
      <w:proofErr w:type="gramEnd"/>
      <w:r w:rsidRPr="00077E04">
        <w:rPr>
          <w:color w:val="231F20"/>
          <w:sz w:val="24"/>
          <w:szCs w:val="24"/>
        </w:rPr>
        <w:t>et</w:t>
      </w:r>
      <w:proofErr w:type="spellEnd"/>
      <w:r w:rsidRPr="00077E04">
        <w:rPr>
          <w:color w:val="231F20"/>
          <w:sz w:val="24"/>
          <w:szCs w:val="24"/>
        </w:rPr>
        <w:t xml:space="preserve"> éneklik,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 megszólalnak a harangok,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ahol ez szokásos. Ezután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következzék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Könyörgés,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így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térünk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rá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 újszövetségi olvasmányokra.</w:t>
      </w:r>
    </w:p>
    <w:p w14:paraId="7EC888BA" w14:textId="1CCDF727" w:rsidR="006A5962" w:rsidRPr="00077E04" w:rsidRDefault="006A5962" w:rsidP="00DF6529">
      <w:pPr>
        <w:pStyle w:val="Szvegtrzs"/>
        <w:kinsoku w:val="0"/>
        <w:overflowPunct w:val="0"/>
        <w:ind w:right="139" w:firstLine="354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szentlecke után mindenki feláll és a pap ünnepélyesen elkezdi az „</w:t>
      </w:r>
      <w:proofErr w:type="spellStart"/>
      <w:proofErr w:type="gramStart"/>
      <w:r w:rsidRPr="00077E04">
        <w:rPr>
          <w:color w:val="231F20"/>
          <w:sz w:val="24"/>
          <w:szCs w:val="24"/>
        </w:rPr>
        <w:t>Allelujá</w:t>
      </w:r>
      <w:proofErr w:type="spellEnd"/>
      <w:r w:rsidRPr="00077E04">
        <w:rPr>
          <w:color w:val="231F20"/>
          <w:sz w:val="24"/>
          <w:szCs w:val="24"/>
        </w:rPr>
        <w:t>”-</w:t>
      </w:r>
      <w:proofErr w:type="gramEnd"/>
      <w:r w:rsidRPr="00077E04">
        <w:rPr>
          <w:color w:val="231F20"/>
          <w:sz w:val="24"/>
          <w:szCs w:val="24"/>
        </w:rPr>
        <w:t>t.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 xml:space="preserve">Az Úr feltámadásának az evangélium </w:t>
      </w:r>
      <w:proofErr w:type="spellStart"/>
      <w:r w:rsidRPr="00077E04">
        <w:rPr>
          <w:color w:val="231F20"/>
          <w:sz w:val="24"/>
          <w:szCs w:val="24"/>
        </w:rPr>
        <w:t>szavaival</w:t>
      </w:r>
      <w:proofErr w:type="spellEnd"/>
      <w:r w:rsidRPr="00077E04">
        <w:rPr>
          <w:color w:val="231F20"/>
          <w:sz w:val="24"/>
          <w:szCs w:val="24"/>
        </w:rPr>
        <w:t xml:space="preserve"> való hirdetése az ige liturgiájának csúcspontja.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evangélium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után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homília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következik,</w:t>
      </w:r>
      <w:r w:rsidR="00DF6529"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amely – ha rövid is – nem maradhat el. (PS, 87.)</w:t>
      </w:r>
    </w:p>
    <w:p w14:paraId="16DC0C94" w14:textId="34D8F2E6" w:rsidR="006A5962" w:rsidRPr="00077E04" w:rsidRDefault="006A5962" w:rsidP="00DF6529">
      <w:pPr>
        <w:pStyle w:val="Szvegtrzs"/>
        <w:kinsoku w:val="0"/>
        <w:overflowPunct w:val="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 húsvéti éjszaka harmadik része a keresztelési ünnepség.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Krisztus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pászkáját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proofErr w:type="spellStart"/>
      <w:r w:rsidRPr="00077E04">
        <w:rPr>
          <w:color w:val="231F20"/>
          <w:sz w:val="24"/>
          <w:szCs w:val="24"/>
        </w:rPr>
        <w:t>miénket</w:t>
      </w:r>
      <w:proofErr w:type="spellEnd"/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most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szentségi módon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ünnepeljük.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Azokban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templomokban,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amelyekben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keresztkút van,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ez teljesen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kifejezésre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jut,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különösen akkor, amikor felnőttek részesednek a beavatás szentségeiben, vagy legalább gyermekeket keresztelnek. Ha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nincs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keresztségre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jelentkező,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plébániatemplomokban akkor is van keresztvízszentelés.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Ha ez a szentelés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nem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keresztkútnál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történik,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hanem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pap térségében,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keresztvizet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később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keresztkúthoz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vi- szik,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 xml:space="preserve">és ott </w:t>
      </w:r>
      <w:proofErr w:type="spellStart"/>
      <w:r w:rsidRPr="00077E04">
        <w:rPr>
          <w:color w:val="231F20"/>
          <w:sz w:val="24"/>
          <w:szCs w:val="24"/>
        </w:rPr>
        <w:t>őrzik</w:t>
      </w:r>
      <w:proofErr w:type="spellEnd"/>
      <w:r w:rsidRPr="00077E04">
        <w:rPr>
          <w:color w:val="231F20"/>
          <w:sz w:val="24"/>
          <w:szCs w:val="24"/>
        </w:rPr>
        <w:t xml:space="preserve"> az egész húsvéti idő alatt.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Ahol azonban nem terveznek keresztelést és keresztvízszentelést sem,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ott 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keresztségre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emlékezve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vizet szentelnek,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 ezzel meghintik a népet. (PS, 88.)</w:t>
      </w:r>
    </w:p>
    <w:p w14:paraId="12DB4171" w14:textId="307EB5C0" w:rsidR="006A5962" w:rsidRPr="00077E04" w:rsidRDefault="006A5962" w:rsidP="006A5962">
      <w:pPr>
        <w:pStyle w:val="Szvegtrzs"/>
        <w:kinsoku w:val="0"/>
        <w:overflowPunct w:val="0"/>
        <w:ind w:right="109" w:firstLine="306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Ezután történik a keresztségi fogadás megújítása.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 hívek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állnak,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kezükben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égő gyertyát tartanak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felelnek a feltett kérdésekre. A pap végigmegy a templomon és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meghinti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közösséget,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mialatt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mindnyájan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ezt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 antifónát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éneklik: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„Vízforrást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láttam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fakadni”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vagy más, a keresztség jellegének megfelelő éneket. (PS, 89.)</w:t>
      </w:r>
    </w:p>
    <w:p w14:paraId="06D7926F" w14:textId="3888B7B6" w:rsidR="006A5962" w:rsidRPr="00077E04" w:rsidRDefault="006A5962" w:rsidP="00DF6529">
      <w:pPr>
        <w:pStyle w:val="Szvegtrzs"/>
        <w:kinsoku w:val="0"/>
        <w:overflowPunct w:val="0"/>
        <w:ind w:right="116" w:firstLine="31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A </w:t>
      </w:r>
      <w:proofErr w:type="gramStart"/>
      <w:r w:rsidRPr="00077E04">
        <w:rPr>
          <w:color w:val="231F20"/>
          <w:sz w:val="24"/>
          <w:szCs w:val="24"/>
        </w:rPr>
        <w:t>Húsvét</w:t>
      </w:r>
      <w:proofErr w:type="gramEnd"/>
      <w:r w:rsidRPr="00077E04">
        <w:rPr>
          <w:color w:val="231F20"/>
          <w:sz w:val="24"/>
          <w:szCs w:val="24"/>
        </w:rPr>
        <w:t xml:space="preserve"> éjjeli liturgiának negyedik része az Eucharisztia ünneplése. Ez a csúcspontja is, hiszen ez a hús- véti szentség, Krisztus kereszthalálának emlékezete, a </w:t>
      </w:r>
      <w:proofErr w:type="spellStart"/>
      <w:r w:rsidRPr="00077E04">
        <w:rPr>
          <w:color w:val="231F20"/>
          <w:sz w:val="24"/>
          <w:szCs w:val="24"/>
        </w:rPr>
        <w:t>feltámadt</w:t>
      </w:r>
      <w:proofErr w:type="spellEnd"/>
      <w:r w:rsidRPr="00077E04">
        <w:rPr>
          <w:color w:val="231F20"/>
          <w:sz w:val="24"/>
          <w:szCs w:val="24"/>
        </w:rPr>
        <w:t xml:space="preserve"> Krisztus jelenléte, az Egyházba való beavatás</w:t>
      </w:r>
      <w:r w:rsidR="00DF6529"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 xml:space="preserve">betetőzése, és az örök </w:t>
      </w:r>
      <w:proofErr w:type="gramStart"/>
      <w:r w:rsidRPr="00077E04">
        <w:rPr>
          <w:color w:val="231F20"/>
          <w:sz w:val="24"/>
          <w:szCs w:val="24"/>
        </w:rPr>
        <w:t>Húsvét</w:t>
      </w:r>
      <w:proofErr w:type="gramEnd"/>
      <w:r w:rsidRPr="00077E04">
        <w:rPr>
          <w:color w:val="231F20"/>
          <w:sz w:val="24"/>
          <w:szCs w:val="24"/>
        </w:rPr>
        <w:t xml:space="preserve"> elővételezése. (PS, 90.)</w:t>
      </w:r>
    </w:p>
    <w:p w14:paraId="1719692C" w14:textId="77777777" w:rsidR="006A5962" w:rsidRPr="00077E04" w:rsidRDefault="006A5962" w:rsidP="00FE4BA7">
      <w:pPr>
        <w:pStyle w:val="Szvegtrzs"/>
        <w:kinsoku w:val="0"/>
        <w:overflowPunct w:val="0"/>
        <w:jc w:val="center"/>
        <w:rPr>
          <w:color w:val="EC008C"/>
          <w:sz w:val="24"/>
          <w:szCs w:val="24"/>
        </w:rPr>
      </w:pPr>
      <w:r w:rsidRPr="00077E04">
        <w:rPr>
          <w:color w:val="EC008C"/>
          <w:sz w:val="24"/>
          <w:szCs w:val="24"/>
        </w:rPr>
        <w:lastRenderedPageBreak/>
        <w:t>HÚSVÉTI VIGÍLIA</w:t>
      </w:r>
    </w:p>
    <w:p w14:paraId="44E4687B" w14:textId="77777777" w:rsidR="006A5962" w:rsidRPr="00077E04" w:rsidRDefault="006A5962" w:rsidP="006A5962">
      <w:pPr>
        <w:pStyle w:val="Szvegtrzs"/>
        <w:kinsoku w:val="0"/>
        <w:overflowPunct w:val="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fehér </w:t>
      </w:r>
      <w:r w:rsidRPr="00077E04">
        <w:rPr>
          <w:color w:val="EC008C"/>
          <w:sz w:val="24"/>
          <w:szCs w:val="24"/>
        </w:rPr>
        <w:t xml:space="preserve">† </w:t>
      </w:r>
      <w:r w:rsidRPr="00077E04">
        <w:rPr>
          <w:color w:val="231F20"/>
          <w:sz w:val="24"/>
          <w:szCs w:val="24"/>
        </w:rPr>
        <w:t>Mise: saját.</w:t>
      </w:r>
    </w:p>
    <w:p w14:paraId="4080D060" w14:textId="2DD52C9C" w:rsidR="006A5962" w:rsidRPr="00077E04" w:rsidRDefault="006A5962" w:rsidP="00FE4BA7">
      <w:pPr>
        <w:pStyle w:val="Szvegtrzs"/>
        <w:kinsoku w:val="0"/>
        <w:overflowPunct w:val="0"/>
        <w:ind w:left="331" w:right="55" w:hanging="292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I.) FÉNYÜNNEPSÉG: 1. Tűzszentelés;</w:t>
      </w:r>
      <w:r w:rsidR="00FE4BA7"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2. A húsvéti gyertya megáldása, és bevonulás vele a templomba;</w:t>
      </w:r>
    </w:p>
    <w:p w14:paraId="28C6CB4B" w14:textId="77777777" w:rsidR="006A5962" w:rsidRPr="00077E04" w:rsidRDefault="006A5962" w:rsidP="006A5962">
      <w:pPr>
        <w:pStyle w:val="Szvegtrzs"/>
        <w:kinsoku w:val="0"/>
        <w:overflowPunct w:val="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3. Húsvéti Örömének, (gyertya a hívek kezében);</w:t>
      </w:r>
    </w:p>
    <w:p w14:paraId="6D71BC9B" w14:textId="77777777" w:rsidR="006A5962" w:rsidRPr="00077E04" w:rsidRDefault="006A5962" w:rsidP="006A5962">
      <w:pPr>
        <w:pStyle w:val="Szvegtrzs"/>
        <w:kinsoku w:val="0"/>
        <w:overflowPunct w:val="0"/>
        <w:ind w:left="39"/>
        <w:jc w:val="both"/>
        <w:rPr>
          <w:color w:val="231F20"/>
          <w:sz w:val="24"/>
          <w:szCs w:val="24"/>
        </w:rPr>
      </w:pPr>
      <w:proofErr w:type="gramStart"/>
      <w:r w:rsidRPr="00077E04">
        <w:rPr>
          <w:color w:val="231F20"/>
          <w:sz w:val="24"/>
          <w:szCs w:val="24"/>
        </w:rPr>
        <w:t>II. )</w:t>
      </w:r>
      <w:proofErr w:type="gramEnd"/>
      <w:r w:rsidRPr="00077E04">
        <w:rPr>
          <w:color w:val="231F20"/>
          <w:sz w:val="24"/>
          <w:szCs w:val="24"/>
        </w:rPr>
        <w:t xml:space="preserve"> AZ IGE LITURGIÁJA:</w:t>
      </w:r>
    </w:p>
    <w:p w14:paraId="339826B4" w14:textId="2AB0FFC8" w:rsidR="006A5962" w:rsidRPr="00F77FFD" w:rsidRDefault="006A5962" w:rsidP="00835E73">
      <w:pPr>
        <w:pStyle w:val="Listaszerbekezds"/>
        <w:numPr>
          <w:ilvl w:val="0"/>
          <w:numId w:val="42"/>
        </w:numPr>
        <w:tabs>
          <w:tab w:val="left" w:pos="6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19" w:right="165" w:hanging="106"/>
        <w:contextualSpacing w:val="0"/>
        <w:jc w:val="both"/>
        <w:rPr>
          <w:rFonts w:ascii="Times New Roman" w:hAnsi="Times New Roman" w:cs="Times New Roman"/>
          <w:color w:val="231F20"/>
        </w:rPr>
      </w:pPr>
      <w:r w:rsidRPr="00F77FFD">
        <w:rPr>
          <w:rFonts w:ascii="Times New Roman" w:hAnsi="Times New Roman" w:cs="Times New Roman"/>
          <w:color w:val="231F20"/>
        </w:rPr>
        <w:t xml:space="preserve">Ószövetségi olvasmányok a válaszos </w:t>
      </w:r>
      <w:proofErr w:type="spellStart"/>
      <w:r w:rsidRPr="00F77FFD">
        <w:rPr>
          <w:rFonts w:ascii="Times New Roman" w:hAnsi="Times New Roman" w:cs="Times New Roman"/>
          <w:color w:val="231F20"/>
        </w:rPr>
        <w:t>zsoltárukkal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és könyörgésükkel: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r w:rsidRPr="00F77FFD">
        <w:rPr>
          <w:rFonts w:ascii="Times New Roman" w:hAnsi="Times New Roman" w:cs="Times New Roman"/>
          <w:color w:val="231F20"/>
        </w:rPr>
        <w:t xml:space="preserve">Olv.: </w:t>
      </w:r>
      <w:proofErr w:type="spellStart"/>
      <w:r w:rsidRPr="00F77FFD">
        <w:rPr>
          <w:rFonts w:ascii="Times New Roman" w:hAnsi="Times New Roman" w:cs="Times New Roman"/>
          <w:color w:val="231F20"/>
        </w:rPr>
        <w:t>Ter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1 ,1 –2,2 (</w:t>
      </w:r>
      <w:proofErr w:type="spellStart"/>
      <w:r w:rsidRPr="00F77FFD">
        <w:rPr>
          <w:rFonts w:ascii="Times New Roman" w:hAnsi="Times New Roman" w:cs="Times New Roman"/>
          <w:color w:val="231F20"/>
        </w:rPr>
        <w:t>röv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: </w:t>
      </w:r>
      <w:proofErr w:type="spellStart"/>
      <w:r w:rsidRPr="00F77FFD">
        <w:rPr>
          <w:rFonts w:ascii="Times New Roman" w:hAnsi="Times New Roman" w:cs="Times New Roman"/>
          <w:color w:val="231F20"/>
        </w:rPr>
        <w:t>Ter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1 ,</w:t>
      </w:r>
      <w:proofErr w:type="gramStart"/>
      <w:r w:rsidRPr="00F77FFD">
        <w:rPr>
          <w:rFonts w:ascii="Times New Roman" w:hAnsi="Times New Roman" w:cs="Times New Roman"/>
          <w:color w:val="231F20"/>
        </w:rPr>
        <w:t>1 .</w:t>
      </w:r>
      <w:proofErr w:type="gramEnd"/>
      <w:r w:rsidRPr="00F77FFD">
        <w:rPr>
          <w:rFonts w:ascii="Times New Roman" w:hAnsi="Times New Roman" w:cs="Times New Roman"/>
          <w:color w:val="231F20"/>
        </w:rPr>
        <w:t xml:space="preserve"> 26-31 a);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F77FFD">
        <w:rPr>
          <w:rFonts w:ascii="Times New Roman" w:hAnsi="Times New Roman" w:cs="Times New Roman"/>
          <w:color w:val="231F20"/>
        </w:rPr>
        <w:t>Ter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22,1 -1 8 (</w:t>
      </w:r>
      <w:proofErr w:type="spellStart"/>
      <w:r w:rsidRPr="00F77FFD">
        <w:rPr>
          <w:rFonts w:ascii="Times New Roman" w:hAnsi="Times New Roman" w:cs="Times New Roman"/>
          <w:color w:val="231F20"/>
        </w:rPr>
        <w:t>röv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: </w:t>
      </w:r>
      <w:proofErr w:type="spellStart"/>
      <w:r w:rsidRPr="00F77FFD">
        <w:rPr>
          <w:rFonts w:ascii="Times New Roman" w:hAnsi="Times New Roman" w:cs="Times New Roman"/>
          <w:color w:val="231F20"/>
        </w:rPr>
        <w:t>Ter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22,1 -2. 9a. 1 0-1 3. 1 5-1 8);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F77FFD">
        <w:rPr>
          <w:rFonts w:ascii="Times New Roman" w:hAnsi="Times New Roman" w:cs="Times New Roman"/>
          <w:color w:val="231F20"/>
        </w:rPr>
        <w:t>Kiv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1 4,1 5–1 5,1 (nem hagyható ki!);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F77FFD">
        <w:rPr>
          <w:rFonts w:ascii="Times New Roman" w:hAnsi="Times New Roman" w:cs="Times New Roman"/>
          <w:color w:val="231F20"/>
        </w:rPr>
        <w:t>Iz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54,5-1 4;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proofErr w:type="spellStart"/>
      <w:r w:rsidRPr="00F77FFD">
        <w:rPr>
          <w:rFonts w:ascii="Times New Roman" w:hAnsi="Times New Roman" w:cs="Times New Roman"/>
          <w:color w:val="231F20"/>
        </w:rPr>
        <w:t>Iz</w:t>
      </w:r>
      <w:proofErr w:type="spellEnd"/>
      <w:r w:rsidRPr="00F77FFD">
        <w:rPr>
          <w:rFonts w:ascii="Times New Roman" w:hAnsi="Times New Roman" w:cs="Times New Roman"/>
          <w:color w:val="231F20"/>
        </w:rPr>
        <w:t xml:space="preserve"> 55,1 -</w:t>
      </w:r>
      <w:proofErr w:type="gramStart"/>
      <w:r w:rsidRPr="00F77FFD">
        <w:rPr>
          <w:rFonts w:ascii="Times New Roman" w:hAnsi="Times New Roman" w:cs="Times New Roman"/>
          <w:color w:val="231F20"/>
        </w:rPr>
        <w:t>11 ;</w:t>
      </w:r>
      <w:proofErr w:type="gramEnd"/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r w:rsidRPr="00F77FFD">
        <w:rPr>
          <w:rFonts w:ascii="Times New Roman" w:hAnsi="Times New Roman" w:cs="Times New Roman"/>
          <w:color w:val="231F20"/>
        </w:rPr>
        <w:t>Bár 3,9-1 5. 32–4,4;</w:t>
      </w:r>
      <w:r w:rsidR="00FE4BA7" w:rsidRPr="00F77FFD">
        <w:rPr>
          <w:rFonts w:ascii="Times New Roman" w:hAnsi="Times New Roman" w:cs="Times New Roman"/>
          <w:color w:val="231F20"/>
        </w:rPr>
        <w:t xml:space="preserve"> </w:t>
      </w:r>
      <w:r w:rsidRPr="00F77FFD">
        <w:rPr>
          <w:rFonts w:ascii="Times New Roman" w:hAnsi="Times New Roman" w:cs="Times New Roman"/>
          <w:color w:val="231F20"/>
        </w:rPr>
        <w:t>Ez 36,1 6-1 7a. 1 8-28;</w:t>
      </w:r>
    </w:p>
    <w:p w14:paraId="6F119FF4" w14:textId="77777777" w:rsidR="006A5962" w:rsidRPr="00F77FFD" w:rsidRDefault="006A5962" w:rsidP="006A5962">
      <w:pPr>
        <w:pStyle w:val="Listaszerbekezds"/>
        <w:numPr>
          <w:ilvl w:val="0"/>
          <w:numId w:val="42"/>
        </w:numPr>
        <w:tabs>
          <w:tab w:val="left" w:pos="6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94" w:right="911" w:firstLine="4"/>
        <w:contextualSpacing w:val="0"/>
        <w:jc w:val="both"/>
        <w:rPr>
          <w:rFonts w:ascii="Times New Roman" w:hAnsi="Times New Roman" w:cs="Times New Roman"/>
          <w:color w:val="231F20"/>
        </w:rPr>
      </w:pPr>
      <w:r w:rsidRPr="00F77FFD">
        <w:rPr>
          <w:rFonts w:ascii="Times New Roman" w:hAnsi="Times New Roman" w:cs="Times New Roman"/>
          <w:color w:val="231F20"/>
        </w:rPr>
        <w:t>Oltár gyertyáinak meggyújtása, Dicsőség (megszólal az orgona és a harangok);</w:t>
      </w:r>
    </w:p>
    <w:p w14:paraId="1232484F" w14:textId="77777777" w:rsidR="006A5962" w:rsidRPr="00F77FFD" w:rsidRDefault="006A5962" w:rsidP="006A5962">
      <w:pPr>
        <w:pStyle w:val="Listaszerbekezds"/>
        <w:numPr>
          <w:ilvl w:val="0"/>
          <w:numId w:val="42"/>
        </w:numPr>
        <w:tabs>
          <w:tab w:val="left" w:pos="6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632" w:hanging="234"/>
        <w:contextualSpacing w:val="0"/>
        <w:jc w:val="both"/>
        <w:rPr>
          <w:rFonts w:ascii="Times New Roman" w:hAnsi="Times New Roman" w:cs="Times New Roman"/>
          <w:color w:val="231F20"/>
        </w:rPr>
      </w:pPr>
      <w:r w:rsidRPr="00F77FFD">
        <w:rPr>
          <w:rFonts w:ascii="Times New Roman" w:hAnsi="Times New Roman" w:cs="Times New Roman"/>
          <w:color w:val="231F20"/>
        </w:rPr>
        <w:t>Könyörgés;</w:t>
      </w:r>
    </w:p>
    <w:p w14:paraId="2E0CAB22" w14:textId="77777777" w:rsidR="006A5962" w:rsidRPr="00F77FFD" w:rsidRDefault="006A5962" w:rsidP="006A5962">
      <w:pPr>
        <w:pStyle w:val="Listaszerbekezds"/>
        <w:numPr>
          <w:ilvl w:val="0"/>
          <w:numId w:val="42"/>
        </w:numPr>
        <w:tabs>
          <w:tab w:val="left" w:pos="63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98" w:right="2434" w:firstLine="0"/>
        <w:contextualSpacing w:val="0"/>
        <w:jc w:val="both"/>
        <w:rPr>
          <w:rFonts w:ascii="Times New Roman" w:hAnsi="Times New Roman" w:cs="Times New Roman"/>
          <w:color w:val="231F20"/>
        </w:rPr>
      </w:pPr>
      <w:r w:rsidRPr="00F77FFD">
        <w:rPr>
          <w:rFonts w:ascii="Times New Roman" w:hAnsi="Times New Roman" w:cs="Times New Roman"/>
          <w:color w:val="231F20"/>
        </w:rPr>
        <w:t>Szentlecke: Róm 6,3-</w:t>
      </w:r>
      <w:proofErr w:type="gramStart"/>
      <w:r w:rsidRPr="00F77FFD">
        <w:rPr>
          <w:rFonts w:ascii="Times New Roman" w:hAnsi="Times New Roman" w:cs="Times New Roman"/>
          <w:color w:val="231F20"/>
        </w:rPr>
        <w:t>11 ;</w:t>
      </w:r>
      <w:proofErr w:type="gramEnd"/>
      <w:r w:rsidRPr="00F77FFD">
        <w:rPr>
          <w:rFonts w:ascii="Times New Roman" w:hAnsi="Times New Roman" w:cs="Times New Roman"/>
          <w:color w:val="231F20"/>
        </w:rPr>
        <w:t xml:space="preserve"> 8. Alleluja;</w:t>
      </w:r>
    </w:p>
    <w:p w14:paraId="370E062D" w14:textId="77777777" w:rsidR="006A5962" w:rsidRPr="00077E04" w:rsidRDefault="006A5962" w:rsidP="006A5962">
      <w:pPr>
        <w:pStyle w:val="Szvegtrzs"/>
        <w:kinsoku w:val="0"/>
        <w:overflowPunct w:val="0"/>
        <w:ind w:left="215" w:right="2443" w:firstLine="116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9. Evangélium: Mk 1 6,1 -7; 1 0. Homília;</w:t>
      </w:r>
    </w:p>
    <w:p w14:paraId="6E65CB85" w14:textId="77777777" w:rsidR="00FE4BA7" w:rsidRDefault="006A5962" w:rsidP="00FE4BA7">
      <w:pPr>
        <w:pStyle w:val="Szvegtrzs"/>
        <w:kinsoku w:val="0"/>
        <w:overflowPunct w:val="0"/>
        <w:ind w:left="273" w:right="55" w:hanging="234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III.) A KERESZTSÉG LITURGIÁJA: 11. Mindenszentek Litániája, </w:t>
      </w:r>
    </w:p>
    <w:p w14:paraId="68B16B6B" w14:textId="3A446F12" w:rsidR="006A5962" w:rsidRPr="00077E04" w:rsidRDefault="006A5962" w:rsidP="00FE4BA7">
      <w:pPr>
        <w:pStyle w:val="Szvegtrzs"/>
        <w:kinsoku w:val="0"/>
        <w:overflowPunct w:val="0"/>
        <w:ind w:left="273" w:right="55" w:hanging="234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12. Víz megáldása,</w:t>
      </w:r>
    </w:p>
    <w:p w14:paraId="7972CBBF" w14:textId="3594D02F" w:rsidR="006A5962" w:rsidRPr="00077E04" w:rsidRDefault="006A5962" w:rsidP="006A5962">
      <w:pPr>
        <w:pStyle w:val="Szvegtrzs"/>
        <w:kinsoku w:val="0"/>
        <w:overflowPunct w:val="0"/>
        <w:ind w:left="312" w:right="322" w:hanging="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13. Keresztségi ígéret megújítása, (égő gyertya a hívek kezében)</w:t>
      </w:r>
    </w:p>
    <w:p w14:paraId="43FF6376" w14:textId="4927F9FB" w:rsidR="006A5962" w:rsidRPr="00077E04" w:rsidRDefault="006A5962" w:rsidP="006A5962">
      <w:pPr>
        <w:pStyle w:val="Szvegtrzs"/>
        <w:kinsoku w:val="0"/>
        <w:overflowPunct w:val="0"/>
        <w:ind w:left="273" w:right="111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14. A nép meghintése a megáldott vízzel, 1 5. Egyetemes könyörgések,</w:t>
      </w:r>
    </w:p>
    <w:p w14:paraId="47B52F53" w14:textId="05DF78B7" w:rsidR="006A5962" w:rsidRPr="00077E04" w:rsidRDefault="006A5962" w:rsidP="006A5962">
      <w:pPr>
        <w:pStyle w:val="Szvegtrzs"/>
        <w:kinsoku w:val="0"/>
        <w:overflowPunct w:val="0"/>
        <w:ind w:left="39" w:right="322"/>
        <w:jc w:val="both"/>
        <w:rPr>
          <w:color w:val="231F20"/>
          <w:sz w:val="24"/>
          <w:szCs w:val="24"/>
        </w:rPr>
      </w:pPr>
      <w:r w:rsidRPr="00077E04">
        <w:rPr>
          <w:color w:val="EC008C"/>
          <w:sz w:val="24"/>
          <w:szCs w:val="24"/>
        </w:rPr>
        <w:t>(</w:t>
      </w:r>
      <w:r w:rsidRPr="00077E04">
        <w:rPr>
          <w:color w:val="231F20"/>
          <w:sz w:val="24"/>
          <w:szCs w:val="24"/>
        </w:rPr>
        <w:t>Ha nincs keresztelés és keresztkutat sem kell megáldani, akkor:</w:t>
      </w:r>
    </w:p>
    <w:p w14:paraId="0CE569BC" w14:textId="6926C6CA" w:rsidR="006A5962" w:rsidRPr="00077E04" w:rsidRDefault="006A5962" w:rsidP="006A5962">
      <w:pPr>
        <w:pStyle w:val="Szvegtrzs"/>
        <w:kinsoku w:val="0"/>
        <w:overflowPunct w:val="0"/>
        <w:ind w:left="331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11. Víz megáldás,</w:t>
      </w:r>
    </w:p>
    <w:p w14:paraId="5815F7F5" w14:textId="77777777" w:rsidR="006A5962" w:rsidRPr="00077E04" w:rsidRDefault="006A5962" w:rsidP="006A5962">
      <w:pPr>
        <w:pStyle w:val="Szvegtrzs"/>
        <w:kinsoku w:val="0"/>
        <w:overflowPunct w:val="0"/>
        <w:ind w:left="372" w:right="322" w:hanging="41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1 2. Keresztségi ígéret megújítása, (égő gyertya a hívek kezében)</w:t>
      </w:r>
    </w:p>
    <w:p w14:paraId="5DD667B7" w14:textId="77777777" w:rsidR="006A5962" w:rsidRPr="00077E04" w:rsidRDefault="006A5962" w:rsidP="006A5962">
      <w:pPr>
        <w:pStyle w:val="Szvegtrzs"/>
        <w:kinsoku w:val="0"/>
        <w:overflowPunct w:val="0"/>
        <w:ind w:left="331" w:right="1119"/>
        <w:jc w:val="both"/>
        <w:rPr>
          <w:color w:val="EC008C"/>
          <w:sz w:val="24"/>
          <w:szCs w:val="24"/>
        </w:rPr>
      </w:pPr>
      <w:r w:rsidRPr="00077E04">
        <w:rPr>
          <w:color w:val="231F20"/>
          <w:sz w:val="24"/>
          <w:szCs w:val="24"/>
        </w:rPr>
        <w:t>1 3. A nép meghintése a megáldott vízzel, 1 4. Egyetemes könyörgések.</w:t>
      </w:r>
      <w:r w:rsidRPr="00077E04">
        <w:rPr>
          <w:color w:val="EC008C"/>
          <w:sz w:val="24"/>
          <w:szCs w:val="24"/>
        </w:rPr>
        <w:t>)</w:t>
      </w:r>
    </w:p>
    <w:p w14:paraId="458E70CB" w14:textId="523DA02E" w:rsidR="006A5962" w:rsidRPr="00077E04" w:rsidRDefault="006A5962" w:rsidP="006A5962">
      <w:pPr>
        <w:pStyle w:val="Szvegtrzs"/>
        <w:kinsoku w:val="0"/>
        <w:overflowPunct w:val="0"/>
        <w:ind w:left="331" w:right="1704" w:hanging="292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IV.) AZ EUCHARISZTIA LITURGIÁJA: A szokott módon. I. húsvéti </w:t>
      </w:r>
      <w:proofErr w:type="spellStart"/>
      <w:r w:rsidRPr="00077E04">
        <w:rPr>
          <w:color w:val="231F20"/>
          <w:sz w:val="24"/>
          <w:szCs w:val="24"/>
        </w:rPr>
        <w:t>pref</w:t>
      </w:r>
      <w:proofErr w:type="spellEnd"/>
      <w:r w:rsidRPr="00077E04">
        <w:rPr>
          <w:color w:val="231F20"/>
          <w:sz w:val="24"/>
          <w:szCs w:val="24"/>
        </w:rPr>
        <w:t>.</w:t>
      </w:r>
    </w:p>
    <w:p w14:paraId="048A0240" w14:textId="77777777" w:rsidR="006A5962" w:rsidRPr="00077E04" w:rsidRDefault="006A5962" w:rsidP="006A5962">
      <w:pPr>
        <w:pStyle w:val="Szvegtrzs"/>
        <w:kinsoku w:val="0"/>
        <w:overflowPunct w:val="0"/>
        <w:ind w:left="331" w:right="637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Az I. Eucharisztikus imában húsvéti betétek. A IV. Eucharisztikus ima nem mondható,</w:t>
      </w:r>
    </w:p>
    <w:p w14:paraId="3D85174F" w14:textId="77777777" w:rsidR="006A5962" w:rsidRPr="00077E04" w:rsidRDefault="006A5962" w:rsidP="006A5962">
      <w:pPr>
        <w:pStyle w:val="Szvegtrzs"/>
        <w:kinsoku w:val="0"/>
        <w:overflowPunct w:val="0"/>
        <w:ind w:left="39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sem a különleges alkalmakra valók.</w:t>
      </w:r>
    </w:p>
    <w:p w14:paraId="35DC052C" w14:textId="77777777" w:rsidR="006A5962" w:rsidRPr="00077E04" w:rsidRDefault="006A5962" w:rsidP="006A5962">
      <w:pPr>
        <w:pStyle w:val="Szvegtrzs"/>
        <w:kinsoku w:val="0"/>
        <w:overflowPunct w:val="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Feltámadási körmenet tartható a húsvéti vigília után,</w:t>
      </w:r>
    </w:p>
    <w:p w14:paraId="54BF29CC" w14:textId="77777777" w:rsidR="006A5962" w:rsidRPr="00077E04" w:rsidRDefault="006A5962" w:rsidP="006A5962">
      <w:pPr>
        <w:pStyle w:val="Szvegtrzs"/>
        <w:kinsoku w:val="0"/>
        <w:overflowPunct w:val="0"/>
        <w:ind w:right="125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vagy </w:t>
      </w:r>
      <w:proofErr w:type="gramStart"/>
      <w:r w:rsidRPr="00077E04">
        <w:rPr>
          <w:color w:val="231F20"/>
          <w:sz w:val="24"/>
          <w:szCs w:val="24"/>
        </w:rPr>
        <w:t>Húsvétvasárnap</w:t>
      </w:r>
      <w:proofErr w:type="gramEnd"/>
      <w:r w:rsidRPr="00077E04">
        <w:rPr>
          <w:color w:val="231F20"/>
          <w:sz w:val="24"/>
          <w:szCs w:val="24"/>
        </w:rPr>
        <w:t xml:space="preserve"> az ünnepi szentmisét követően is. Rendjét lásd: </w:t>
      </w:r>
      <w:proofErr w:type="spellStart"/>
      <w:r w:rsidRPr="00077E04">
        <w:rPr>
          <w:color w:val="231F20"/>
          <w:sz w:val="24"/>
          <w:szCs w:val="24"/>
        </w:rPr>
        <w:t>Praeorator</w:t>
      </w:r>
      <w:proofErr w:type="spellEnd"/>
      <w:r w:rsidRPr="00077E04">
        <w:rPr>
          <w:color w:val="231F20"/>
          <w:sz w:val="24"/>
          <w:szCs w:val="24"/>
        </w:rPr>
        <w:t>, 1 53-1 59. old.</w:t>
      </w:r>
    </w:p>
    <w:p w14:paraId="44B35585" w14:textId="4E4BC396" w:rsidR="006A5962" w:rsidRPr="00077E04" w:rsidRDefault="006A5962" w:rsidP="006A5962">
      <w:pPr>
        <w:pStyle w:val="Szvegtrzs"/>
        <w:kinsoku w:val="0"/>
        <w:overflowPunct w:val="0"/>
        <w:ind w:right="110"/>
        <w:jc w:val="both"/>
        <w:rPr>
          <w:color w:val="231F20"/>
          <w:sz w:val="24"/>
          <w:szCs w:val="24"/>
        </w:rPr>
      </w:pPr>
      <w:r w:rsidRPr="00077E04">
        <w:rPr>
          <w:color w:val="231F20"/>
          <w:sz w:val="24"/>
          <w:szCs w:val="24"/>
        </w:rPr>
        <w:t>Teljes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búcsút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nyerhet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az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hívő,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aki</w:t>
      </w:r>
      <w:r>
        <w:rPr>
          <w:color w:val="231F20"/>
          <w:sz w:val="24"/>
          <w:szCs w:val="24"/>
        </w:rPr>
        <w:t xml:space="preserve"> </w:t>
      </w:r>
      <w:proofErr w:type="gramStart"/>
      <w:r w:rsidRPr="00077E04">
        <w:rPr>
          <w:color w:val="231F20"/>
          <w:sz w:val="24"/>
          <w:szCs w:val="24"/>
        </w:rPr>
        <w:t>Húsvét</w:t>
      </w:r>
      <w:proofErr w:type="gramEnd"/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vigíliáján vagy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keresztelésének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évfordulóján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bármely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>jóváhagyott formulával megújítja keresztségi ígéreteit.</w:t>
      </w:r>
      <w:r>
        <w:rPr>
          <w:color w:val="231F20"/>
          <w:sz w:val="24"/>
          <w:szCs w:val="24"/>
        </w:rPr>
        <w:t xml:space="preserve"> </w:t>
      </w:r>
      <w:r w:rsidRPr="00077E04">
        <w:rPr>
          <w:color w:val="231F20"/>
          <w:sz w:val="24"/>
          <w:szCs w:val="24"/>
        </w:rPr>
        <w:t xml:space="preserve">(A Búcsúk Kézikönyve, Búcsúengedélyek, 28. </w:t>
      </w:r>
      <w:proofErr w:type="gramStart"/>
      <w:r w:rsidRPr="00077E04">
        <w:rPr>
          <w:color w:val="231F20"/>
          <w:sz w:val="24"/>
          <w:szCs w:val="24"/>
        </w:rPr>
        <w:t>1 .</w:t>
      </w:r>
      <w:proofErr w:type="gramEnd"/>
      <w:r w:rsidRPr="00077E04">
        <w:rPr>
          <w:color w:val="231F20"/>
          <w:sz w:val="24"/>
          <w:szCs w:val="24"/>
        </w:rPr>
        <w:t xml:space="preserve"> § )</w:t>
      </w:r>
    </w:p>
    <w:p w14:paraId="2D2F2942" w14:textId="2CBD0FFA" w:rsidR="00205A54" w:rsidRDefault="006A5962" w:rsidP="006A5962">
      <w:pPr>
        <w:pStyle w:val="Szvegtrzs"/>
        <w:kinsoku w:val="0"/>
        <w:overflowPunct w:val="0"/>
        <w:jc w:val="both"/>
        <w:rPr>
          <w:i/>
          <w:iCs/>
          <w:sz w:val="24"/>
          <w:szCs w:val="24"/>
        </w:rPr>
      </w:pPr>
      <w:r w:rsidRPr="00077E04">
        <w:rPr>
          <w:color w:val="231F20"/>
          <w:sz w:val="24"/>
          <w:szCs w:val="24"/>
        </w:rPr>
        <w:t xml:space="preserve">A húsvéti gyertya az oltár mellett marad egészen </w:t>
      </w:r>
      <w:proofErr w:type="gramStart"/>
      <w:r w:rsidRPr="00077E04">
        <w:rPr>
          <w:color w:val="231F20"/>
          <w:sz w:val="24"/>
          <w:szCs w:val="24"/>
        </w:rPr>
        <w:t>Pünkösdig</w:t>
      </w:r>
      <w:proofErr w:type="gramEnd"/>
      <w:r w:rsidRPr="00077E04">
        <w:rPr>
          <w:color w:val="231F20"/>
          <w:sz w:val="24"/>
          <w:szCs w:val="24"/>
        </w:rPr>
        <w:t>.</w:t>
      </w:r>
      <w:r>
        <w:rPr>
          <w:i/>
          <w:iCs/>
          <w:sz w:val="24"/>
          <w:szCs w:val="24"/>
        </w:rPr>
        <w:t xml:space="preserve"> </w:t>
      </w:r>
    </w:p>
    <w:p w14:paraId="2B3B771B" w14:textId="60D1D430" w:rsidR="00FE4BA7" w:rsidRPr="00FE4BA7" w:rsidRDefault="00FE4BA7" w:rsidP="00FE4BA7">
      <w:pPr>
        <w:pStyle w:val="Szvegtrzs"/>
        <w:kinsoku w:val="0"/>
        <w:overflowPunct w:val="0"/>
        <w:ind w:left="1756"/>
        <w:rPr>
          <w:b/>
          <w:bCs/>
          <w:w w:val="105"/>
          <w:sz w:val="24"/>
          <w:szCs w:val="24"/>
        </w:rPr>
      </w:pPr>
      <w:r w:rsidRPr="00FE4BA7">
        <w:rPr>
          <w:b/>
          <w:bCs/>
          <w:w w:val="105"/>
          <w:sz w:val="24"/>
          <w:szCs w:val="24"/>
        </w:rPr>
        <w:lastRenderedPageBreak/>
        <w:t>1. Feltámadási körmenet</w:t>
      </w:r>
    </w:p>
    <w:p w14:paraId="0F74244A" w14:textId="6CF4BED0" w:rsidR="00FE4BA7" w:rsidRPr="00FE4BA7" w:rsidRDefault="00FE4BA7" w:rsidP="00FE4BA7">
      <w:pPr>
        <w:pStyle w:val="Szvegtrzs"/>
        <w:kinsoku w:val="0"/>
        <w:overflowPunct w:val="0"/>
        <w:ind w:left="114" w:right="124" w:firstLine="362"/>
        <w:jc w:val="both"/>
        <w:rPr>
          <w:color w:val="FF0000"/>
          <w:w w:val="110"/>
          <w:sz w:val="24"/>
          <w:szCs w:val="24"/>
        </w:rPr>
      </w:pPr>
      <w:r w:rsidRPr="00FE4BA7">
        <w:rPr>
          <w:color w:val="FF0000"/>
          <w:w w:val="110"/>
          <w:sz w:val="24"/>
          <w:szCs w:val="24"/>
        </w:rPr>
        <w:t xml:space="preserve">A feltámadási körmenet során az ünneplő közösség </w:t>
      </w:r>
      <w:proofErr w:type="gramStart"/>
      <w:r w:rsidRPr="00FE4BA7">
        <w:rPr>
          <w:color w:val="FF0000"/>
          <w:w w:val="110"/>
          <w:sz w:val="24"/>
          <w:szCs w:val="24"/>
        </w:rPr>
        <w:t>Húsvét</w:t>
      </w:r>
      <w:proofErr w:type="gramEnd"/>
      <w:r w:rsidRPr="00FE4BA7">
        <w:rPr>
          <w:color w:val="FF0000"/>
          <w:w w:val="110"/>
          <w:sz w:val="24"/>
          <w:szCs w:val="24"/>
        </w:rPr>
        <w:t xml:space="preserve"> örömét viszi a világba. Megmutatja Krisztus feltámadása feletti örömét, és tanújelét adja az örök életbe vetett hitének.</w:t>
      </w:r>
    </w:p>
    <w:p w14:paraId="75A0D5BD" w14:textId="1AC0E6C6" w:rsidR="00FE4BA7" w:rsidRPr="00FE4BA7" w:rsidRDefault="00FE4BA7" w:rsidP="00FE4BA7">
      <w:pPr>
        <w:pStyle w:val="Szvegtrzs"/>
        <w:kinsoku w:val="0"/>
        <w:overflowPunct w:val="0"/>
        <w:ind w:left="123" w:right="116" w:firstLine="353"/>
        <w:jc w:val="both"/>
        <w:rPr>
          <w:color w:val="FF0000"/>
          <w:w w:val="115"/>
          <w:sz w:val="24"/>
          <w:szCs w:val="24"/>
        </w:rPr>
      </w:pPr>
      <w:r w:rsidRPr="00FE4BA7">
        <w:rPr>
          <w:color w:val="FF0000"/>
          <w:w w:val="115"/>
          <w:sz w:val="24"/>
          <w:szCs w:val="24"/>
        </w:rPr>
        <w:t xml:space="preserve">A feltámadási körmenet megtartható a húsvéti vigília után, de </w:t>
      </w:r>
      <w:proofErr w:type="gramStart"/>
      <w:r w:rsidRPr="00FE4BA7">
        <w:rPr>
          <w:color w:val="FF0000"/>
          <w:w w:val="115"/>
          <w:sz w:val="24"/>
          <w:szCs w:val="24"/>
        </w:rPr>
        <w:t>Húsvétvasárnap</w:t>
      </w:r>
      <w:proofErr w:type="gramEnd"/>
      <w:r w:rsidRPr="00FE4BA7">
        <w:rPr>
          <w:color w:val="FF0000"/>
          <w:w w:val="115"/>
          <w:sz w:val="24"/>
          <w:szCs w:val="24"/>
        </w:rPr>
        <w:t xml:space="preserve"> az ünnepi szentmisét követően is.</w:t>
      </w:r>
    </w:p>
    <w:p w14:paraId="3634AFF8" w14:textId="68471C01" w:rsidR="00FE4BA7" w:rsidRPr="00FE4BA7" w:rsidRDefault="00FE4BA7" w:rsidP="00FE4BA7">
      <w:pPr>
        <w:pStyle w:val="Szvegtrzs"/>
        <w:kinsoku w:val="0"/>
        <w:overflowPunct w:val="0"/>
        <w:ind w:left="120" w:right="141" w:firstLine="356"/>
        <w:jc w:val="both"/>
        <w:rPr>
          <w:color w:val="FF0000"/>
          <w:w w:val="110"/>
          <w:sz w:val="24"/>
          <w:szCs w:val="24"/>
        </w:rPr>
      </w:pPr>
      <w:r w:rsidRPr="00FE4BA7">
        <w:rPr>
          <w:color w:val="FF0000"/>
          <w:w w:val="110"/>
          <w:sz w:val="24"/>
          <w:szCs w:val="24"/>
        </w:rPr>
        <w:t>A körmenetet a pap fehér színű palástban, világi lelkipásztori kisegítő pedig a saját liturgikus ruhájában vezeti.</w:t>
      </w:r>
    </w:p>
    <w:p w14:paraId="6A984BF3" w14:textId="77777777" w:rsidR="00FE4BA7" w:rsidRPr="00FE4BA7" w:rsidRDefault="00FE4BA7" w:rsidP="00FE4BA7">
      <w:pPr>
        <w:pStyle w:val="Szvegtrzs"/>
        <w:kinsoku w:val="0"/>
        <w:overflowPunct w:val="0"/>
        <w:ind w:left="1973"/>
        <w:rPr>
          <w:b/>
          <w:bCs/>
          <w:w w:val="105"/>
          <w:sz w:val="24"/>
          <w:szCs w:val="24"/>
        </w:rPr>
      </w:pPr>
      <w:r w:rsidRPr="00FE4BA7">
        <w:rPr>
          <w:b/>
          <w:bCs/>
          <w:w w:val="105"/>
          <w:sz w:val="24"/>
          <w:szCs w:val="24"/>
        </w:rPr>
        <w:t>Eucharisztikus körmenet</w:t>
      </w:r>
    </w:p>
    <w:p w14:paraId="6279A223" w14:textId="110EEAB9" w:rsidR="00FE4BA7" w:rsidRPr="002726EC" w:rsidRDefault="00FE4BA7" w:rsidP="00FE4BA7">
      <w:pPr>
        <w:pStyle w:val="Szvegtrzs"/>
        <w:kinsoku w:val="0"/>
        <w:overflowPunct w:val="0"/>
        <w:ind w:left="483"/>
        <w:rPr>
          <w:color w:val="FF0000"/>
          <w:w w:val="110"/>
          <w:sz w:val="24"/>
          <w:szCs w:val="24"/>
        </w:rPr>
      </w:pPr>
      <w:r w:rsidRPr="002726EC">
        <w:rPr>
          <w:color w:val="FF0000"/>
          <w:w w:val="110"/>
          <w:sz w:val="24"/>
          <w:szCs w:val="24"/>
        </w:rPr>
        <w:t>Ezt a körmenetet csak püspök vagy pap vezetheti.</w:t>
      </w:r>
    </w:p>
    <w:p w14:paraId="6F4E04D5" w14:textId="74FDABC6" w:rsidR="00FE4BA7" w:rsidRPr="002726EC" w:rsidRDefault="002726EC" w:rsidP="00FE4BA7">
      <w:pPr>
        <w:pStyle w:val="Szvegtrzs"/>
        <w:kinsoku w:val="0"/>
        <w:overflowPunct w:val="0"/>
        <w:ind w:left="120" w:right="115" w:firstLine="361"/>
        <w:jc w:val="both"/>
        <w:rPr>
          <w:color w:val="FF0000"/>
          <w:w w:val="110"/>
          <w:sz w:val="24"/>
          <w:szCs w:val="24"/>
        </w:rPr>
      </w:pPr>
      <w:r w:rsidRPr="00FE4BA7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FFE1998" wp14:editId="05767542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1567815" cy="629285"/>
            <wp:effectExtent l="0" t="0" r="0" b="0"/>
            <wp:wrapTight wrapText="bothSides">
              <wp:wrapPolygon edited="0">
                <wp:start x="0" y="0"/>
                <wp:lineTo x="0" y="20924"/>
                <wp:lineTo x="21259" y="20924"/>
                <wp:lineTo x="21259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BA7" w:rsidRPr="002726EC">
        <w:rPr>
          <w:color w:val="FF0000"/>
          <w:w w:val="110"/>
          <w:sz w:val="24"/>
          <w:szCs w:val="24"/>
        </w:rPr>
        <w:t xml:space="preserve">A szentmise áldozás utáni könyörgését követően a pap palástot ölt. Az áldás elhagyásával következik a szentségkitétel. Miután megtömjénezte a Szentséget, </w:t>
      </w:r>
      <w:proofErr w:type="spellStart"/>
      <w:r w:rsidR="00FE4BA7" w:rsidRPr="002726EC">
        <w:rPr>
          <w:color w:val="FF0000"/>
          <w:w w:val="110"/>
          <w:sz w:val="24"/>
          <w:szCs w:val="24"/>
        </w:rPr>
        <w:t>vélumot</w:t>
      </w:r>
      <w:proofErr w:type="spellEnd"/>
      <w:r w:rsidR="00FE4BA7" w:rsidRPr="002726EC">
        <w:rPr>
          <w:color w:val="FF0000"/>
          <w:w w:val="110"/>
          <w:sz w:val="24"/>
          <w:szCs w:val="24"/>
        </w:rPr>
        <w:t xml:space="preserve"> vesz, kezébe veszi a monstranciát és a hívő közösség felé fordulva énekli:</w:t>
      </w:r>
    </w:p>
    <w:p w14:paraId="7D901EF2" w14:textId="42B3C417" w:rsidR="00FE4BA7" w:rsidRPr="00FE4BA7" w:rsidRDefault="00476759" w:rsidP="00476759">
      <w:pPr>
        <w:pStyle w:val="Szvegtrzs"/>
        <w:kinsoku w:val="0"/>
        <w:overflowPunct w:val="0"/>
        <w:ind w:left="0"/>
        <w:jc w:val="both"/>
        <w:rPr>
          <w:i/>
          <w:iCs/>
          <w:sz w:val="24"/>
          <w:szCs w:val="24"/>
        </w:rPr>
      </w:pPr>
      <w:r w:rsidRPr="00476759">
        <w:rPr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165FEC" wp14:editId="5023EF65">
                <wp:simplePos x="0" y="0"/>
                <wp:positionH relativeFrom="margin">
                  <wp:align>right</wp:align>
                </wp:positionH>
                <wp:positionV relativeFrom="paragraph">
                  <wp:posOffset>159258</wp:posOffset>
                </wp:positionV>
                <wp:extent cx="1623060" cy="2916555"/>
                <wp:effectExtent l="0" t="0" r="0" b="0"/>
                <wp:wrapSquare wrapText="bothSides"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29169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47D3D" w14:textId="0F0862D2" w:rsidR="00476759" w:rsidRDefault="0083059F">
                            <w:r>
                              <w:t>Keresztvivő (</w:t>
                            </w:r>
                            <w:proofErr w:type="spellStart"/>
                            <w:r>
                              <w:t>Crucifer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252AFF11" w14:textId="3FCA38EA" w:rsidR="0083059F" w:rsidRDefault="0083059F">
                            <w:r>
                              <w:t>Két gyertya (Akolitus)</w:t>
                            </w:r>
                          </w:p>
                          <w:p w14:paraId="4BF638A8" w14:textId="3FE86218" w:rsidR="0083059F" w:rsidRDefault="0083059F"/>
                          <w:p w14:paraId="5107FD1F" w14:textId="75386B0A" w:rsidR="0083059F" w:rsidRDefault="0083059F">
                            <w:proofErr w:type="spellStart"/>
                            <w:r>
                              <w:t>Feltámadt</w:t>
                            </w:r>
                            <w:proofErr w:type="spellEnd"/>
                            <w:r>
                              <w:t xml:space="preserve"> Jézus szobra</w:t>
                            </w:r>
                          </w:p>
                          <w:p w14:paraId="106F655B" w14:textId="1C901E51" w:rsidR="0083059F" w:rsidRDefault="0083059F"/>
                          <w:p w14:paraId="6D4ACFED" w14:textId="77777777" w:rsidR="0083059F" w:rsidRDefault="00830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5C8FE77" w14:textId="437EA9F4" w:rsidR="0083059F" w:rsidRPr="0083059F" w:rsidRDefault="00830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3059F">
                              <w:rPr>
                                <w:sz w:val="20"/>
                                <w:szCs w:val="20"/>
                              </w:rPr>
                              <w:t>Segédkezők (Ministránsok)</w:t>
                            </w:r>
                          </w:p>
                          <w:p w14:paraId="5EFF1A77" w14:textId="5452EAF7" w:rsidR="0083059F" w:rsidRDefault="00830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3059F">
                              <w:rPr>
                                <w:sz w:val="20"/>
                                <w:szCs w:val="20"/>
                              </w:rPr>
                              <w:t>Lobogók (nem kötelező)</w:t>
                            </w:r>
                          </w:p>
                          <w:p w14:paraId="7E6F54D3" w14:textId="77777777" w:rsidR="0083059F" w:rsidRPr="0083059F" w:rsidRDefault="00830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F7774C" w14:textId="68993253" w:rsidR="0083059F" w:rsidRDefault="0083059F">
                            <w:r>
                              <w:t>Húsvéti gyertya</w:t>
                            </w:r>
                          </w:p>
                          <w:p w14:paraId="582C994E" w14:textId="0DA3E005" w:rsidR="0083059F" w:rsidRDefault="0083059F"/>
                          <w:p w14:paraId="62D5C9A0" w14:textId="3EA4E69A" w:rsidR="0083059F" w:rsidRDefault="0083059F"/>
                          <w:p w14:paraId="572F75DD" w14:textId="0B822C05" w:rsidR="0083059F" w:rsidRDefault="0083059F">
                            <w:r>
                              <w:t>Tűz (</w:t>
                            </w:r>
                            <w:proofErr w:type="spellStart"/>
                            <w:r>
                              <w:t>Turifer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1BDF80D4" w14:textId="685E03A7" w:rsidR="0083059F" w:rsidRDefault="0083059F"/>
                          <w:p w14:paraId="79BF182C" w14:textId="18A44B81" w:rsidR="0083059F" w:rsidRDefault="0083059F">
                            <w:r>
                              <w:t xml:space="preserve">Pap </w:t>
                            </w:r>
                            <w:proofErr w:type="spellStart"/>
                            <w:r>
                              <w:t>Monstanciával</w:t>
                            </w:r>
                            <w:proofErr w:type="spellEnd"/>
                          </w:p>
                          <w:p w14:paraId="71F160F6" w14:textId="4B0A7022" w:rsidR="0083059F" w:rsidRDefault="0083059F">
                            <w:r>
                              <w:t>Oltáriszentséggel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5FEC" id="_x0000_s1027" type="#_x0000_t202" style="position:absolute;left:0;text-align:left;margin-left:76.6pt;margin-top:12.55pt;width:127.8pt;height:229.6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" stroked="f">
                <v:textbox>
                  <w:txbxContent>
                    <w:p w14:paraId="70D47D3D" w14:textId="0F0862D2" w:rsidR="00476759" w:rsidRDefault="0083059F">
                      <w:r>
                        <w:t>Keresztvivő (</w:t>
                      </w:r>
                      <w:proofErr w:type="spellStart"/>
                      <w:r>
                        <w:t>Crucifer</w:t>
                      </w:r>
                      <w:proofErr w:type="spellEnd"/>
                      <w:r>
                        <w:t>)</w:t>
                      </w:r>
                    </w:p>
                    <w:p w14:paraId="252AFF11" w14:textId="3FCA38EA" w:rsidR="0083059F" w:rsidRDefault="0083059F">
                      <w:r>
                        <w:t>Két gyertya (Akolitus)</w:t>
                      </w:r>
                    </w:p>
                    <w:p w14:paraId="4BF638A8" w14:textId="3FE86218" w:rsidR="0083059F" w:rsidRDefault="0083059F"/>
                    <w:p w14:paraId="5107FD1F" w14:textId="75386B0A" w:rsidR="0083059F" w:rsidRDefault="0083059F">
                      <w:proofErr w:type="spellStart"/>
                      <w:r>
                        <w:t>Feltámadt</w:t>
                      </w:r>
                      <w:proofErr w:type="spellEnd"/>
                      <w:r>
                        <w:t xml:space="preserve"> Jézus szobra</w:t>
                      </w:r>
                    </w:p>
                    <w:p w14:paraId="106F655B" w14:textId="1C901E51" w:rsidR="0083059F" w:rsidRDefault="0083059F"/>
                    <w:p w14:paraId="6D4ACFED" w14:textId="77777777" w:rsidR="0083059F" w:rsidRDefault="008305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5C8FE77" w14:textId="437EA9F4" w:rsidR="0083059F" w:rsidRPr="0083059F" w:rsidRDefault="0083059F">
                      <w:pPr>
                        <w:rPr>
                          <w:sz w:val="20"/>
                          <w:szCs w:val="20"/>
                        </w:rPr>
                      </w:pPr>
                      <w:r w:rsidRPr="0083059F">
                        <w:rPr>
                          <w:sz w:val="20"/>
                          <w:szCs w:val="20"/>
                        </w:rPr>
                        <w:t>Segédkezők (Ministránsok)</w:t>
                      </w:r>
                    </w:p>
                    <w:p w14:paraId="5EFF1A77" w14:textId="5452EAF7" w:rsidR="0083059F" w:rsidRDefault="0083059F">
                      <w:pPr>
                        <w:rPr>
                          <w:sz w:val="20"/>
                          <w:szCs w:val="20"/>
                        </w:rPr>
                      </w:pPr>
                      <w:r w:rsidRPr="0083059F">
                        <w:rPr>
                          <w:sz w:val="20"/>
                          <w:szCs w:val="20"/>
                        </w:rPr>
                        <w:t>Lobogók (nem kötelező)</w:t>
                      </w:r>
                    </w:p>
                    <w:p w14:paraId="7E6F54D3" w14:textId="77777777" w:rsidR="0083059F" w:rsidRPr="0083059F" w:rsidRDefault="0083059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F7774C" w14:textId="68993253" w:rsidR="0083059F" w:rsidRDefault="0083059F">
                      <w:r>
                        <w:t>Húsvéti gyertya</w:t>
                      </w:r>
                    </w:p>
                    <w:p w14:paraId="582C994E" w14:textId="0DA3E005" w:rsidR="0083059F" w:rsidRDefault="0083059F"/>
                    <w:p w14:paraId="62D5C9A0" w14:textId="3EA4E69A" w:rsidR="0083059F" w:rsidRDefault="0083059F"/>
                    <w:p w14:paraId="572F75DD" w14:textId="0B822C05" w:rsidR="0083059F" w:rsidRDefault="0083059F">
                      <w:r>
                        <w:t>Tűz (</w:t>
                      </w:r>
                      <w:proofErr w:type="spellStart"/>
                      <w:r>
                        <w:t>Turifer</w:t>
                      </w:r>
                      <w:proofErr w:type="spellEnd"/>
                      <w:r>
                        <w:t>)</w:t>
                      </w:r>
                    </w:p>
                    <w:p w14:paraId="1BDF80D4" w14:textId="685E03A7" w:rsidR="0083059F" w:rsidRDefault="0083059F"/>
                    <w:p w14:paraId="79BF182C" w14:textId="18A44B81" w:rsidR="0083059F" w:rsidRDefault="0083059F">
                      <w:r>
                        <w:t xml:space="preserve">Pap </w:t>
                      </w:r>
                      <w:proofErr w:type="spellStart"/>
                      <w:r>
                        <w:t>Monstanciával</w:t>
                      </w:r>
                      <w:proofErr w:type="spellEnd"/>
                    </w:p>
                    <w:p w14:paraId="71F160F6" w14:textId="4B0A7022" w:rsidR="0083059F" w:rsidRDefault="0083059F">
                      <w:r>
                        <w:t>Oltáriszentséggel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59">
        <w:rPr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7AF797" wp14:editId="05B65F66">
                <wp:simplePos x="0" y="0"/>
                <wp:positionH relativeFrom="margin">
                  <wp:posOffset>1971040</wp:posOffset>
                </wp:positionH>
                <wp:positionV relativeFrom="paragraph">
                  <wp:posOffset>3044190</wp:posOffset>
                </wp:positionV>
                <wp:extent cx="704215" cy="1404620"/>
                <wp:effectExtent l="0" t="0" r="19685" b="1016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DB1B7" w14:textId="09F152C9" w:rsidR="00476759" w:rsidRDefault="00476759" w:rsidP="00476759">
                            <w:pPr>
                              <w:jc w:val="center"/>
                            </w:pPr>
                            <w:r>
                              <w:t>Kórus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AF797" id="_x0000_s1028" type="#_x0000_t202" style="position:absolute;left:0;text-align:left;margin-left:155.2pt;margin-top:239.7pt;width:55.4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">
                <v:textbox style="mso-fit-shape-to-text:t">
                  <w:txbxContent>
                    <w:p w14:paraId="01CDB1B7" w14:textId="09F152C9" w:rsidR="00476759" w:rsidRDefault="00476759" w:rsidP="00476759">
                      <w:pPr>
                        <w:jc w:val="center"/>
                      </w:pPr>
                      <w:r>
                        <w:t>Kórus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69F73E7" wp14:editId="287AF64F">
            <wp:simplePos x="0" y="0"/>
            <wp:positionH relativeFrom="margin">
              <wp:align>center</wp:align>
            </wp:positionH>
            <wp:positionV relativeFrom="paragraph">
              <wp:posOffset>2517521</wp:posOffset>
            </wp:positionV>
            <wp:extent cx="511556" cy="511556"/>
            <wp:effectExtent l="0" t="0" r="3175" b="3175"/>
            <wp:wrapNone/>
            <wp:docPr id="18" name="Kép 18" descr="Monstranciák - Monstranciák és custodiák - LITURGIKUS ESZKÖZÖ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nstranciák - Monstranciák és custodiák - LITURGIKUS ESZKÖZÖ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" cy="51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759">
        <w:rPr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3F5EEB3" wp14:editId="2ACF9B54">
                <wp:simplePos x="0" y="0"/>
                <wp:positionH relativeFrom="margin">
                  <wp:align>center</wp:align>
                </wp:positionH>
                <wp:positionV relativeFrom="paragraph">
                  <wp:posOffset>3338322</wp:posOffset>
                </wp:positionV>
                <wp:extent cx="1902460" cy="278130"/>
                <wp:effectExtent l="0" t="0" r="21590" b="2667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4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F55A" w14:textId="5DB82F7A" w:rsidR="00476759" w:rsidRDefault="00476759" w:rsidP="00476759">
                            <w:pPr>
                              <w:jc w:val="center"/>
                            </w:pPr>
                            <w:r>
                              <w:t>Hívek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5EEB3" id="_x0000_s1029" type="#_x0000_t202" style="position:absolute;left:0;text-align:left;margin-left:0;margin-top:262.85pt;width:149.8pt;height:21.9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">
                <v:textbox>
                  <w:txbxContent>
                    <w:p w14:paraId="5C6CF55A" w14:textId="5DB82F7A" w:rsidR="00476759" w:rsidRDefault="00476759" w:rsidP="00476759">
                      <w:pPr>
                        <w:jc w:val="center"/>
                      </w:pPr>
                      <w:r>
                        <w:t>Hívek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CE798FC" wp14:editId="37345336">
            <wp:simplePos x="0" y="0"/>
            <wp:positionH relativeFrom="column">
              <wp:posOffset>1682496</wp:posOffset>
            </wp:positionH>
            <wp:positionV relativeFrom="paragraph">
              <wp:posOffset>1996567</wp:posOffset>
            </wp:positionV>
            <wp:extent cx="530225" cy="530225"/>
            <wp:effectExtent l="0" t="0" r="3175" b="3175"/>
            <wp:wrapNone/>
            <wp:docPr id="15" name="Kép 15" descr="Turibulum füstölő sárgaréz öntvényből 31 cm 1026 - Beszerzé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uribulum füstölő sárgaréz öntvényből 31 cm 1026 - Beszerzé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AE80910" wp14:editId="076E6E6B">
            <wp:simplePos x="0" y="0"/>
            <wp:positionH relativeFrom="margin">
              <wp:posOffset>2491613</wp:posOffset>
            </wp:positionH>
            <wp:positionV relativeFrom="paragraph">
              <wp:posOffset>2074164</wp:posOffset>
            </wp:positionV>
            <wp:extent cx="461137" cy="461137"/>
            <wp:effectExtent l="0" t="0" r="0" b="0"/>
            <wp:wrapNone/>
            <wp:docPr id="16" name="Kép 16" descr="Turibulum tömjénégető - Liturgikus eszközök - Kerá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uribulum tömjénégető - Liturgikus eszközök - Kerám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" cy="4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DE206B8" wp14:editId="0EE646EF">
            <wp:simplePos x="0" y="0"/>
            <wp:positionH relativeFrom="margin">
              <wp:align>center</wp:align>
            </wp:positionH>
            <wp:positionV relativeFrom="paragraph">
              <wp:posOffset>1622171</wp:posOffset>
            </wp:positionV>
            <wp:extent cx="488315" cy="488315"/>
            <wp:effectExtent l="0" t="0" r="0" b="6985"/>
            <wp:wrapNone/>
            <wp:docPr id="14" name="Kép 14" descr="Húsvéti gyertyák, kiegészítő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úsvéti gyertyák, kiegészítő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8A044AC" wp14:editId="7E2EAF85">
            <wp:simplePos x="0" y="0"/>
            <wp:positionH relativeFrom="margin">
              <wp:posOffset>2591181</wp:posOffset>
            </wp:positionH>
            <wp:positionV relativeFrom="paragraph">
              <wp:posOffset>1210056</wp:posOffset>
            </wp:positionV>
            <wp:extent cx="283464" cy="386675"/>
            <wp:effectExtent l="0" t="0" r="2540" b="0"/>
            <wp:wrapNone/>
            <wp:docPr id="17" name="Kép 17" descr="312. Körmeneti zász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2. Körmeneti zászl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" cy="3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95074B" wp14:editId="7CCBE392">
            <wp:simplePos x="0" y="0"/>
            <wp:positionH relativeFrom="margin">
              <wp:posOffset>1843151</wp:posOffset>
            </wp:positionH>
            <wp:positionV relativeFrom="paragraph">
              <wp:posOffset>1201801</wp:posOffset>
            </wp:positionV>
            <wp:extent cx="283464" cy="386675"/>
            <wp:effectExtent l="0" t="0" r="2540" b="0"/>
            <wp:wrapNone/>
            <wp:docPr id="12" name="Kép 12" descr="312. Körmeneti zászl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12. Körmeneti zászl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" cy="3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3A93E6A" wp14:editId="78EE7FB1">
            <wp:simplePos x="0" y="0"/>
            <wp:positionH relativeFrom="margin">
              <wp:align>center</wp:align>
            </wp:positionH>
            <wp:positionV relativeFrom="paragraph">
              <wp:posOffset>675767</wp:posOffset>
            </wp:positionV>
            <wp:extent cx="534543" cy="534543"/>
            <wp:effectExtent l="0" t="0" r="0" b="0"/>
            <wp:wrapNone/>
            <wp:docPr id="7" name="Kép 7" descr="Resurrection Christ Statue with Flag, 40 cm in plaster | online sales on  HOLY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rrection Christ Statue with Flag, 40 cm in plaster | online sales on  HOLYART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" cy="5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B3CF30D" wp14:editId="48F2E5C7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360680" cy="563880"/>
            <wp:effectExtent l="0" t="0" r="1270" b="7620"/>
            <wp:wrapTight wrapText="bothSides">
              <wp:wrapPolygon edited="0">
                <wp:start x="0" y="0"/>
                <wp:lineTo x="0" y="21162"/>
                <wp:lineTo x="20535" y="21162"/>
                <wp:lineTo x="20535" y="0"/>
                <wp:lineTo x="0" y="0"/>
              </wp:wrapPolygon>
            </wp:wrapTight>
            <wp:docPr id="9" name="Kép 9" descr="ÍGÉRETEK a Szent Kereszt tisztelőinek – Metropo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ÍGÉRETEK a Szent Kereszt tisztelőinek – Metropoli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B5537C" wp14:editId="3E7772B9">
            <wp:simplePos x="0" y="0"/>
            <wp:positionH relativeFrom="column">
              <wp:posOffset>2677160</wp:posOffset>
            </wp:positionH>
            <wp:positionV relativeFrom="paragraph">
              <wp:posOffset>241681</wp:posOffset>
            </wp:positionV>
            <wp:extent cx="292589" cy="369951"/>
            <wp:effectExtent l="0" t="0" r="0" b="0"/>
            <wp:wrapNone/>
            <wp:docPr id="11" name="Kép 11" descr="Ingyenes gyertya clip art, ingyenes clip art, ingyenes clip art - Egyé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gyenes gyertya clip art, ingyenes clip art, ingyenes clip art - Egyé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9" cy="3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A4FEB8" wp14:editId="4934DBA9">
            <wp:simplePos x="0" y="0"/>
            <wp:positionH relativeFrom="column">
              <wp:posOffset>1756537</wp:posOffset>
            </wp:positionH>
            <wp:positionV relativeFrom="paragraph">
              <wp:posOffset>241554</wp:posOffset>
            </wp:positionV>
            <wp:extent cx="256032" cy="323728"/>
            <wp:effectExtent l="0" t="0" r="0" b="635"/>
            <wp:wrapNone/>
            <wp:docPr id="10" name="Kép 10" descr="Ingyenes gyertya clip art, ingyenes clip art, ingyenes clip art - Egyé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gyenes gyertya clip art, ingyenes clip art, ingyenes clip art - Egyé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" cy="3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D47AA" w14:textId="5C90FD8F" w:rsidR="00562256" w:rsidRPr="00FE4BA7" w:rsidRDefault="00FE4BA7" w:rsidP="00FE4BA7">
      <w:pPr>
        <w:pStyle w:val="Szvegtrzs"/>
        <w:kinsoku w:val="0"/>
        <w:overflowPunct w:val="0"/>
        <w:jc w:val="both"/>
        <w:rPr>
          <w:i/>
          <w:iCs/>
          <w:sz w:val="24"/>
          <w:szCs w:val="24"/>
        </w:rPr>
      </w:pPr>
      <w:r w:rsidRPr="00FE4BA7">
        <w:rPr>
          <w:i/>
          <w:iCs/>
          <w:noProof/>
          <w:sz w:val="24"/>
          <w:szCs w:val="24"/>
        </w:rPr>
        <w:lastRenderedPageBreak/>
        <w:drawing>
          <wp:inline distT="0" distB="0" distL="0" distR="0" wp14:anchorId="459DF26C" wp14:editId="210B0F34">
            <wp:extent cx="4625975" cy="657361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657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921D" w14:textId="2267A620" w:rsidR="00FE4BA7" w:rsidRPr="00FE4BA7" w:rsidRDefault="00FE4BA7" w:rsidP="002726EC">
      <w:pPr>
        <w:pStyle w:val="Szvegtrzs"/>
        <w:kinsoku w:val="0"/>
        <w:overflowPunct w:val="0"/>
        <w:rPr>
          <w:color w:val="F287A8"/>
          <w:sz w:val="24"/>
          <w:szCs w:val="24"/>
        </w:rPr>
      </w:pPr>
      <w:r w:rsidRPr="002726EC">
        <w:rPr>
          <w:color w:val="FF0000"/>
          <w:w w:val="105"/>
          <w:sz w:val="24"/>
          <w:szCs w:val="24"/>
        </w:rPr>
        <w:lastRenderedPageBreak/>
        <w:t xml:space="preserve">Ezt követően a pap intonálja a húsvéti éneket </w:t>
      </w:r>
      <w:r w:rsidRPr="00FE4BA7">
        <w:rPr>
          <w:color w:val="F287A8"/>
          <w:w w:val="105"/>
          <w:sz w:val="24"/>
          <w:szCs w:val="24"/>
        </w:rPr>
        <w:t>(</w:t>
      </w:r>
      <w:proofErr w:type="spellStart"/>
      <w:r w:rsidRPr="00FE4BA7">
        <w:rPr>
          <w:color w:val="606060"/>
          <w:w w:val="105"/>
          <w:sz w:val="24"/>
          <w:szCs w:val="24"/>
        </w:rPr>
        <w:t>SzVU</w:t>
      </w:r>
      <w:proofErr w:type="spellEnd"/>
      <w:r w:rsidRPr="00FE4BA7">
        <w:rPr>
          <w:color w:val="606060"/>
          <w:w w:val="105"/>
          <w:sz w:val="24"/>
          <w:szCs w:val="24"/>
        </w:rPr>
        <w:t xml:space="preserve"> 8 7 </w:t>
      </w:r>
      <w:r w:rsidRPr="00FE4BA7">
        <w:rPr>
          <w:color w:val="F287A8"/>
          <w:w w:val="105"/>
          <w:sz w:val="24"/>
          <w:szCs w:val="24"/>
        </w:rPr>
        <w:t>/</w:t>
      </w:r>
      <w:r w:rsidRPr="00FE4BA7">
        <w:rPr>
          <w:color w:val="606060"/>
          <w:w w:val="105"/>
          <w:sz w:val="24"/>
          <w:szCs w:val="24"/>
        </w:rPr>
        <w:t>ÉE</w:t>
      </w:r>
      <w:r w:rsidR="002726EC">
        <w:rPr>
          <w:color w:val="606060"/>
          <w:w w:val="105"/>
          <w:sz w:val="24"/>
          <w:szCs w:val="24"/>
        </w:rPr>
        <w:t xml:space="preserve"> </w:t>
      </w:r>
      <w:r w:rsidRPr="00FE4BA7">
        <w:rPr>
          <w:color w:val="606060"/>
          <w:sz w:val="24"/>
          <w:szCs w:val="24"/>
        </w:rPr>
        <w:t>100</w:t>
      </w:r>
      <w:r w:rsidRPr="00FE4BA7">
        <w:rPr>
          <w:color w:val="F287A8"/>
          <w:sz w:val="24"/>
          <w:szCs w:val="24"/>
        </w:rPr>
        <w:t>).</w:t>
      </w:r>
    </w:p>
    <w:p w14:paraId="6F725B53" w14:textId="2DED30C3" w:rsidR="00FE4BA7" w:rsidRPr="00FE4BA7" w:rsidRDefault="00FE4BA7" w:rsidP="002726EC">
      <w:r w:rsidRPr="00FE4BA7">
        <w:rPr>
          <w:noProof/>
        </w:rPr>
        <w:drawing>
          <wp:inline distT="0" distB="0" distL="0" distR="0" wp14:anchorId="51183D2C" wp14:editId="0DF3C9CA">
            <wp:extent cx="4625975" cy="1615882"/>
            <wp:effectExtent l="0" t="0" r="3175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6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AB2B" w14:textId="167C0DB9" w:rsidR="00FE4BA7" w:rsidRPr="002726EC" w:rsidRDefault="00FE4BA7" w:rsidP="002726EC">
      <w:pPr>
        <w:pStyle w:val="Szvegtrzs"/>
        <w:kinsoku w:val="0"/>
        <w:overflowPunct w:val="0"/>
        <w:ind w:left="81" w:right="99" w:firstLine="370"/>
        <w:jc w:val="both"/>
        <w:rPr>
          <w:color w:val="FF0000"/>
          <w:w w:val="110"/>
          <w:sz w:val="24"/>
          <w:szCs w:val="24"/>
        </w:rPr>
      </w:pPr>
      <w:r w:rsidRPr="002726EC">
        <w:rPr>
          <w:color w:val="FF0000"/>
          <w:w w:val="110"/>
          <w:sz w:val="24"/>
          <w:szCs w:val="24"/>
        </w:rPr>
        <w:t xml:space="preserve">A hívő közösség folytatja az éneket, a körmenet pedig az előre meghatározott útvonalon elindul. Elöl halad a keresztvivő és két gyertyavivő, azt követi a </w:t>
      </w:r>
      <w:proofErr w:type="spellStart"/>
      <w:r w:rsidRPr="002726EC">
        <w:rPr>
          <w:color w:val="FF0000"/>
          <w:w w:val="110"/>
          <w:sz w:val="24"/>
          <w:szCs w:val="24"/>
        </w:rPr>
        <w:t>feltámadt</w:t>
      </w:r>
      <w:proofErr w:type="spellEnd"/>
      <w:r w:rsidRPr="002726EC">
        <w:rPr>
          <w:color w:val="FF0000"/>
          <w:w w:val="110"/>
          <w:sz w:val="24"/>
          <w:szCs w:val="24"/>
        </w:rPr>
        <w:t xml:space="preserve"> Krisztus szobra. majd a segédkezők és a ministránsok, a húsvéti gyertya, a </w:t>
      </w:r>
      <w:proofErr w:type="spellStart"/>
      <w:r w:rsidRPr="002726EC">
        <w:rPr>
          <w:color w:val="FF0000"/>
          <w:w w:val="110"/>
          <w:sz w:val="24"/>
          <w:szCs w:val="24"/>
        </w:rPr>
        <w:t>turiferek</w:t>
      </w:r>
      <w:proofErr w:type="spellEnd"/>
      <w:r w:rsidRPr="002726EC">
        <w:rPr>
          <w:color w:val="FF0000"/>
          <w:w w:val="110"/>
          <w:sz w:val="24"/>
          <w:szCs w:val="24"/>
        </w:rPr>
        <w:t>, a pap a Szentséggel, a kórus, majd pedig a hívek. A körmenet alatt a hívek húsvéti, ill. szentségi énekeket énekelnek. Ha a körmenetet az esti órákban vagy éjszaka tartják, a hívek gyertyát vagy mécsest vigyenek magukkal. Ha nappal zajlik a körmenet, a hívek egy szál virágot tartsanak kezükben.</w:t>
      </w:r>
    </w:p>
    <w:p w14:paraId="7ECBBCEF" w14:textId="07616E62" w:rsidR="00FE4BA7" w:rsidRPr="0083059F" w:rsidRDefault="00FE4BA7" w:rsidP="00FE4BA7">
      <w:pPr>
        <w:pStyle w:val="Szvegtrzs"/>
        <w:kinsoku w:val="0"/>
        <w:overflowPunct w:val="0"/>
        <w:ind w:left="88" w:right="102" w:firstLine="363"/>
        <w:rPr>
          <w:color w:val="FF0000"/>
          <w:w w:val="105"/>
          <w:sz w:val="24"/>
          <w:szCs w:val="24"/>
        </w:rPr>
      </w:pPr>
      <w:r w:rsidRPr="0083059F">
        <w:rPr>
          <w:color w:val="FF0000"/>
          <w:w w:val="105"/>
          <w:sz w:val="24"/>
          <w:szCs w:val="24"/>
        </w:rPr>
        <w:t xml:space="preserve">Amikor a körmenet visszaért a templomba, a pap a Legszentebbet az oltárra helyezi, a hívek pedig a húsvéti </w:t>
      </w:r>
      <w:r w:rsidRPr="00FE4BA7">
        <w:rPr>
          <w:color w:val="626060"/>
          <w:w w:val="105"/>
          <w:sz w:val="24"/>
          <w:szCs w:val="24"/>
        </w:rPr>
        <w:t>Mária-antifóná</w:t>
      </w:r>
      <w:r w:rsidRPr="00FE4BA7">
        <w:rPr>
          <w:color w:val="F287A8"/>
          <w:w w:val="105"/>
          <w:sz w:val="24"/>
          <w:szCs w:val="24"/>
        </w:rPr>
        <w:t xml:space="preserve">t </w:t>
      </w:r>
      <w:r w:rsidRPr="0083059F">
        <w:rPr>
          <w:color w:val="FF0000"/>
          <w:w w:val="105"/>
          <w:sz w:val="24"/>
          <w:szCs w:val="24"/>
        </w:rPr>
        <w:t xml:space="preserve">éneklik (Id. </w:t>
      </w:r>
      <w:proofErr w:type="spellStart"/>
      <w:r w:rsidRPr="00FE4BA7">
        <w:rPr>
          <w:color w:val="626060"/>
          <w:w w:val="105"/>
          <w:sz w:val="24"/>
          <w:szCs w:val="24"/>
        </w:rPr>
        <w:t>SzVU</w:t>
      </w:r>
      <w:proofErr w:type="spellEnd"/>
      <w:r w:rsidRPr="00FE4BA7">
        <w:rPr>
          <w:color w:val="626060"/>
          <w:w w:val="105"/>
          <w:sz w:val="24"/>
          <w:szCs w:val="24"/>
        </w:rPr>
        <w:t xml:space="preserve"> 205 </w:t>
      </w:r>
      <w:r w:rsidRPr="00FE4BA7">
        <w:rPr>
          <w:color w:val="F287A8"/>
          <w:w w:val="105"/>
          <w:sz w:val="24"/>
          <w:szCs w:val="24"/>
        </w:rPr>
        <w:t>/</w:t>
      </w:r>
      <w:r w:rsidRPr="00FE4BA7">
        <w:rPr>
          <w:color w:val="626060"/>
          <w:w w:val="105"/>
          <w:sz w:val="24"/>
          <w:szCs w:val="24"/>
        </w:rPr>
        <w:t xml:space="preserve">ÉE </w:t>
      </w:r>
      <w:proofErr w:type="gramStart"/>
      <w:r w:rsidRPr="00FE4BA7">
        <w:rPr>
          <w:color w:val="626060"/>
          <w:w w:val="105"/>
          <w:sz w:val="24"/>
          <w:szCs w:val="24"/>
        </w:rPr>
        <w:t xml:space="preserve">224 </w:t>
      </w:r>
      <w:r w:rsidRPr="0083059F">
        <w:rPr>
          <w:color w:val="FF0000"/>
          <w:w w:val="105"/>
          <w:sz w:val="24"/>
          <w:szCs w:val="24"/>
        </w:rPr>
        <w:t>)</w:t>
      </w:r>
      <w:proofErr w:type="gramEnd"/>
      <w:r w:rsidRPr="0083059F">
        <w:rPr>
          <w:color w:val="FF0000"/>
          <w:w w:val="105"/>
          <w:sz w:val="24"/>
          <w:szCs w:val="24"/>
        </w:rPr>
        <w:t xml:space="preserve">. melyet a </w:t>
      </w:r>
      <w:proofErr w:type="spellStart"/>
      <w:r w:rsidRPr="0083059F">
        <w:rPr>
          <w:color w:val="FF0000"/>
          <w:w w:val="105"/>
          <w:sz w:val="24"/>
          <w:szCs w:val="24"/>
        </w:rPr>
        <w:t>verzikulus</w:t>
      </w:r>
      <w:proofErr w:type="spellEnd"/>
      <w:r w:rsidRPr="0083059F">
        <w:rPr>
          <w:color w:val="FF0000"/>
          <w:w w:val="105"/>
          <w:sz w:val="24"/>
          <w:szCs w:val="24"/>
        </w:rPr>
        <w:t xml:space="preserve"> és a könyörgés követ:</w:t>
      </w:r>
    </w:p>
    <w:p w14:paraId="536F775F" w14:textId="475DAAE8" w:rsidR="00562256" w:rsidRPr="002726EC" w:rsidRDefault="00562256" w:rsidP="002726EC">
      <w:pPr>
        <w:rPr>
          <w:rFonts w:cs="Times New Roman"/>
          <w:color w:val="231F20"/>
          <w:szCs w:val="24"/>
        </w:rPr>
      </w:pPr>
      <w:r w:rsidRPr="002726EC">
        <w:rPr>
          <w:rFonts w:cs="Times New Roman"/>
          <w:szCs w:val="24"/>
        </w:rPr>
        <w:t xml:space="preserve">205 </w:t>
      </w:r>
      <w:proofErr w:type="spellStart"/>
      <w:r w:rsidRPr="002726EC">
        <w:rPr>
          <w:rFonts w:cs="Times New Roman"/>
          <w:szCs w:val="24"/>
        </w:rPr>
        <w:t>Zsasskovszky</w:t>
      </w:r>
      <w:proofErr w:type="spellEnd"/>
      <w:r w:rsidRPr="002726EC">
        <w:rPr>
          <w:rFonts w:cs="Times New Roman"/>
          <w:szCs w:val="24"/>
        </w:rPr>
        <w:t xml:space="preserve">: Énektár (1855) – </w:t>
      </w:r>
      <w:proofErr w:type="spellStart"/>
      <w:r w:rsidRPr="002726EC">
        <w:rPr>
          <w:rFonts w:cs="Times New Roman"/>
          <w:szCs w:val="24"/>
        </w:rPr>
        <w:t>Kisdi</w:t>
      </w:r>
      <w:proofErr w:type="spellEnd"/>
      <w:r w:rsidRPr="002726EC">
        <w:rPr>
          <w:rFonts w:cs="Times New Roman"/>
          <w:szCs w:val="24"/>
        </w:rPr>
        <w:t xml:space="preserve">: </w:t>
      </w:r>
      <w:proofErr w:type="spellStart"/>
      <w:r w:rsidRPr="002726EC">
        <w:rPr>
          <w:rFonts w:cs="Times New Roman"/>
          <w:szCs w:val="24"/>
        </w:rPr>
        <w:t>Cantus</w:t>
      </w:r>
      <w:proofErr w:type="spellEnd"/>
      <w:r w:rsidRPr="002726EC">
        <w:rPr>
          <w:rFonts w:cs="Times New Roman"/>
          <w:szCs w:val="24"/>
        </w:rPr>
        <w:t xml:space="preserve"> </w:t>
      </w:r>
      <w:proofErr w:type="spellStart"/>
      <w:r w:rsidRPr="002726EC">
        <w:rPr>
          <w:rFonts w:cs="Times New Roman"/>
          <w:szCs w:val="24"/>
        </w:rPr>
        <w:t>catholici</w:t>
      </w:r>
      <w:proofErr w:type="spellEnd"/>
      <w:r w:rsidRPr="002726EC">
        <w:rPr>
          <w:rFonts w:cs="Times New Roman"/>
          <w:color w:val="231F20"/>
          <w:szCs w:val="24"/>
        </w:rPr>
        <w:t xml:space="preserve"> (1651)</w:t>
      </w:r>
    </w:p>
    <w:p w14:paraId="764350E6" w14:textId="2A2ABECB" w:rsidR="00562256" w:rsidRPr="002726EC" w:rsidRDefault="00562256" w:rsidP="002726EC">
      <w:pPr>
        <w:pStyle w:val="Szvegtrzs"/>
        <w:kinsoku w:val="0"/>
        <w:overflowPunct w:val="0"/>
        <w:ind w:left="224" w:right="399" w:hanging="185"/>
        <w:rPr>
          <w:color w:val="231F20"/>
          <w:sz w:val="24"/>
          <w:szCs w:val="24"/>
        </w:rPr>
      </w:pPr>
      <w:r w:rsidRPr="002726EC">
        <w:rPr>
          <w:color w:val="231F20"/>
          <w:sz w:val="24"/>
          <w:szCs w:val="24"/>
        </w:rPr>
        <w:t>1. Mennynek Királyné asszonya, örülj, szép Sz</w:t>
      </w:r>
      <w:r w:rsidR="0083059F">
        <w:rPr>
          <w:color w:val="231F20"/>
          <w:sz w:val="24"/>
          <w:szCs w:val="24"/>
        </w:rPr>
        <w:t>ű</w:t>
      </w:r>
      <w:r w:rsidRPr="002726EC">
        <w:rPr>
          <w:color w:val="231F20"/>
          <w:sz w:val="24"/>
          <w:szCs w:val="24"/>
        </w:rPr>
        <w:t>z, alleluja! Mert kit méhedben hordozni méltó voltál, alleluja!</w:t>
      </w:r>
    </w:p>
    <w:p w14:paraId="0F837C25" w14:textId="50873B54" w:rsidR="00562256" w:rsidRPr="002726EC" w:rsidRDefault="00562256" w:rsidP="002726EC">
      <w:pPr>
        <w:pStyle w:val="Szvegtrzs"/>
        <w:kinsoku w:val="0"/>
        <w:overflowPunct w:val="0"/>
        <w:ind w:left="224" w:right="1239" w:hanging="185"/>
        <w:rPr>
          <w:color w:val="231F20"/>
          <w:sz w:val="24"/>
          <w:szCs w:val="24"/>
        </w:rPr>
      </w:pPr>
      <w:r w:rsidRPr="002726EC">
        <w:rPr>
          <w:color w:val="231F20"/>
          <w:sz w:val="24"/>
          <w:szCs w:val="24"/>
        </w:rPr>
        <w:t xml:space="preserve">2. Amint megmondotta </w:t>
      </w:r>
      <w:proofErr w:type="spellStart"/>
      <w:r w:rsidRPr="002726EC">
        <w:rPr>
          <w:color w:val="231F20"/>
          <w:sz w:val="24"/>
          <w:szCs w:val="24"/>
        </w:rPr>
        <w:t>vala</w:t>
      </w:r>
      <w:proofErr w:type="spellEnd"/>
      <w:r w:rsidRPr="002726EC">
        <w:rPr>
          <w:color w:val="231F20"/>
          <w:sz w:val="24"/>
          <w:szCs w:val="24"/>
        </w:rPr>
        <w:t>, föltámadott, alleluja! Imádd Istent, hogy lemossa b</w:t>
      </w:r>
      <w:r w:rsidR="0083059F">
        <w:rPr>
          <w:color w:val="231F20"/>
          <w:sz w:val="24"/>
          <w:szCs w:val="24"/>
        </w:rPr>
        <w:t>ű</w:t>
      </w:r>
      <w:r w:rsidRPr="002726EC">
        <w:rPr>
          <w:color w:val="231F20"/>
          <w:sz w:val="24"/>
          <w:szCs w:val="24"/>
        </w:rPr>
        <w:t>neinket, alleluja!</w:t>
      </w:r>
    </w:p>
    <w:p w14:paraId="423E6332" w14:textId="5218BC2F" w:rsidR="00562256" w:rsidRPr="002726EC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r w:rsidRPr="002726EC">
        <w:rPr>
          <w:i/>
          <w:iCs/>
          <w:color w:val="EC008C"/>
          <w:sz w:val="24"/>
          <w:szCs w:val="24"/>
        </w:rPr>
        <w:t xml:space="preserve">Pap: </w:t>
      </w:r>
      <w:r w:rsidRPr="002726EC">
        <w:rPr>
          <w:color w:val="231F20"/>
          <w:sz w:val="24"/>
          <w:szCs w:val="24"/>
        </w:rPr>
        <w:t>Örülj és örvendezz, Sz</w:t>
      </w:r>
      <w:r w:rsidR="0083059F">
        <w:rPr>
          <w:color w:val="231F20"/>
          <w:sz w:val="24"/>
          <w:szCs w:val="24"/>
        </w:rPr>
        <w:t>ű</w:t>
      </w:r>
      <w:r w:rsidRPr="002726EC">
        <w:rPr>
          <w:color w:val="231F20"/>
          <w:sz w:val="24"/>
          <w:szCs w:val="24"/>
        </w:rPr>
        <w:t>z Mária, alleluja!</w:t>
      </w:r>
    </w:p>
    <w:p w14:paraId="6E704124" w14:textId="77777777" w:rsidR="00562256" w:rsidRPr="002726EC" w:rsidRDefault="00562256" w:rsidP="0083059F">
      <w:r w:rsidRPr="002726EC">
        <w:t>– Mert valóban feltámadott az Úr, alleluja!</w:t>
      </w:r>
    </w:p>
    <w:p w14:paraId="637FE2F5" w14:textId="77777777" w:rsidR="00562256" w:rsidRPr="002726EC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r w:rsidRPr="002726EC">
        <w:rPr>
          <w:b/>
          <w:bCs/>
          <w:color w:val="231F20"/>
          <w:sz w:val="24"/>
          <w:szCs w:val="24"/>
        </w:rPr>
        <w:t xml:space="preserve">321 </w:t>
      </w:r>
      <w:proofErr w:type="spellStart"/>
      <w:r w:rsidRPr="002726EC">
        <w:rPr>
          <w:color w:val="231F20"/>
          <w:sz w:val="24"/>
          <w:szCs w:val="24"/>
        </w:rPr>
        <w:t>Regína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caéli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laetáre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allelúja</w:t>
      </w:r>
      <w:proofErr w:type="spellEnd"/>
      <w:r w:rsidRPr="002726EC">
        <w:rPr>
          <w:color w:val="231F20"/>
          <w:sz w:val="24"/>
          <w:szCs w:val="24"/>
        </w:rPr>
        <w:t>:</w:t>
      </w:r>
    </w:p>
    <w:p w14:paraId="621A4B70" w14:textId="77777777" w:rsidR="0083059F" w:rsidRDefault="00562256" w:rsidP="002726EC">
      <w:pPr>
        <w:pStyle w:val="Szvegtrzs"/>
        <w:kinsoku w:val="0"/>
        <w:overflowPunct w:val="0"/>
        <w:ind w:left="373" w:right="1239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Quia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quem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meruisti</w:t>
      </w:r>
      <w:proofErr w:type="spellEnd"/>
      <w:r w:rsidRPr="002726EC">
        <w:rPr>
          <w:color w:val="231F20"/>
          <w:sz w:val="24"/>
          <w:szCs w:val="24"/>
        </w:rPr>
        <w:t xml:space="preserve"> portáre, </w:t>
      </w:r>
      <w:proofErr w:type="spellStart"/>
      <w:r w:rsidRPr="002726EC">
        <w:rPr>
          <w:color w:val="231F20"/>
          <w:sz w:val="24"/>
          <w:szCs w:val="24"/>
        </w:rPr>
        <w:t>allelúja</w:t>
      </w:r>
      <w:proofErr w:type="spellEnd"/>
      <w:r w:rsidRPr="002726EC">
        <w:rPr>
          <w:color w:val="231F20"/>
          <w:sz w:val="24"/>
          <w:szCs w:val="24"/>
        </w:rPr>
        <w:t>:</w:t>
      </w:r>
    </w:p>
    <w:p w14:paraId="3C32CBF6" w14:textId="25CCE07B" w:rsidR="00562256" w:rsidRPr="002726EC" w:rsidRDefault="00562256" w:rsidP="002726EC">
      <w:pPr>
        <w:pStyle w:val="Szvegtrzs"/>
        <w:kinsoku w:val="0"/>
        <w:overflowPunct w:val="0"/>
        <w:ind w:left="373" w:right="1239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Resurréxit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sicut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díxít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allelúja</w:t>
      </w:r>
      <w:proofErr w:type="spellEnd"/>
      <w:r w:rsidRPr="002726EC">
        <w:rPr>
          <w:color w:val="231F20"/>
          <w:sz w:val="24"/>
          <w:szCs w:val="24"/>
        </w:rPr>
        <w:t>:</w:t>
      </w:r>
    </w:p>
    <w:p w14:paraId="03C778FC" w14:textId="77777777" w:rsidR="00562256" w:rsidRPr="002726EC" w:rsidRDefault="00562256" w:rsidP="002726EC">
      <w:pPr>
        <w:pStyle w:val="Szvegtrzs"/>
        <w:kinsoku w:val="0"/>
        <w:overflowPunct w:val="0"/>
        <w:ind w:left="373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Ora</w:t>
      </w:r>
      <w:proofErr w:type="spellEnd"/>
      <w:r w:rsidRPr="002726EC">
        <w:rPr>
          <w:color w:val="231F20"/>
          <w:sz w:val="24"/>
          <w:szCs w:val="24"/>
        </w:rPr>
        <w:t xml:space="preserve"> pro </w:t>
      </w:r>
      <w:proofErr w:type="spellStart"/>
      <w:r w:rsidRPr="002726EC">
        <w:rPr>
          <w:color w:val="231F20"/>
          <w:sz w:val="24"/>
          <w:szCs w:val="24"/>
        </w:rPr>
        <w:t>nóbis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Déum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allelúja</w:t>
      </w:r>
      <w:proofErr w:type="spellEnd"/>
    </w:p>
    <w:p w14:paraId="1678FC25" w14:textId="77777777" w:rsidR="00562256" w:rsidRPr="002726EC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r w:rsidRPr="002726EC">
        <w:rPr>
          <w:i/>
          <w:iCs/>
          <w:color w:val="EC008C"/>
          <w:sz w:val="24"/>
          <w:szCs w:val="24"/>
        </w:rPr>
        <w:t xml:space="preserve">V: </w:t>
      </w:r>
      <w:proofErr w:type="spellStart"/>
      <w:r w:rsidRPr="002726EC">
        <w:rPr>
          <w:color w:val="231F20"/>
          <w:sz w:val="24"/>
          <w:szCs w:val="24"/>
        </w:rPr>
        <w:t>Gáude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lætáre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Virgo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María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allelúja</w:t>
      </w:r>
      <w:proofErr w:type="spellEnd"/>
      <w:r w:rsidRPr="002726EC">
        <w:rPr>
          <w:color w:val="231F20"/>
          <w:sz w:val="24"/>
          <w:szCs w:val="24"/>
        </w:rPr>
        <w:t>.</w:t>
      </w:r>
    </w:p>
    <w:p w14:paraId="3A6DCB71" w14:textId="77777777" w:rsidR="00562256" w:rsidRPr="002726EC" w:rsidRDefault="00562256" w:rsidP="0083059F">
      <w:r w:rsidRPr="002726EC">
        <w:rPr>
          <w:b/>
          <w:bCs/>
          <w:i/>
          <w:iCs/>
          <w:color w:val="EC008C"/>
        </w:rPr>
        <w:t xml:space="preserve">R: </w:t>
      </w:r>
      <w:proofErr w:type="spellStart"/>
      <w:r w:rsidRPr="002726EC">
        <w:t>Quia</w:t>
      </w:r>
      <w:proofErr w:type="spellEnd"/>
      <w:r w:rsidRPr="002726EC">
        <w:t xml:space="preserve"> </w:t>
      </w:r>
      <w:proofErr w:type="spellStart"/>
      <w:r w:rsidRPr="002726EC">
        <w:t>surréxit</w:t>
      </w:r>
      <w:proofErr w:type="spellEnd"/>
      <w:r w:rsidRPr="002726EC">
        <w:t xml:space="preserve"> </w:t>
      </w:r>
      <w:proofErr w:type="spellStart"/>
      <w:r w:rsidRPr="002726EC">
        <w:t>Dóminus</w:t>
      </w:r>
      <w:proofErr w:type="spellEnd"/>
      <w:r w:rsidRPr="002726EC">
        <w:t xml:space="preserve"> </w:t>
      </w:r>
      <w:proofErr w:type="spellStart"/>
      <w:r w:rsidRPr="002726EC">
        <w:t>vere</w:t>
      </w:r>
      <w:proofErr w:type="spellEnd"/>
      <w:r w:rsidRPr="002726EC">
        <w:t xml:space="preserve">, </w:t>
      </w:r>
      <w:proofErr w:type="spellStart"/>
      <w:r w:rsidRPr="002726EC">
        <w:t>allelúja</w:t>
      </w:r>
      <w:proofErr w:type="spellEnd"/>
      <w:r w:rsidRPr="002726EC">
        <w:t>.</w:t>
      </w:r>
    </w:p>
    <w:p w14:paraId="21228A24" w14:textId="77777777" w:rsidR="00562256" w:rsidRPr="002726EC" w:rsidRDefault="00562256" w:rsidP="002726EC">
      <w:pPr>
        <w:pStyle w:val="Szvegtrzs"/>
        <w:kinsoku w:val="0"/>
        <w:overflowPunct w:val="0"/>
        <w:ind w:right="99"/>
        <w:jc w:val="both"/>
        <w:rPr>
          <w:b/>
          <w:bCs/>
          <w:color w:val="231F20"/>
          <w:sz w:val="24"/>
          <w:szCs w:val="24"/>
        </w:rPr>
      </w:pPr>
      <w:r w:rsidRPr="002726EC">
        <w:rPr>
          <w:color w:val="231F20"/>
          <w:sz w:val="24"/>
          <w:szCs w:val="24"/>
        </w:rPr>
        <w:lastRenderedPageBreak/>
        <w:t xml:space="preserve">Könyörögjünk! Istenünk, te egyszülött Fiadnak, Urunk, Jézus Krisztusnak feltámadásával megörvendeztetted a világot. Add, kérünk, hogy az õ szent Anyjának közbenjárására eljussunk az örök élet örömébe! Krisztus, a mi Urunk által. </w:t>
      </w:r>
      <w:r w:rsidRPr="002726EC">
        <w:rPr>
          <w:b/>
          <w:bCs/>
          <w:color w:val="231F20"/>
          <w:sz w:val="24"/>
          <w:szCs w:val="24"/>
        </w:rPr>
        <w:t>– Ámen.</w:t>
      </w:r>
    </w:p>
    <w:p w14:paraId="451A439F" w14:textId="77777777" w:rsidR="00562256" w:rsidRPr="002726EC" w:rsidRDefault="00562256" w:rsidP="002726EC">
      <w:pPr>
        <w:pStyle w:val="Szvegtrzs"/>
        <w:kinsoku w:val="0"/>
        <w:overflowPunct w:val="0"/>
        <w:ind w:right="399"/>
        <w:rPr>
          <w:b/>
          <w:bCs/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Oremus</w:t>
      </w:r>
      <w:proofErr w:type="spellEnd"/>
      <w:r w:rsidRPr="002726EC">
        <w:rPr>
          <w:color w:val="231F20"/>
          <w:sz w:val="24"/>
          <w:szCs w:val="24"/>
        </w:rPr>
        <w:t xml:space="preserve">! Deus, </w:t>
      </w:r>
      <w:proofErr w:type="spellStart"/>
      <w:r w:rsidRPr="002726EC">
        <w:rPr>
          <w:color w:val="231F20"/>
          <w:sz w:val="24"/>
          <w:szCs w:val="24"/>
        </w:rPr>
        <w:t>qui</w:t>
      </w:r>
      <w:proofErr w:type="spellEnd"/>
      <w:r w:rsidRPr="002726EC">
        <w:rPr>
          <w:color w:val="231F20"/>
          <w:sz w:val="24"/>
          <w:szCs w:val="24"/>
        </w:rPr>
        <w:t xml:space="preserve"> per </w:t>
      </w:r>
      <w:proofErr w:type="spellStart"/>
      <w:r w:rsidRPr="002726EC">
        <w:rPr>
          <w:color w:val="231F20"/>
          <w:sz w:val="24"/>
          <w:szCs w:val="24"/>
        </w:rPr>
        <w:t>resurrectionem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Filii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tui</w:t>
      </w:r>
      <w:proofErr w:type="spellEnd"/>
      <w:r w:rsidRPr="002726EC">
        <w:rPr>
          <w:color w:val="231F20"/>
          <w:sz w:val="24"/>
          <w:szCs w:val="24"/>
        </w:rPr>
        <w:t xml:space="preserve">, Domini </w:t>
      </w:r>
      <w:proofErr w:type="spellStart"/>
      <w:r w:rsidRPr="002726EC">
        <w:rPr>
          <w:color w:val="231F20"/>
          <w:sz w:val="24"/>
          <w:szCs w:val="24"/>
        </w:rPr>
        <w:t>nostri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Iesu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Christi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mundum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lætificare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dignatus</w:t>
      </w:r>
      <w:proofErr w:type="spellEnd"/>
      <w:r w:rsidRPr="002726EC">
        <w:rPr>
          <w:color w:val="231F20"/>
          <w:sz w:val="24"/>
          <w:szCs w:val="24"/>
        </w:rPr>
        <w:t xml:space="preserve"> es: </w:t>
      </w:r>
      <w:proofErr w:type="spellStart"/>
      <w:r w:rsidRPr="002726EC">
        <w:rPr>
          <w:color w:val="231F20"/>
          <w:sz w:val="24"/>
          <w:szCs w:val="24"/>
        </w:rPr>
        <w:t>præsta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quæsumus</w:t>
      </w:r>
      <w:proofErr w:type="spellEnd"/>
      <w:r w:rsidRPr="002726EC">
        <w:rPr>
          <w:color w:val="231F20"/>
          <w:sz w:val="24"/>
          <w:szCs w:val="24"/>
        </w:rPr>
        <w:t xml:space="preserve">; </w:t>
      </w:r>
      <w:proofErr w:type="spellStart"/>
      <w:r w:rsidRPr="002726EC">
        <w:rPr>
          <w:color w:val="231F20"/>
          <w:sz w:val="24"/>
          <w:szCs w:val="24"/>
        </w:rPr>
        <w:t>ut</w:t>
      </w:r>
      <w:proofErr w:type="spellEnd"/>
      <w:r w:rsidRPr="002726EC">
        <w:rPr>
          <w:color w:val="231F20"/>
          <w:sz w:val="24"/>
          <w:szCs w:val="24"/>
        </w:rPr>
        <w:t xml:space="preserve"> per </w:t>
      </w:r>
      <w:proofErr w:type="spellStart"/>
      <w:r w:rsidRPr="002726EC">
        <w:rPr>
          <w:color w:val="231F20"/>
          <w:sz w:val="24"/>
          <w:szCs w:val="24"/>
        </w:rPr>
        <w:t>eius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Genitricem</w:t>
      </w:r>
      <w:proofErr w:type="spellEnd"/>
      <w:r w:rsidRPr="002726EC">
        <w:rPr>
          <w:color w:val="231F20"/>
          <w:sz w:val="24"/>
          <w:szCs w:val="24"/>
        </w:rPr>
        <w:t xml:space="preserve"> Virginem Mariam, </w:t>
      </w:r>
      <w:proofErr w:type="spellStart"/>
      <w:r w:rsidRPr="002726EC">
        <w:rPr>
          <w:color w:val="231F20"/>
          <w:sz w:val="24"/>
          <w:szCs w:val="24"/>
        </w:rPr>
        <w:t>perpetuæ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capiamus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gaudia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vitæ</w:t>
      </w:r>
      <w:proofErr w:type="spellEnd"/>
      <w:r w:rsidRPr="002726EC">
        <w:rPr>
          <w:color w:val="231F20"/>
          <w:sz w:val="24"/>
          <w:szCs w:val="24"/>
        </w:rPr>
        <w:t xml:space="preserve">. Per </w:t>
      </w:r>
      <w:proofErr w:type="spellStart"/>
      <w:r w:rsidRPr="002726EC">
        <w:rPr>
          <w:color w:val="231F20"/>
          <w:sz w:val="24"/>
          <w:szCs w:val="24"/>
        </w:rPr>
        <w:t>Christum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Dominum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nostrum</w:t>
      </w:r>
      <w:proofErr w:type="spellEnd"/>
      <w:r w:rsidRPr="002726EC">
        <w:rPr>
          <w:color w:val="231F20"/>
          <w:sz w:val="24"/>
          <w:szCs w:val="24"/>
        </w:rPr>
        <w:t xml:space="preserve">. </w:t>
      </w:r>
      <w:r w:rsidRPr="002726EC">
        <w:rPr>
          <w:b/>
          <w:bCs/>
          <w:color w:val="231F20"/>
          <w:sz w:val="24"/>
          <w:szCs w:val="24"/>
        </w:rPr>
        <w:t xml:space="preserve">– </w:t>
      </w:r>
      <w:proofErr w:type="spellStart"/>
      <w:r w:rsidRPr="002726EC">
        <w:rPr>
          <w:b/>
          <w:bCs/>
          <w:color w:val="231F20"/>
          <w:sz w:val="24"/>
          <w:szCs w:val="24"/>
        </w:rPr>
        <w:t>Amen</w:t>
      </w:r>
      <w:proofErr w:type="spellEnd"/>
      <w:r w:rsidRPr="002726EC">
        <w:rPr>
          <w:b/>
          <w:bCs/>
          <w:color w:val="231F20"/>
          <w:sz w:val="24"/>
          <w:szCs w:val="24"/>
        </w:rPr>
        <w:t>.</w:t>
      </w:r>
    </w:p>
    <w:p w14:paraId="1BA0FB9D" w14:textId="77777777" w:rsidR="00562256" w:rsidRPr="002726EC" w:rsidRDefault="00562256" w:rsidP="002726EC">
      <w:pPr>
        <w:pStyle w:val="Szvegtrzs"/>
        <w:kinsoku w:val="0"/>
        <w:overflowPunct w:val="0"/>
        <w:jc w:val="center"/>
        <w:rPr>
          <w:color w:val="EC008C"/>
          <w:sz w:val="24"/>
          <w:szCs w:val="24"/>
        </w:rPr>
      </w:pPr>
      <w:r w:rsidRPr="002726EC">
        <w:rPr>
          <w:color w:val="EC008C"/>
          <w:sz w:val="24"/>
          <w:szCs w:val="24"/>
        </w:rPr>
        <w:t>Szentségi áldásra</w:t>
      </w:r>
    </w:p>
    <w:p w14:paraId="09E16924" w14:textId="77777777" w:rsidR="00562256" w:rsidRPr="002726EC" w:rsidRDefault="00562256" w:rsidP="002726EC">
      <w:pPr>
        <w:pStyle w:val="Cmsor1"/>
        <w:kinsoku w:val="0"/>
        <w:overflowPunct w:val="0"/>
        <w:rPr>
          <w:rFonts w:cs="Times New Roman"/>
          <w:color w:val="231F20"/>
          <w:sz w:val="24"/>
          <w:szCs w:val="24"/>
        </w:rPr>
      </w:pPr>
      <w:r w:rsidRPr="002726EC">
        <w:rPr>
          <w:rFonts w:cs="Times New Roman"/>
          <w:color w:val="231F20"/>
          <w:sz w:val="24"/>
          <w:szCs w:val="24"/>
        </w:rPr>
        <w:t xml:space="preserve">318 </w:t>
      </w:r>
      <w:proofErr w:type="spellStart"/>
      <w:r w:rsidRPr="002726EC">
        <w:rPr>
          <w:rFonts w:cs="Times New Roman"/>
          <w:color w:val="231F20"/>
          <w:sz w:val="24"/>
          <w:szCs w:val="24"/>
        </w:rPr>
        <w:t>Tantum</w:t>
      </w:r>
      <w:proofErr w:type="spellEnd"/>
      <w:r w:rsidRPr="002726EC">
        <w:rPr>
          <w:rFonts w:cs="Times New Roman"/>
          <w:color w:val="231F20"/>
          <w:sz w:val="24"/>
          <w:szCs w:val="24"/>
        </w:rPr>
        <w:t xml:space="preserve"> ergo…</w:t>
      </w:r>
    </w:p>
    <w:p w14:paraId="278B38E9" w14:textId="77777777" w:rsidR="00562256" w:rsidRPr="002726EC" w:rsidRDefault="00562256" w:rsidP="002726EC">
      <w:pPr>
        <w:pStyle w:val="Szvegtrzs"/>
        <w:kinsoku w:val="0"/>
        <w:overflowPunct w:val="0"/>
        <w:ind w:right="1239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Tántum</w:t>
      </w:r>
      <w:proofErr w:type="spellEnd"/>
      <w:r w:rsidRPr="002726EC">
        <w:rPr>
          <w:color w:val="231F20"/>
          <w:sz w:val="24"/>
          <w:szCs w:val="24"/>
        </w:rPr>
        <w:t xml:space="preserve"> ergo </w:t>
      </w:r>
      <w:proofErr w:type="spellStart"/>
      <w:r w:rsidRPr="002726EC">
        <w:rPr>
          <w:color w:val="231F20"/>
          <w:sz w:val="24"/>
          <w:szCs w:val="24"/>
        </w:rPr>
        <w:t>Sacraméntum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venerémur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cérnui</w:t>
      </w:r>
      <w:proofErr w:type="spellEnd"/>
      <w:r w:rsidRPr="002726EC">
        <w:rPr>
          <w:color w:val="231F20"/>
          <w:sz w:val="24"/>
          <w:szCs w:val="24"/>
        </w:rPr>
        <w:t xml:space="preserve">: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antiquum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documéntum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nóvo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cédat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ritui</w:t>
      </w:r>
      <w:proofErr w:type="spellEnd"/>
      <w:r w:rsidRPr="002726EC">
        <w:rPr>
          <w:color w:val="231F20"/>
          <w:sz w:val="24"/>
          <w:szCs w:val="24"/>
        </w:rPr>
        <w:t xml:space="preserve">: </w:t>
      </w:r>
      <w:proofErr w:type="spellStart"/>
      <w:r w:rsidRPr="002726EC">
        <w:rPr>
          <w:color w:val="231F20"/>
          <w:sz w:val="24"/>
          <w:szCs w:val="24"/>
        </w:rPr>
        <w:t>Praéstet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fídes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suppleméntum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sénsuum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deféctui</w:t>
      </w:r>
      <w:proofErr w:type="spellEnd"/>
      <w:r w:rsidRPr="002726EC">
        <w:rPr>
          <w:color w:val="231F20"/>
          <w:sz w:val="24"/>
          <w:szCs w:val="24"/>
        </w:rPr>
        <w:t>.</w:t>
      </w:r>
    </w:p>
    <w:p w14:paraId="23130A47" w14:textId="77777777" w:rsidR="00562256" w:rsidRPr="002726EC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Genitóri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Genitóque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laus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jubilátio</w:t>
      </w:r>
      <w:proofErr w:type="spellEnd"/>
      <w:r w:rsidRPr="002726EC">
        <w:rPr>
          <w:color w:val="231F20"/>
          <w:sz w:val="24"/>
          <w:szCs w:val="24"/>
        </w:rPr>
        <w:t>:</w:t>
      </w:r>
    </w:p>
    <w:p w14:paraId="2C7E1225" w14:textId="77777777" w:rsidR="00562256" w:rsidRPr="002726EC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Sálus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hónor</w:t>
      </w:r>
      <w:proofErr w:type="spellEnd"/>
      <w:r w:rsidRPr="002726EC">
        <w:rPr>
          <w:color w:val="231F20"/>
          <w:sz w:val="24"/>
          <w:szCs w:val="24"/>
        </w:rPr>
        <w:t xml:space="preserve">, virtus </w:t>
      </w:r>
      <w:proofErr w:type="spellStart"/>
      <w:r w:rsidRPr="002726EC">
        <w:rPr>
          <w:color w:val="231F20"/>
          <w:sz w:val="24"/>
          <w:szCs w:val="24"/>
        </w:rPr>
        <w:t>quóque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sit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benedíctio</w:t>
      </w:r>
      <w:proofErr w:type="spellEnd"/>
      <w:r w:rsidRPr="002726EC">
        <w:rPr>
          <w:color w:val="231F20"/>
          <w:sz w:val="24"/>
          <w:szCs w:val="24"/>
        </w:rPr>
        <w:t>:</w:t>
      </w:r>
    </w:p>
    <w:p w14:paraId="7B8AF2CC" w14:textId="67F7916C" w:rsidR="00562256" w:rsidRDefault="00562256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Procedénti</w:t>
      </w:r>
      <w:proofErr w:type="spellEnd"/>
      <w:r w:rsidRPr="002726EC">
        <w:rPr>
          <w:color w:val="231F20"/>
          <w:sz w:val="24"/>
          <w:szCs w:val="24"/>
        </w:rPr>
        <w:t xml:space="preserve"> ab </w:t>
      </w:r>
      <w:proofErr w:type="spellStart"/>
      <w:r w:rsidRPr="002726EC">
        <w:rPr>
          <w:color w:val="231F20"/>
          <w:sz w:val="24"/>
          <w:szCs w:val="24"/>
        </w:rPr>
        <w:t>utróque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cómpar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sit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laudátio</w:t>
      </w:r>
      <w:proofErr w:type="spellEnd"/>
      <w:r w:rsidRPr="002726EC">
        <w:rPr>
          <w:color w:val="231F20"/>
          <w:sz w:val="24"/>
          <w:szCs w:val="24"/>
        </w:rPr>
        <w:t xml:space="preserve">. </w:t>
      </w:r>
      <w:proofErr w:type="spellStart"/>
      <w:r w:rsidRPr="002726EC">
        <w:rPr>
          <w:color w:val="231F20"/>
          <w:sz w:val="24"/>
          <w:szCs w:val="24"/>
        </w:rPr>
        <w:t>Amen</w:t>
      </w:r>
      <w:proofErr w:type="spellEnd"/>
      <w:r w:rsidRPr="002726EC">
        <w:rPr>
          <w:color w:val="231F20"/>
          <w:sz w:val="24"/>
          <w:szCs w:val="24"/>
        </w:rPr>
        <w:t>.</w:t>
      </w:r>
    </w:p>
    <w:p w14:paraId="1F92CBE1" w14:textId="77777777" w:rsidR="0083059F" w:rsidRPr="002726EC" w:rsidRDefault="0083059F" w:rsidP="002726EC">
      <w:pPr>
        <w:pStyle w:val="Szvegtrzs"/>
        <w:kinsoku w:val="0"/>
        <w:overflowPunct w:val="0"/>
        <w:rPr>
          <w:color w:val="231F20"/>
          <w:sz w:val="24"/>
          <w:szCs w:val="24"/>
        </w:rPr>
      </w:pPr>
    </w:p>
    <w:p w14:paraId="29DA80CE" w14:textId="77777777" w:rsidR="0083059F" w:rsidRDefault="0083059F" w:rsidP="0083059F">
      <w:pPr>
        <w:autoSpaceDE w:val="0"/>
        <w:autoSpaceDN w:val="0"/>
        <w:adjustRightInd w:val="0"/>
        <w:rPr>
          <w:rFonts w:ascii="PalatinoQS-Roman" w:hAnsi="PalatinoQS-Roman" w:cs="PalatinoQS-Roman"/>
          <w:color w:val="000000"/>
          <w:sz w:val="18"/>
          <w:szCs w:val="18"/>
        </w:rPr>
      </w:pPr>
      <w:r>
        <w:rPr>
          <w:rFonts w:ascii="PalatinoQS-Italic" w:hAnsi="PalatinoQS-Italic" w:cs="PalatinoQS-Italic"/>
          <w:i/>
          <w:iCs/>
          <w:color w:val="FF00FF"/>
          <w:sz w:val="16"/>
          <w:szCs w:val="16"/>
        </w:rPr>
        <w:t xml:space="preserve">V: </w:t>
      </w:r>
      <w:proofErr w:type="spellStart"/>
      <w:r>
        <w:rPr>
          <w:rFonts w:ascii="PalatinoQS-Roman" w:hAnsi="PalatinoQS-Roman" w:cs="PalatinoQS-Roman"/>
          <w:color w:val="000000"/>
          <w:sz w:val="18"/>
          <w:szCs w:val="18"/>
        </w:rPr>
        <w:t>Panem</w:t>
      </w:r>
      <w:proofErr w:type="spellEnd"/>
      <w:r>
        <w:rPr>
          <w:rFonts w:ascii="PalatinoQS-Roman" w:hAnsi="PalatinoQS-Roman" w:cs="PalatinoQS-Roman"/>
          <w:color w:val="000000"/>
          <w:sz w:val="18"/>
          <w:szCs w:val="18"/>
        </w:rPr>
        <w:t xml:space="preserve"> de </w:t>
      </w:r>
      <w:proofErr w:type="spellStart"/>
      <w:r>
        <w:rPr>
          <w:rFonts w:ascii="PalatinoQS-Roman" w:hAnsi="PalatinoQS-Roman" w:cs="PalatinoQS-Roman"/>
          <w:color w:val="000000"/>
          <w:sz w:val="18"/>
          <w:szCs w:val="18"/>
        </w:rPr>
        <w:t>caelo</w:t>
      </w:r>
      <w:proofErr w:type="spellEnd"/>
      <w:r>
        <w:rPr>
          <w:rFonts w:ascii="PalatinoQS-Roman" w:hAnsi="PalatinoQS-Roman" w:cs="PalatinoQS-Roman"/>
          <w:color w:val="000000"/>
          <w:sz w:val="18"/>
          <w:szCs w:val="18"/>
        </w:rPr>
        <w:t xml:space="preserve"> </w:t>
      </w:r>
      <w:proofErr w:type="spellStart"/>
      <w:r>
        <w:rPr>
          <w:rFonts w:ascii="PalatinoQS-Roman" w:hAnsi="PalatinoQS-Roman" w:cs="PalatinoQS-Roman"/>
          <w:color w:val="000000"/>
          <w:sz w:val="18"/>
          <w:szCs w:val="18"/>
        </w:rPr>
        <w:t>praestitísti</w:t>
      </w:r>
      <w:proofErr w:type="spellEnd"/>
      <w:r>
        <w:rPr>
          <w:rFonts w:ascii="PalatinoQS-Roman" w:hAnsi="PalatinoQS-Roman" w:cs="PalatinoQS-Roman"/>
          <w:color w:val="000000"/>
          <w:sz w:val="18"/>
          <w:szCs w:val="18"/>
        </w:rPr>
        <w:t xml:space="preserve"> </w:t>
      </w:r>
      <w:proofErr w:type="spellStart"/>
      <w:r>
        <w:rPr>
          <w:rFonts w:ascii="PalatinoQS-Roman" w:hAnsi="PalatinoQS-Roman" w:cs="PalatinoQS-Roman"/>
          <w:color w:val="000000"/>
          <w:sz w:val="18"/>
          <w:szCs w:val="18"/>
        </w:rPr>
        <w:t>eis</w:t>
      </w:r>
      <w:proofErr w:type="spellEnd"/>
      <w:r>
        <w:rPr>
          <w:rFonts w:ascii="PalatinoQS-Roman" w:hAnsi="PalatinoQS-Roman" w:cs="PalatinoQS-Roman"/>
          <w:color w:val="000000"/>
          <w:sz w:val="18"/>
          <w:szCs w:val="18"/>
        </w:rPr>
        <w:t xml:space="preserve">. </w:t>
      </w:r>
      <w:proofErr w:type="spellStart"/>
      <w:r>
        <w:rPr>
          <w:rFonts w:ascii="PalatinoQS-Roman" w:hAnsi="PalatinoQS-Roman" w:cs="PalatinoQS-Roman"/>
          <w:color w:val="000000"/>
          <w:sz w:val="18"/>
          <w:szCs w:val="18"/>
        </w:rPr>
        <w:t>Allelúja</w:t>
      </w:r>
      <w:proofErr w:type="spellEnd"/>
      <w:r>
        <w:rPr>
          <w:rFonts w:ascii="PalatinoQS-Roman" w:hAnsi="PalatinoQS-Roman" w:cs="PalatinoQS-Roman"/>
          <w:color w:val="000000"/>
          <w:sz w:val="18"/>
          <w:szCs w:val="18"/>
        </w:rPr>
        <w:t>.</w:t>
      </w:r>
    </w:p>
    <w:p w14:paraId="73397B51" w14:textId="7F3CB939" w:rsidR="0083059F" w:rsidRDefault="0083059F" w:rsidP="0083059F">
      <w:pPr>
        <w:pStyle w:val="Szvegtrzs"/>
        <w:kinsoku w:val="0"/>
        <w:overflowPunct w:val="0"/>
        <w:rPr>
          <w:rFonts w:ascii="PalatinoQS-Bold" w:hAnsi="PalatinoQS-Bold" w:cs="PalatinoQS-Bold"/>
          <w:b/>
          <w:bCs/>
          <w:color w:val="000000"/>
          <w:sz w:val="18"/>
          <w:szCs w:val="18"/>
        </w:rPr>
      </w:pPr>
      <w:r>
        <w:rPr>
          <w:rFonts w:ascii="PalatinoQS-Italic" w:hAnsi="PalatinoQS-Italic" w:cs="PalatinoQS-Italic"/>
          <w:i/>
          <w:iCs/>
          <w:color w:val="FF00FF"/>
          <w:sz w:val="16"/>
          <w:szCs w:val="16"/>
        </w:rPr>
        <w:t xml:space="preserve">R: </w:t>
      </w:r>
      <w:proofErr w:type="spellStart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Omne</w:t>
      </w:r>
      <w:proofErr w:type="spellEnd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delectaméntum</w:t>
      </w:r>
      <w:proofErr w:type="spellEnd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 xml:space="preserve"> in se </w:t>
      </w:r>
      <w:proofErr w:type="spellStart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habéntem</w:t>
      </w:r>
      <w:proofErr w:type="spellEnd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 xml:space="preserve">. </w:t>
      </w:r>
      <w:proofErr w:type="spellStart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Allelúja</w:t>
      </w:r>
      <w:proofErr w:type="spellEnd"/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.</w:t>
      </w:r>
    </w:p>
    <w:p w14:paraId="124A640F" w14:textId="4ED2FA62" w:rsidR="0083059F" w:rsidRDefault="0083059F" w:rsidP="0083059F">
      <w:pPr>
        <w:pStyle w:val="Szvegtrzs"/>
        <w:kinsoku w:val="0"/>
        <w:overflowPunct w:val="0"/>
        <w:ind w:right="186"/>
        <w:rPr>
          <w:b/>
          <w:bCs/>
          <w:color w:val="231F20"/>
          <w:sz w:val="24"/>
          <w:szCs w:val="24"/>
        </w:rPr>
      </w:pPr>
      <w:proofErr w:type="spellStart"/>
      <w:r w:rsidRPr="002726EC">
        <w:rPr>
          <w:color w:val="231F20"/>
          <w:sz w:val="24"/>
          <w:szCs w:val="24"/>
        </w:rPr>
        <w:t>Oremus</w:t>
      </w:r>
      <w:proofErr w:type="spellEnd"/>
      <w:r w:rsidRPr="002726EC">
        <w:rPr>
          <w:color w:val="231F20"/>
          <w:sz w:val="24"/>
          <w:szCs w:val="24"/>
        </w:rPr>
        <w:t xml:space="preserve">! Deus, </w:t>
      </w:r>
      <w:proofErr w:type="spellStart"/>
      <w:r w:rsidRPr="002726EC">
        <w:rPr>
          <w:color w:val="231F20"/>
          <w:sz w:val="24"/>
          <w:szCs w:val="24"/>
        </w:rPr>
        <w:t>qui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nobis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sub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Sacramento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mirabili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passionis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tuae</w:t>
      </w:r>
      <w:proofErr w:type="spellEnd"/>
      <w:r w:rsidRPr="002726EC">
        <w:rPr>
          <w:color w:val="231F20"/>
          <w:sz w:val="24"/>
          <w:szCs w:val="24"/>
        </w:rPr>
        <w:t xml:space="preserve"> memoriam </w:t>
      </w:r>
      <w:proofErr w:type="spellStart"/>
      <w:r w:rsidRPr="002726EC">
        <w:rPr>
          <w:color w:val="231F20"/>
          <w:sz w:val="24"/>
          <w:szCs w:val="24"/>
        </w:rPr>
        <w:t>reliquisti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tribue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quaesumus</w:t>
      </w:r>
      <w:proofErr w:type="spellEnd"/>
      <w:r w:rsidRPr="002726EC">
        <w:rPr>
          <w:color w:val="231F20"/>
          <w:sz w:val="24"/>
          <w:szCs w:val="24"/>
        </w:rPr>
        <w:t xml:space="preserve">, </w:t>
      </w:r>
      <w:proofErr w:type="spellStart"/>
      <w:r w:rsidRPr="002726EC">
        <w:rPr>
          <w:color w:val="231F20"/>
          <w:sz w:val="24"/>
          <w:szCs w:val="24"/>
        </w:rPr>
        <w:t>ita</w:t>
      </w:r>
      <w:proofErr w:type="spellEnd"/>
      <w:r w:rsidRPr="002726EC">
        <w:rPr>
          <w:color w:val="231F20"/>
          <w:sz w:val="24"/>
          <w:szCs w:val="24"/>
        </w:rPr>
        <w:t xml:space="preserve"> nos </w:t>
      </w:r>
      <w:proofErr w:type="spellStart"/>
      <w:r w:rsidRPr="002726EC">
        <w:rPr>
          <w:color w:val="231F20"/>
          <w:sz w:val="24"/>
          <w:szCs w:val="24"/>
        </w:rPr>
        <w:t>Corporis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Sanguinis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tui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sacra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mysteria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venerari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ut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redemptionis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tuae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fructum</w:t>
      </w:r>
      <w:proofErr w:type="spellEnd"/>
      <w:r w:rsidRPr="002726EC">
        <w:rPr>
          <w:color w:val="231F20"/>
          <w:sz w:val="24"/>
          <w:szCs w:val="24"/>
        </w:rPr>
        <w:t xml:space="preserve"> in </w:t>
      </w:r>
      <w:proofErr w:type="spellStart"/>
      <w:r w:rsidRPr="002726EC">
        <w:rPr>
          <w:color w:val="231F20"/>
          <w:sz w:val="24"/>
          <w:szCs w:val="24"/>
        </w:rPr>
        <w:t>nobis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iugiter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sentiamus</w:t>
      </w:r>
      <w:proofErr w:type="spellEnd"/>
      <w:r w:rsidRPr="002726EC">
        <w:rPr>
          <w:color w:val="231F20"/>
          <w:sz w:val="24"/>
          <w:szCs w:val="24"/>
        </w:rPr>
        <w:t xml:space="preserve">. </w:t>
      </w:r>
      <w:proofErr w:type="spellStart"/>
      <w:r w:rsidRPr="002726EC">
        <w:rPr>
          <w:color w:val="231F20"/>
          <w:sz w:val="24"/>
          <w:szCs w:val="24"/>
        </w:rPr>
        <w:t>Qui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vivis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et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regnas</w:t>
      </w:r>
      <w:proofErr w:type="spellEnd"/>
      <w:r w:rsidRPr="002726EC">
        <w:rPr>
          <w:color w:val="231F20"/>
          <w:sz w:val="24"/>
          <w:szCs w:val="24"/>
        </w:rPr>
        <w:t xml:space="preserve"> in </w:t>
      </w:r>
      <w:proofErr w:type="spellStart"/>
      <w:r w:rsidRPr="002726EC">
        <w:rPr>
          <w:color w:val="231F20"/>
          <w:sz w:val="24"/>
          <w:szCs w:val="24"/>
        </w:rPr>
        <w:t>saecula</w:t>
      </w:r>
      <w:proofErr w:type="spellEnd"/>
      <w:r w:rsidRPr="002726EC">
        <w:rPr>
          <w:color w:val="231F20"/>
          <w:sz w:val="24"/>
          <w:szCs w:val="24"/>
        </w:rPr>
        <w:t xml:space="preserve"> </w:t>
      </w:r>
      <w:proofErr w:type="spellStart"/>
      <w:r w:rsidRPr="002726EC">
        <w:rPr>
          <w:color w:val="231F20"/>
          <w:sz w:val="24"/>
          <w:szCs w:val="24"/>
        </w:rPr>
        <w:t>saeculorum</w:t>
      </w:r>
      <w:proofErr w:type="spellEnd"/>
      <w:r w:rsidRPr="002726EC">
        <w:rPr>
          <w:color w:val="231F20"/>
          <w:sz w:val="24"/>
          <w:szCs w:val="24"/>
        </w:rPr>
        <w:t xml:space="preserve">. </w:t>
      </w:r>
      <w:r w:rsidRPr="002726EC">
        <w:rPr>
          <w:b/>
          <w:bCs/>
          <w:color w:val="231F20"/>
          <w:sz w:val="24"/>
          <w:szCs w:val="24"/>
        </w:rPr>
        <w:t xml:space="preserve">– </w:t>
      </w:r>
      <w:proofErr w:type="spellStart"/>
      <w:r w:rsidRPr="002726EC">
        <w:rPr>
          <w:b/>
          <w:bCs/>
          <w:color w:val="231F20"/>
          <w:sz w:val="24"/>
          <w:szCs w:val="24"/>
        </w:rPr>
        <w:t>Amen</w:t>
      </w:r>
      <w:proofErr w:type="spellEnd"/>
      <w:r w:rsidRPr="002726EC">
        <w:rPr>
          <w:b/>
          <w:bCs/>
          <w:color w:val="231F20"/>
          <w:sz w:val="24"/>
          <w:szCs w:val="24"/>
        </w:rPr>
        <w:t>.</w:t>
      </w:r>
    </w:p>
    <w:p w14:paraId="0EDC5945" w14:textId="77777777" w:rsidR="0083059F" w:rsidRPr="002726EC" w:rsidRDefault="0083059F" w:rsidP="0083059F">
      <w:pPr>
        <w:pStyle w:val="Szvegtrzs"/>
        <w:kinsoku w:val="0"/>
        <w:overflowPunct w:val="0"/>
        <w:ind w:right="186"/>
        <w:rPr>
          <w:b/>
          <w:bCs/>
          <w:color w:val="231F20"/>
          <w:sz w:val="24"/>
          <w:szCs w:val="24"/>
        </w:rPr>
      </w:pPr>
    </w:p>
    <w:p w14:paraId="579AC800" w14:textId="36597379" w:rsidR="0083059F" w:rsidRDefault="0083059F" w:rsidP="0083059F">
      <w:pPr>
        <w:pStyle w:val="Szvegtrzs"/>
        <w:kinsoku w:val="0"/>
        <w:overflowPunct w:val="0"/>
        <w:jc w:val="center"/>
        <w:rPr>
          <w:rFonts w:ascii="PalatinoQS-Bold" w:hAnsi="PalatinoQS-Bold" w:cs="PalatinoQS-Bold"/>
          <w:b/>
          <w:bCs/>
          <w:color w:val="000000"/>
          <w:sz w:val="18"/>
          <w:szCs w:val="18"/>
        </w:rPr>
      </w:pPr>
      <w:r>
        <w:rPr>
          <w:rFonts w:ascii="PalatinoQS-Bold" w:hAnsi="PalatinoQS-Bold" w:cs="PalatinoQS-Bold"/>
          <w:b/>
          <w:bCs/>
          <w:color w:val="000000"/>
          <w:sz w:val="18"/>
          <w:szCs w:val="18"/>
        </w:rPr>
        <w:t>vagy</w:t>
      </w:r>
    </w:p>
    <w:p w14:paraId="20AFC6C5" w14:textId="77777777" w:rsidR="0083059F" w:rsidRDefault="0083059F" w:rsidP="0083059F">
      <w:pPr>
        <w:pStyle w:val="Szvegtrzs"/>
        <w:kinsoku w:val="0"/>
        <w:overflowPunct w:val="0"/>
        <w:jc w:val="center"/>
        <w:rPr>
          <w:rFonts w:ascii="PalatinoQS-Bold" w:hAnsi="PalatinoQS-Bold" w:cs="PalatinoQS-Bold"/>
          <w:b/>
          <w:bCs/>
          <w:color w:val="000000"/>
          <w:sz w:val="18"/>
          <w:szCs w:val="18"/>
        </w:rPr>
      </w:pPr>
    </w:p>
    <w:p w14:paraId="36773195" w14:textId="208A4303" w:rsidR="00246320" w:rsidRPr="002726EC" w:rsidRDefault="00246320" w:rsidP="0083059F">
      <w:pPr>
        <w:pStyle w:val="Szvegtrzs"/>
        <w:kinsoku w:val="0"/>
        <w:overflowPunct w:val="0"/>
        <w:rPr>
          <w:color w:val="231F20"/>
          <w:sz w:val="24"/>
          <w:szCs w:val="24"/>
        </w:rPr>
      </w:pPr>
      <w:r w:rsidRPr="002726EC">
        <w:rPr>
          <w:color w:val="231F20"/>
          <w:sz w:val="24"/>
          <w:szCs w:val="24"/>
        </w:rPr>
        <w:t>Kenyeret adtál a mennyb</w:t>
      </w:r>
      <w:r w:rsidR="002726EC" w:rsidRPr="002726EC">
        <w:rPr>
          <w:color w:val="231F20"/>
          <w:sz w:val="24"/>
          <w:szCs w:val="24"/>
        </w:rPr>
        <w:t>ő</w:t>
      </w:r>
      <w:r w:rsidRPr="002726EC">
        <w:rPr>
          <w:color w:val="231F20"/>
          <w:sz w:val="24"/>
          <w:szCs w:val="24"/>
        </w:rPr>
        <w:t>l, alleluja.</w:t>
      </w:r>
    </w:p>
    <w:p w14:paraId="15B5E517" w14:textId="7AC6F2E6" w:rsidR="00246320" w:rsidRPr="002726EC" w:rsidRDefault="00246320" w:rsidP="002726EC">
      <w:pPr>
        <w:rPr>
          <w:rFonts w:cs="Times New Roman"/>
          <w:szCs w:val="24"/>
        </w:rPr>
      </w:pPr>
      <w:r w:rsidRPr="002726EC">
        <w:rPr>
          <w:rFonts w:cs="Times New Roman"/>
          <w:szCs w:val="24"/>
        </w:rPr>
        <w:t>– Amely minden gyönyör</w:t>
      </w:r>
      <w:r w:rsidR="002726EC" w:rsidRPr="002726EC">
        <w:rPr>
          <w:rFonts w:cs="Times New Roman"/>
          <w:szCs w:val="24"/>
        </w:rPr>
        <w:t>ű</w:t>
      </w:r>
      <w:r w:rsidRPr="002726EC">
        <w:rPr>
          <w:rFonts w:cs="Times New Roman"/>
          <w:szCs w:val="24"/>
        </w:rPr>
        <w:t>séggel teljes. Alleluja.</w:t>
      </w:r>
    </w:p>
    <w:p w14:paraId="7E227386" w14:textId="388D68AB" w:rsidR="00246320" w:rsidRPr="002726EC" w:rsidRDefault="00246320" w:rsidP="002726EC">
      <w:pPr>
        <w:pStyle w:val="Szvegtrzs"/>
        <w:kinsoku w:val="0"/>
        <w:overflowPunct w:val="0"/>
        <w:ind w:right="159"/>
        <w:jc w:val="both"/>
        <w:rPr>
          <w:b/>
          <w:bCs/>
          <w:color w:val="231F20"/>
          <w:sz w:val="24"/>
          <w:szCs w:val="24"/>
        </w:rPr>
      </w:pPr>
      <w:r w:rsidRPr="002726EC">
        <w:rPr>
          <w:color w:val="231F20"/>
          <w:sz w:val="24"/>
          <w:szCs w:val="24"/>
        </w:rPr>
        <w:t xml:space="preserve">Könyörögjünk! Urunk, Jézus Krisztus, te ebben a csodálatos szentségben kínszenvedésed emlékét hagytad ránk. Add, kérünk, tested és véred szent titkát úgy tisztelnünk, hogy megváltásod gyümölcsét szüntelenül élvezzük! Aki élsz és </w:t>
      </w:r>
      <w:proofErr w:type="spellStart"/>
      <w:r w:rsidRPr="002726EC">
        <w:rPr>
          <w:color w:val="231F20"/>
          <w:sz w:val="24"/>
          <w:szCs w:val="24"/>
        </w:rPr>
        <w:t>uralkodol</w:t>
      </w:r>
      <w:proofErr w:type="spellEnd"/>
      <w:r w:rsidRPr="002726EC">
        <w:rPr>
          <w:color w:val="231F20"/>
          <w:sz w:val="24"/>
          <w:szCs w:val="24"/>
        </w:rPr>
        <w:t xml:space="preserve"> mindörökkön-örökké. </w:t>
      </w:r>
      <w:r w:rsidRPr="002726EC">
        <w:rPr>
          <w:b/>
          <w:bCs/>
          <w:color w:val="231F20"/>
          <w:sz w:val="24"/>
          <w:szCs w:val="24"/>
        </w:rPr>
        <w:t>– Ámen.</w:t>
      </w:r>
    </w:p>
    <w:p w14:paraId="2360AA6C" w14:textId="0941F05A" w:rsidR="002726EC" w:rsidRPr="002726EC" w:rsidRDefault="00246320" w:rsidP="002726EC">
      <w:pPr>
        <w:pStyle w:val="Szvegtrzs"/>
        <w:kinsoku w:val="0"/>
        <w:overflowPunct w:val="0"/>
        <w:rPr>
          <w:b/>
          <w:color w:val="231F20"/>
          <w:sz w:val="24"/>
          <w:szCs w:val="24"/>
        </w:rPr>
      </w:pPr>
      <w:r w:rsidRPr="002726EC">
        <w:rPr>
          <w:color w:val="EC008C"/>
          <w:sz w:val="24"/>
          <w:szCs w:val="24"/>
        </w:rPr>
        <w:t>Szentségi áldás után:</w:t>
      </w:r>
      <w:r w:rsidR="002726EC" w:rsidRPr="002726EC">
        <w:rPr>
          <w:color w:val="231F20"/>
          <w:sz w:val="24"/>
          <w:szCs w:val="24"/>
        </w:rPr>
        <w:t xml:space="preserve"> </w:t>
      </w:r>
      <w:proofErr w:type="spellStart"/>
      <w:r w:rsidR="002726EC" w:rsidRPr="002726EC">
        <w:rPr>
          <w:color w:val="231F20"/>
          <w:sz w:val="24"/>
          <w:szCs w:val="24"/>
        </w:rPr>
        <w:t>Engesztelésül</w:t>
      </w:r>
      <w:proofErr w:type="spellEnd"/>
      <w:r w:rsidR="002726EC" w:rsidRPr="002726EC">
        <w:rPr>
          <w:color w:val="231F20"/>
          <w:sz w:val="24"/>
          <w:szCs w:val="24"/>
        </w:rPr>
        <w:t xml:space="preserve"> a káromkodásokért és istentelen beszédért: </w:t>
      </w:r>
      <w:r w:rsidR="002726EC" w:rsidRPr="002726EC">
        <w:rPr>
          <w:b/>
          <w:color w:val="231F20"/>
          <w:sz w:val="24"/>
          <w:szCs w:val="24"/>
        </w:rPr>
        <w:t>Áldott legyen az Isten!</w:t>
      </w:r>
      <w:r w:rsidR="002726EC">
        <w:rPr>
          <w:b/>
          <w:color w:val="231F20"/>
          <w:sz w:val="24"/>
          <w:szCs w:val="24"/>
        </w:rPr>
        <w:t>...</w:t>
      </w:r>
    </w:p>
    <w:p w14:paraId="2DA56D9A" w14:textId="77777777" w:rsidR="00822A61" w:rsidRDefault="00822A61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18D1109" w14:textId="126936EE" w:rsidR="004608EF" w:rsidRDefault="004608EF" w:rsidP="004608EF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HIRDETÉSEK</w:t>
      </w:r>
    </w:p>
    <w:p w14:paraId="01F0E885" w14:textId="77777777" w:rsidR="00822A61" w:rsidRDefault="00934F73" w:rsidP="00822A61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493D7D">
        <w:rPr>
          <w:sz w:val="20"/>
          <w:szCs w:val="20"/>
        </w:rPr>
        <w:t>2022.0</w:t>
      </w:r>
      <w:r w:rsidR="00493D7D">
        <w:rPr>
          <w:sz w:val="20"/>
          <w:szCs w:val="20"/>
        </w:rPr>
        <w:t>4</w:t>
      </w:r>
      <w:r w:rsidRPr="00493D7D">
        <w:rPr>
          <w:sz w:val="20"/>
          <w:szCs w:val="20"/>
        </w:rPr>
        <w:t>.</w:t>
      </w:r>
      <w:r w:rsidR="008A5C8E">
        <w:rPr>
          <w:sz w:val="20"/>
          <w:szCs w:val="20"/>
        </w:rPr>
        <w:t>16</w:t>
      </w:r>
      <w:r w:rsidRPr="00493D7D">
        <w:rPr>
          <w:sz w:val="20"/>
          <w:szCs w:val="20"/>
        </w:rPr>
        <w:t>.</w:t>
      </w:r>
      <w:r w:rsidRPr="00493D7D">
        <w:rPr>
          <w:sz w:val="20"/>
          <w:szCs w:val="20"/>
        </w:rPr>
        <w:tab/>
      </w:r>
      <w:r w:rsidR="006B17AC">
        <w:rPr>
          <w:sz w:val="20"/>
          <w:szCs w:val="20"/>
        </w:rPr>
        <w:t>Sz</w:t>
      </w:r>
      <w:r w:rsidRPr="004A363E">
        <w:rPr>
          <w:color w:val="FF0000"/>
          <w:sz w:val="20"/>
          <w:szCs w:val="20"/>
        </w:rPr>
        <w:tab/>
      </w:r>
      <w:r w:rsidR="004A363E">
        <w:rPr>
          <w:sz w:val="20"/>
          <w:szCs w:val="20"/>
        </w:rPr>
        <w:tab/>
      </w:r>
      <w:r w:rsidR="00822A61">
        <w:rPr>
          <w:sz w:val="20"/>
          <w:szCs w:val="20"/>
        </w:rPr>
        <w:t>08:00</w:t>
      </w:r>
      <w:r w:rsidR="00822A61">
        <w:rPr>
          <w:sz w:val="20"/>
          <w:szCs w:val="20"/>
        </w:rPr>
        <w:tab/>
      </w:r>
      <w:proofErr w:type="spellStart"/>
      <w:r w:rsidR="00822A61">
        <w:rPr>
          <w:sz w:val="20"/>
          <w:szCs w:val="20"/>
        </w:rPr>
        <w:t>Matutinum</w:t>
      </w:r>
      <w:proofErr w:type="spellEnd"/>
      <w:r w:rsidR="00822A61">
        <w:rPr>
          <w:sz w:val="20"/>
          <w:szCs w:val="20"/>
        </w:rPr>
        <w:t xml:space="preserve"> és </w:t>
      </w:r>
      <w:proofErr w:type="spellStart"/>
      <w:r w:rsidR="00822A61">
        <w:rPr>
          <w:sz w:val="20"/>
          <w:szCs w:val="20"/>
        </w:rPr>
        <w:t>Laudes</w:t>
      </w:r>
      <w:proofErr w:type="spellEnd"/>
      <w:r w:rsidR="00822A61">
        <w:rPr>
          <w:sz w:val="20"/>
          <w:szCs w:val="20"/>
        </w:rPr>
        <w:t xml:space="preserve"> a Berceli Templomban (Jeremiás siralmai)</w:t>
      </w:r>
    </w:p>
    <w:p w14:paraId="6FFC6761" w14:textId="5D1ECED0" w:rsidR="006236AC" w:rsidRDefault="00822A61" w:rsidP="00934F73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236AC">
        <w:rPr>
          <w:sz w:val="20"/>
          <w:szCs w:val="20"/>
        </w:rPr>
        <w:t>15:00</w:t>
      </w:r>
      <w:r w:rsidR="006236AC">
        <w:rPr>
          <w:sz w:val="20"/>
          <w:szCs w:val="20"/>
        </w:rPr>
        <w:tab/>
      </w:r>
      <w:r w:rsidR="008A5C8E">
        <w:rPr>
          <w:sz w:val="20"/>
          <w:szCs w:val="20"/>
        </w:rPr>
        <w:t xml:space="preserve">Szentsír látogatás a </w:t>
      </w:r>
      <w:proofErr w:type="spellStart"/>
      <w:r w:rsidR="008A5C8E">
        <w:rPr>
          <w:sz w:val="20"/>
          <w:szCs w:val="20"/>
        </w:rPr>
        <w:t>Becskei</w:t>
      </w:r>
      <w:proofErr w:type="spellEnd"/>
      <w:r w:rsidR="008A5C8E">
        <w:rPr>
          <w:sz w:val="20"/>
          <w:szCs w:val="20"/>
        </w:rPr>
        <w:t xml:space="preserve"> Templomban</w:t>
      </w:r>
    </w:p>
    <w:p w14:paraId="0BBB3235" w14:textId="4BC6497C" w:rsidR="008A5C8E" w:rsidRPr="008A5C8E" w:rsidRDefault="008A5C8E" w:rsidP="00934F7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8A5C8E">
        <w:rPr>
          <w:b/>
          <w:color w:val="FF0000"/>
          <w:sz w:val="20"/>
          <w:szCs w:val="20"/>
        </w:rPr>
        <w:tab/>
      </w:r>
      <w:r w:rsidRPr="008A5C8E">
        <w:rPr>
          <w:b/>
          <w:color w:val="FF0000"/>
          <w:sz w:val="20"/>
          <w:szCs w:val="20"/>
        </w:rPr>
        <w:tab/>
        <w:t>17:00</w:t>
      </w:r>
      <w:r w:rsidRPr="008A5C8E">
        <w:rPr>
          <w:b/>
          <w:color w:val="FF0000"/>
          <w:sz w:val="20"/>
          <w:szCs w:val="20"/>
        </w:rPr>
        <w:tab/>
      </w:r>
      <w:proofErr w:type="gramStart"/>
      <w:r w:rsidRPr="008A5C8E">
        <w:rPr>
          <w:b/>
          <w:color w:val="FF0000"/>
          <w:sz w:val="20"/>
          <w:szCs w:val="20"/>
        </w:rPr>
        <w:t>Húsvét</w:t>
      </w:r>
      <w:proofErr w:type="gramEnd"/>
      <w:r w:rsidRPr="008A5C8E">
        <w:rPr>
          <w:b/>
          <w:color w:val="FF0000"/>
          <w:sz w:val="20"/>
          <w:szCs w:val="20"/>
        </w:rPr>
        <w:t xml:space="preserve"> vigíliája a Galgagutai templomban</w:t>
      </w:r>
    </w:p>
    <w:p w14:paraId="7734D7A5" w14:textId="1896B28C" w:rsidR="008A5C8E" w:rsidRDefault="008A5C8E" w:rsidP="008A5C8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 w:rsidRPr="008A5C8E">
        <w:rPr>
          <w:b/>
          <w:color w:val="FF0000"/>
          <w:sz w:val="20"/>
          <w:szCs w:val="20"/>
        </w:rPr>
        <w:tab/>
      </w:r>
      <w:r w:rsidRPr="008A5C8E">
        <w:rPr>
          <w:b/>
          <w:color w:val="FF0000"/>
          <w:sz w:val="20"/>
          <w:szCs w:val="20"/>
        </w:rPr>
        <w:tab/>
      </w:r>
      <w:r w:rsidR="00562256">
        <w:rPr>
          <w:b/>
          <w:color w:val="FF0000"/>
          <w:sz w:val="20"/>
          <w:szCs w:val="20"/>
        </w:rPr>
        <w:t>20</w:t>
      </w:r>
      <w:r w:rsidRPr="008A5C8E">
        <w:rPr>
          <w:b/>
          <w:color w:val="FF0000"/>
          <w:sz w:val="20"/>
          <w:szCs w:val="20"/>
        </w:rPr>
        <w:t>:00</w:t>
      </w:r>
      <w:r w:rsidRPr="008A5C8E">
        <w:rPr>
          <w:b/>
          <w:color w:val="FF0000"/>
          <w:sz w:val="20"/>
          <w:szCs w:val="20"/>
        </w:rPr>
        <w:tab/>
      </w:r>
      <w:proofErr w:type="gramStart"/>
      <w:r w:rsidRPr="008A5C8E">
        <w:rPr>
          <w:b/>
          <w:color w:val="FF0000"/>
          <w:sz w:val="20"/>
          <w:szCs w:val="20"/>
        </w:rPr>
        <w:t>Húsvét</w:t>
      </w:r>
      <w:proofErr w:type="gramEnd"/>
      <w:r w:rsidRPr="008A5C8E">
        <w:rPr>
          <w:b/>
          <w:color w:val="FF0000"/>
          <w:sz w:val="20"/>
          <w:szCs w:val="20"/>
        </w:rPr>
        <w:t xml:space="preserve"> vigíliája a Berceli templomban ételszenteléssel</w:t>
      </w:r>
    </w:p>
    <w:p w14:paraId="684C5988" w14:textId="1A93D7BD" w:rsidR="00562256" w:rsidRPr="008A5C8E" w:rsidRDefault="00562256" w:rsidP="008A5C8E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23:00</w:t>
      </w:r>
      <w:r>
        <w:rPr>
          <w:b/>
          <w:color w:val="FF0000"/>
          <w:sz w:val="20"/>
          <w:szCs w:val="20"/>
        </w:rPr>
        <w:tab/>
      </w:r>
      <w:proofErr w:type="gramStart"/>
      <w:r w:rsidRPr="008A5C8E">
        <w:rPr>
          <w:b/>
          <w:color w:val="FF0000"/>
          <w:sz w:val="20"/>
          <w:szCs w:val="20"/>
        </w:rPr>
        <w:t>Húsvét</w:t>
      </w:r>
      <w:proofErr w:type="gramEnd"/>
      <w:r w:rsidRPr="008A5C8E">
        <w:rPr>
          <w:b/>
          <w:color w:val="FF0000"/>
          <w:sz w:val="20"/>
          <w:szCs w:val="20"/>
        </w:rPr>
        <w:t xml:space="preserve"> vigíliája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 w:rsidRPr="008A5C8E">
        <w:rPr>
          <w:b/>
          <w:color w:val="FF0000"/>
          <w:sz w:val="20"/>
          <w:szCs w:val="20"/>
        </w:rPr>
        <w:t xml:space="preserve"> templomban ételszenteléssel</w:t>
      </w:r>
    </w:p>
    <w:p w14:paraId="3610243A" w14:textId="2EE58C0F" w:rsidR="00934F73" w:rsidRPr="00257CCA" w:rsidRDefault="004608EF" w:rsidP="00934F73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7030A0"/>
          <w:sz w:val="20"/>
          <w:szCs w:val="20"/>
        </w:rPr>
      </w:pPr>
      <w:r w:rsidRPr="00257CCA">
        <w:rPr>
          <w:b/>
          <w:color w:val="FF0000"/>
          <w:sz w:val="20"/>
          <w:szCs w:val="20"/>
        </w:rPr>
        <w:t>2022.</w:t>
      </w:r>
      <w:r w:rsidR="00D417B3" w:rsidRPr="00257CCA">
        <w:rPr>
          <w:b/>
          <w:color w:val="FF0000"/>
          <w:sz w:val="20"/>
          <w:szCs w:val="20"/>
        </w:rPr>
        <w:t>04</w:t>
      </w:r>
      <w:r w:rsidRPr="00257CCA">
        <w:rPr>
          <w:b/>
          <w:color w:val="FF0000"/>
          <w:sz w:val="20"/>
          <w:szCs w:val="20"/>
        </w:rPr>
        <w:t>.</w:t>
      </w:r>
      <w:r w:rsidR="008A5C8E" w:rsidRPr="00257CCA">
        <w:rPr>
          <w:b/>
          <w:color w:val="FF0000"/>
          <w:sz w:val="20"/>
          <w:szCs w:val="20"/>
        </w:rPr>
        <w:t>17</w:t>
      </w:r>
      <w:r w:rsidRPr="00257CCA">
        <w:rPr>
          <w:b/>
          <w:color w:val="FF0000"/>
          <w:sz w:val="20"/>
          <w:szCs w:val="20"/>
        </w:rPr>
        <w:tab/>
        <w:t>V</w:t>
      </w:r>
      <w:r w:rsidRPr="00257CCA">
        <w:rPr>
          <w:b/>
          <w:color w:val="FF0000"/>
          <w:sz w:val="20"/>
          <w:szCs w:val="20"/>
        </w:rPr>
        <w:tab/>
      </w:r>
      <w:r w:rsidR="00D417B3" w:rsidRPr="00257CCA">
        <w:rPr>
          <w:b/>
          <w:color w:val="FF0000"/>
          <w:sz w:val="20"/>
          <w:szCs w:val="20"/>
        </w:rPr>
        <w:tab/>
      </w:r>
      <w:r w:rsidR="00934F73" w:rsidRPr="00257CCA">
        <w:rPr>
          <w:b/>
          <w:color w:val="FF0000"/>
          <w:sz w:val="20"/>
          <w:szCs w:val="20"/>
        </w:rPr>
        <w:t>08:30</w:t>
      </w:r>
      <w:r w:rsidR="00934F73" w:rsidRPr="00257CCA">
        <w:rPr>
          <w:b/>
          <w:color w:val="FF0000"/>
          <w:sz w:val="20"/>
          <w:szCs w:val="20"/>
        </w:rPr>
        <w:tab/>
      </w:r>
      <w:r w:rsidR="00257CCA" w:rsidRPr="00257CCA">
        <w:rPr>
          <w:b/>
          <w:color w:val="FF0000"/>
          <w:sz w:val="20"/>
          <w:szCs w:val="20"/>
        </w:rPr>
        <w:t>Szentmise a Berceli Templomban</w:t>
      </w:r>
    </w:p>
    <w:p w14:paraId="7D4FA9F8" w14:textId="78109C00" w:rsidR="004608EF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Húsvét</w:t>
      </w:r>
      <w:r w:rsidR="006236AC">
        <w:rPr>
          <w:b/>
          <w:color w:val="FF0000"/>
          <w:sz w:val="20"/>
          <w:szCs w:val="20"/>
        </w:rPr>
        <w:t>-</w:t>
      </w:r>
      <w:r w:rsidR="004608EF">
        <w:rPr>
          <w:b/>
          <w:color w:val="FF0000"/>
          <w:sz w:val="20"/>
          <w:szCs w:val="20"/>
        </w:rPr>
        <w:tab/>
      </w:r>
      <w:r w:rsidR="004608EF">
        <w:rPr>
          <w:b/>
          <w:color w:val="FF0000"/>
          <w:sz w:val="20"/>
          <w:szCs w:val="20"/>
        </w:rPr>
        <w:tab/>
        <w:t>10:30</w:t>
      </w:r>
      <w:r w:rsidR="004608EF"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>Szentmise</w:t>
      </w:r>
      <w:r w:rsidR="004608EF">
        <w:rPr>
          <w:b/>
          <w:color w:val="FF0000"/>
          <w:sz w:val="20"/>
          <w:szCs w:val="20"/>
        </w:rPr>
        <w:t xml:space="preserve"> a </w:t>
      </w:r>
      <w:proofErr w:type="spellStart"/>
      <w:r w:rsidR="004608EF">
        <w:rPr>
          <w:b/>
          <w:color w:val="FF0000"/>
          <w:sz w:val="20"/>
          <w:szCs w:val="20"/>
        </w:rPr>
        <w:t>Becskei</w:t>
      </w:r>
      <w:proofErr w:type="spellEnd"/>
      <w:r w:rsidR="004608EF">
        <w:rPr>
          <w:b/>
          <w:color w:val="FF0000"/>
          <w:sz w:val="20"/>
          <w:szCs w:val="20"/>
        </w:rPr>
        <w:t xml:space="preserve"> Templomban</w:t>
      </w:r>
      <w:r>
        <w:rPr>
          <w:b/>
          <w:color w:val="FF0000"/>
          <w:sz w:val="20"/>
          <w:szCs w:val="20"/>
        </w:rPr>
        <w:t xml:space="preserve">: </w:t>
      </w:r>
      <w:r w:rsidRPr="00257CCA">
        <w:rPr>
          <w:b/>
          <w:color w:val="FF0000"/>
          <w:sz w:val="20"/>
          <w:szCs w:val="20"/>
        </w:rPr>
        <w:t>tűzszentelés, ételszentelés</w:t>
      </w:r>
    </w:p>
    <w:p w14:paraId="74388D1F" w14:textId="60C16F07" w:rsidR="004608EF" w:rsidRPr="006236AC" w:rsidRDefault="006236AC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7030A0"/>
          <w:sz w:val="20"/>
          <w:szCs w:val="20"/>
        </w:rPr>
      </w:pPr>
      <w:r>
        <w:rPr>
          <w:b/>
          <w:color w:val="FF0000"/>
          <w:sz w:val="20"/>
          <w:szCs w:val="20"/>
        </w:rPr>
        <w:t>vasárnap</w:t>
      </w:r>
      <w:r w:rsidR="004608EF">
        <w:rPr>
          <w:b/>
          <w:color w:val="FF0000"/>
          <w:sz w:val="20"/>
          <w:szCs w:val="20"/>
        </w:rPr>
        <w:tab/>
      </w:r>
      <w:r w:rsidR="004608EF">
        <w:rPr>
          <w:b/>
          <w:color w:val="FF0000"/>
          <w:sz w:val="20"/>
          <w:szCs w:val="20"/>
        </w:rPr>
        <w:tab/>
        <w:t>10:30</w:t>
      </w:r>
      <w:r w:rsidR="004608EF">
        <w:rPr>
          <w:b/>
          <w:color w:val="FF0000"/>
          <w:sz w:val="20"/>
          <w:szCs w:val="20"/>
        </w:rPr>
        <w:tab/>
      </w:r>
      <w:r w:rsidR="004A363E">
        <w:rPr>
          <w:b/>
          <w:color w:val="FF0000"/>
          <w:sz w:val="20"/>
          <w:szCs w:val="20"/>
        </w:rPr>
        <w:t>Szentmise</w:t>
      </w:r>
      <w:r w:rsidR="004608EF">
        <w:rPr>
          <w:b/>
          <w:color w:val="FF0000"/>
          <w:sz w:val="20"/>
          <w:szCs w:val="20"/>
        </w:rPr>
        <w:t xml:space="preserve"> a Galgagutai Templomban</w:t>
      </w:r>
    </w:p>
    <w:p w14:paraId="488452BE" w14:textId="3CD3D0F5" w:rsidR="006236AC" w:rsidRPr="006236AC" w:rsidRDefault="004608EF" w:rsidP="00257CCA">
      <w:pPr>
        <w:tabs>
          <w:tab w:val="left" w:pos="993"/>
          <w:tab w:val="left" w:pos="1276"/>
          <w:tab w:val="right" w:pos="1701"/>
          <w:tab w:val="left" w:pos="1843"/>
        </w:tabs>
        <w:rPr>
          <w:color w:val="7030A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257CCA">
        <w:rPr>
          <w:b/>
          <w:color w:val="FF0000"/>
          <w:sz w:val="20"/>
          <w:szCs w:val="20"/>
        </w:rPr>
        <w:t>Igeliturgia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37B43A86" w14:textId="5A4D385B" w:rsidR="00D417B3" w:rsidRDefault="006B17AC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6236AC">
        <w:rPr>
          <w:b/>
          <w:color w:val="FF0000"/>
          <w:sz w:val="20"/>
          <w:szCs w:val="20"/>
        </w:rPr>
        <w:t>12</w:t>
      </w:r>
      <w:r>
        <w:rPr>
          <w:b/>
          <w:color w:val="FF0000"/>
          <w:sz w:val="20"/>
          <w:szCs w:val="20"/>
        </w:rPr>
        <w:t>:00</w:t>
      </w:r>
      <w:r>
        <w:rPr>
          <w:b/>
          <w:color w:val="FF0000"/>
          <w:sz w:val="20"/>
          <w:szCs w:val="20"/>
        </w:rPr>
        <w:tab/>
      </w:r>
      <w:r w:rsidR="00257CCA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r w:rsidR="00257CCA">
        <w:rPr>
          <w:b/>
          <w:color w:val="FF0000"/>
          <w:sz w:val="20"/>
          <w:szCs w:val="20"/>
        </w:rPr>
        <w:t>: ételszentelés</w:t>
      </w:r>
    </w:p>
    <w:p w14:paraId="5F77D5A5" w14:textId="4E69FFDE" w:rsidR="00257CCA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2022.04.18</w:t>
      </w:r>
      <w:r>
        <w:rPr>
          <w:b/>
          <w:color w:val="FF0000"/>
          <w:sz w:val="20"/>
          <w:szCs w:val="20"/>
        </w:rPr>
        <w:tab/>
        <w:t>H</w:t>
      </w:r>
      <w:r>
        <w:rPr>
          <w:b/>
          <w:color w:val="FF0000"/>
          <w:sz w:val="20"/>
          <w:szCs w:val="20"/>
        </w:rPr>
        <w:tab/>
        <w:t>08:30</w:t>
      </w:r>
      <w:r>
        <w:rPr>
          <w:b/>
          <w:color w:val="FF0000"/>
          <w:sz w:val="20"/>
          <w:szCs w:val="20"/>
        </w:rPr>
        <w:tab/>
        <w:t>Szentmise a Berceli Templomban locsolkodással</w:t>
      </w:r>
    </w:p>
    <w:p w14:paraId="527B83BA" w14:textId="1B4DA215" w:rsidR="00257CCA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>10</w:t>
      </w:r>
      <w:r>
        <w:rPr>
          <w:b/>
          <w:color w:val="FF0000"/>
          <w:sz w:val="20"/>
          <w:szCs w:val="20"/>
        </w:rPr>
        <w:t>:</w:t>
      </w:r>
      <w:r w:rsidR="00F40EF7">
        <w:rPr>
          <w:b/>
          <w:color w:val="FF0000"/>
          <w:sz w:val="20"/>
          <w:szCs w:val="20"/>
        </w:rPr>
        <w:t>3</w:t>
      </w:r>
      <w:r>
        <w:rPr>
          <w:b/>
          <w:color w:val="FF0000"/>
          <w:sz w:val="20"/>
          <w:szCs w:val="20"/>
        </w:rPr>
        <w:t>0</w:t>
      </w:r>
      <w:r>
        <w:rPr>
          <w:b/>
          <w:color w:val="FF0000"/>
          <w:sz w:val="20"/>
          <w:szCs w:val="20"/>
        </w:rPr>
        <w:tab/>
        <w:t xml:space="preserve">Szentmise a </w:t>
      </w:r>
      <w:r w:rsidR="00F40EF7">
        <w:rPr>
          <w:b/>
          <w:color w:val="FF0000"/>
          <w:sz w:val="20"/>
          <w:szCs w:val="20"/>
        </w:rPr>
        <w:t>Galgagutai</w:t>
      </w:r>
      <w:r>
        <w:rPr>
          <w:b/>
          <w:color w:val="FF0000"/>
          <w:sz w:val="20"/>
          <w:szCs w:val="20"/>
        </w:rPr>
        <w:t xml:space="preserve"> Templomban locsolkodással</w:t>
      </w:r>
    </w:p>
    <w:p w14:paraId="0C4FC158" w14:textId="1F555AAE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  <w:t xml:space="preserve">Igeliturgia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28848294" w14:textId="7DD6FFEF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r w:rsidR="00562256">
        <w:rPr>
          <w:b/>
          <w:color w:val="FF0000"/>
          <w:sz w:val="20"/>
          <w:szCs w:val="20"/>
        </w:rPr>
        <w:t>I</w:t>
      </w:r>
      <w:r>
        <w:rPr>
          <w:b/>
          <w:color w:val="FF0000"/>
          <w:sz w:val="20"/>
          <w:szCs w:val="20"/>
        </w:rPr>
        <w:t xml:space="preserve">geliturgia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78A11CD8" w14:textId="3EDF30CF" w:rsidR="00F40EF7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2022.04.</w:t>
      </w:r>
      <w:r w:rsidR="00562256">
        <w:rPr>
          <w:sz w:val="20"/>
          <w:szCs w:val="20"/>
        </w:rPr>
        <w:t>20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Sz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  <w:t xml:space="preserve">Szentmise a </w:t>
      </w:r>
      <w:proofErr w:type="spellStart"/>
      <w:r>
        <w:rPr>
          <w:sz w:val="20"/>
          <w:szCs w:val="20"/>
        </w:rPr>
        <w:t>Nógrádkövesdi</w:t>
      </w:r>
      <w:proofErr w:type="spellEnd"/>
      <w:r>
        <w:rPr>
          <w:sz w:val="20"/>
          <w:szCs w:val="20"/>
        </w:rPr>
        <w:t xml:space="preserve"> </w:t>
      </w:r>
      <w:r w:rsidR="00562256">
        <w:rPr>
          <w:sz w:val="20"/>
          <w:szCs w:val="20"/>
        </w:rPr>
        <w:t>T</w:t>
      </w:r>
      <w:r>
        <w:rPr>
          <w:sz w:val="20"/>
          <w:szCs w:val="20"/>
        </w:rPr>
        <w:t>emplomban</w:t>
      </w:r>
    </w:p>
    <w:p w14:paraId="60766398" w14:textId="30E5A639" w:rsidR="00F40EF7" w:rsidRPr="008A5C8E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2022.04.</w:t>
      </w:r>
      <w:r w:rsidR="00562256">
        <w:rPr>
          <w:sz w:val="20"/>
          <w:szCs w:val="20"/>
        </w:rPr>
        <w:t>21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</w:r>
      <w:r w:rsidRPr="008A5C8E">
        <w:rPr>
          <w:sz w:val="20"/>
          <w:szCs w:val="20"/>
        </w:rPr>
        <w:tab/>
        <w:t>16:</w:t>
      </w:r>
      <w:r w:rsidR="00562256">
        <w:rPr>
          <w:sz w:val="20"/>
          <w:szCs w:val="20"/>
        </w:rPr>
        <w:t>0</w:t>
      </w:r>
      <w:r w:rsidRPr="008A5C8E">
        <w:rPr>
          <w:sz w:val="20"/>
          <w:szCs w:val="20"/>
        </w:rPr>
        <w:t>0</w:t>
      </w:r>
      <w:r w:rsidRPr="008A5C8E">
        <w:rPr>
          <w:sz w:val="20"/>
          <w:szCs w:val="20"/>
        </w:rPr>
        <w:tab/>
        <w:t xml:space="preserve">Szentmise a </w:t>
      </w:r>
      <w:proofErr w:type="spellStart"/>
      <w:r w:rsidR="00562256">
        <w:rPr>
          <w:sz w:val="20"/>
          <w:szCs w:val="20"/>
        </w:rPr>
        <w:t>Vanyarci</w:t>
      </w:r>
      <w:proofErr w:type="spellEnd"/>
      <w:r w:rsidRPr="008A5C8E">
        <w:rPr>
          <w:sz w:val="20"/>
          <w:szCs w:val="20"/>
        </w:rPr>
        <w:t xml:space="preserve"> </w:t>
      </w:r>
      <w:r w:rsidR="00562256">
        <w:rPr>
          <w:sz w:val="20"/>
          <w:szCs w:val="20"/>
        </w:rPr>
        <w:t xml:space="preserve">Boldog </w:t>
      </w:r>
      <w:proofErr w:type="spellStart"/>
      <w:r w:rsidR="00562256">
        <w:rPr>
          <w:sz w:val="20"/>
          <w:szCs w:val="20"/>
        </w:rPr>
        <w:t>Ceferino</w:t>
      </w:r>
      <w:proofErr w:type="spellEnd"/>
      <w:r w:rsidR="00562256">
        <w:rPr>
          <w:sz w:val="20"/>
          <w:szCs w:val="20"/>
        </w:rPr>
        <w:t xml:space="preserve"> Közösségi Házban</w:t>
      </w:r>
    </w:p>
    <w:p w14:paraId="38D7A8EB" w14:textId="1EA0F40E" w:rsidR="00F40EF7" w:rsidRPr="008A5C8E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8A5C8E">
        <w:rPr>
          <w:sz w:val="20"/>
          <w:szCs w:val="20"/>
        </w:rPr>
        <w:tab/>
      </w:r>
      <w:r w:rsidRPr="008A5C8E">
        <w:rPr>
          <w:sz w:val="20"/>
          <w:szCs w:val="20"/>
        </w:rPr>
        <w:tab/>
      </w:r>
      <w:r w:rsidR="00562256">
        <w:rPr>
          <w:sz w:val="20"/>
          <w:szCs w:val="20"/>
        </w:rPr>
        <w:t>17</w:t>
      </w:r>
      <w:r w:rsidRPr="008A5C8E">
        <w:rPr>
          <w:sz w:val="20"/>
          <w:szCs w:val="20"/>
        </w:rPr>
        <w:t>:00</w:t>
      </w:r>
      <w:r w:rsidRPr="008A5C8E">
        <w:rPr>
          <w:sz w:val="20"/>
          <w:szCs w:val="20"/>
        </w:rPr>
        <w:tab/>
      </w:r>
      <w:r w:rsidR="00562256">
        <w:rPr>
          <w:sz w:val="20"/>
          <w:szCs w:val="20"/>
        </w:rPr>
        <w:t>Jegyesoktatás</w:t>
      </w:r>
      <w:r w:rsidRPr="008A5C8E">
        <w:rPr>
          <w:sz w:val="20"/>
          <w:szCs w:val="20"/>
        </w:rPr>
        <w:t xml:space="preserve"> a Berceli </w:t>
      </w:r>
      <w:r w:rsidR="00562256">
        <w:rPr>
          <w:sz w:val="20"/>
          <w:szCs w:val="20"/>
        </w:rPr>
        <w:t>Plébánián (Messenger)</w:t>
      </w:r>
    </w:p>
    <w:p w14:paraId="44780C06" w14:textId="3326E4F2" w:rsidR="00F40EF7" w:rsidRPr="008A5C8E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 w:rsidRPr="008A5C8E">
        <w:rPr>
          <w:sz w:val="20"/>
          <w:szCs w:val="20"/>
        </w:rPr>
        <w:tab/>
      </w:r>
      <w:r w:rsidRPr="008A5C8E">
        <w:rPr>
          <w:sz w:val="20"/>
          <w:szCs w:val="20"/>
        </w:rPr>
        <w:tab/>
      </w:r>
      <w:r w:rsidR="00562256">
        <w:rPr>
          <w:sz w:val="20"/>
          <w:szCs w:val="20"/>
        </w:rPr>
        <w:t>18</w:t>
      </w:r>
      <w:r w:rsidRPr="008A5C8E">
        <w:rPr>
          <w:sz w:val="20"/>
          <w:szCs w:val="20"/>
        </w:rPr>
        <w:t>:00</w:t>
      </w:r>
      <w:r w:rsidRPr="008A5C8E">
        <w:rPr>
          <w:sz w:val="20"/>
          <w:szCs w:val="20"/>
        </w:rPr>
        <w:tab/>
      </w:r>
      <w:r w:rsidR="00562256">
        <w:rPr>
          <w:sz w:val="20"/>
          <w:szCs w:val="20"/>
        </w:rPr>
        <w:t>Jegyesoktatás</w:t>
      </w:r>
      <w:r w:rsidR="00562256" w:rsidRPr="008A5C8E">
        <w:rPr>
          <w:sz w:val="20"/>
          <w:szCs w:val="20"/>
        </w:rPr>
        <w:t xml:space="preserve"> a Berceli </w:t>
      </w:r>
      <w:r w:rsidR="00562256">
        <w:rPr>
          <w:sz w:val="20"/>
          <w:szCs w:val="20"/>
        </w:rPr>
        <w:t>Plébánián (Zoom)</w:t>
      </w:r>
    </w:p>
    <w:p w14:paraId="4C72150D" w14:textId="1B7C381D" w:rsidR="00F40EF7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jc w:val="both"/>
        <w:rPr>
          <w:sz w:val="20"/>
          <w:szCs w:val="20"/>
        </w:rPr>
      </w:pPr>
      <w:r>
        <w:rPr>
          <w:sz w:val="20"/>
          <w:szCs w:val="20"/>
        </w:rPr>
        <w:t>2022.04.22.</w:t>
      </w:r>
      <w:r>
        <w:rPr>
          <w:sz w:val="20"/>
          <w:szCs w:val="20"/>
        </w:rPr>
        <w:tab/>
        <w:t>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15:00</w:t>
      </w:r>
      <w:r>
        <w:rPr>
          <w:sz w:val="20"/>
          <w:szCs w:val="20"/>
        </w:rPr>
        <w:tab/>
      </w:r>
      <w:proofErr w:type="spellStart"/>
      <w:r w:rsidRPr="00F40EF7">
        <w:rPr>
          <w:sz w:val="20"/>
          <w:szCs w:val="20"/>
        </w:rPr>
        <w:t>Medla</w:t>
      </w:r>
      <w:proofErr w:type="spellEnd"/>
      <w:r w:rsidRPr="00F40EF7">
        <w:rPr>
          <w:sz w:val="20"/>
          <w:szCs w:val="20"/>
        </w:rPr>
        <w:t xml:space="preserve"> Lászlóné Kiss Magdolna gyászmiséje és temetése Bercelen</w:t>
      </w:r>
    </w:p>
    <w:p w14:paraId="4F9E6984" w14:textId="46B84FBC" w:rsidR="00F40EF7" w:rsidRDefault="00F40EF7" w:rsidP="00F40EF7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16:30</w:t>
      </w:r>
      <w:r>
        <w:rPr>
          <w:sz w:val="20"/>
          <w:szCs w:val="20"/>
        </w:rPr>
        <w:tab/>
        <w:t>Keresztelési oktatás a Berceli Plébánián</w:t>
      </w:r>
    </w:p>
    <w:p w14:paraId="250FF598" w14:textId="13603E8F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2022.04.23.</w:t>
      </w:r>
      <w:r>
        <w:rPr>
          <w:b/>
          <w:color w:val="FF0000"/>
          <w:sz w:val="20"/>
          <w:szCs w:val="20"/>
        </w:rPr>
        <w:tab/>
        <w:t>Sz</w:t>
      </w:r>
      <w:r>
        <w:rPr>
          <w:b/>
          <w:color w:val="FF0000"/>
          <w:sz w:val="20"/>
          <w:szCs w:val="20"/>
        </w:rPr>
        <w:tab/>
        <w:t>15:30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Becskei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6E4CA0C1" w14:textId="0CB70DA8" w:rsidR="00562256" w:rsidRDefault="00562256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 xml:space="preserve">NB! A </w:t>
      </w:r>
      <w:proofErr w:type="spellStart"/>
      <w:r>
        <w:rPr>
          <w:b/>
          <w:color w:val="FF0000"/>
          <w:sz w:val="20"/>
          <w:szCs w:val="20"/>
        </w:rPr>
        <w:t>galgagutai</w:t>
      </w:r>
      <w:proofErr w:type="spellEnd"/>
      <w:r>
        <w:rPr>
          <w:b/>
          <w:color w:val="FF0000"/>
          <w:sz w:val="20"/>
          <w:szCs w:val="20"/>
        </w:rPr>
        <w:t xml:space="preserve"> búcsú miatt szombaton vigíliai szentmise lesz!</w:t>
      </w:r>
    </w:p>
    <w:p w14:paraId="7626D017" w14:textId="450BD9BF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17:00</w:t>
      </w:r>
      <w:r>
        <w:rPr>
          <w:b/>
          <w:color w:val="FF0000"/>
          <w:sz w:val="20"/>
          <w:szCs w:val="20"/>
        </w:rPr>
        <w:tab/>
      </w:r>
      <w:r w:rsidRPr="00F40EF7">
        <w:rPr>
          <w:b/>
          <w:color w:val="FF0000"/>
          <w:sz w:val="20"/>
          <w:szCs w:val="20"/>
        </w:rPr>
        <w:t>Szentmise</w:t>
      </w:r>
      <w:r>
        <w:rPr>
          <w:b/>
          <w:color w:val="FF0000"/>
          <w:sz w:val="20"/>
          <w:szCs w:val="20"/>
        </w:rPr>
        <w:t xml:space="preserve"> a Berceli Templomban</w:t>
      </w:r>
      <w:r w:rsidRPr="00F40EF7">
        <w:rPr>
          <w:b/>
          <w:color w:val="FF0000"/>
          <w:sz w:val="20"/>
          <w:szCs w:val="20"/>
        </w:rPr>
        <w:t xml:space="preserve"> </w:t>
      </w:r>
      <w:r w:rsidRPr="00562256">
        <w:rPr>
          <w:color w:val="FF0000"/>
          <w:sz w:val="20"/>
          <w:szCs w:val="20"/>
        </w:rPr>
        <w:t>Majoros Noel keresztelése</w:t>
      </w:r>
    </w:p>
    <w:p w14:paraId="7E0C13D3" w14:textId="0A68B42C" w:rsidR="00F40EF7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2022.04.24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>08:30</w:t>
      </w:r>
      <w:r w:rsidR="00F40EF7">
        <w:rPr>
          <w:b/>
          <w:color w:val="FF0000"/>
          <w:sz w:val="20"/>
          <w:szCs w:val="20"/>
        </w:rPr>
        <w:tab/>
        <w:t>Szentmise a Berceli Templomban</w:t>
      </w:r>
    </w:p>
    <w:p w14:paraId="720390A8" w14:textId="6DD4BB12" w:rsidR="00822A61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257CCA">
        <w:rPr>
          <w:b/>
          <w:color w:val="FF0000"/>
          <w:sz w:val="20"/>
          <w:szCs w:val="20"/>
        </w:rPr>
        <w:t>10:30</w:t>
      </w:r>
      <w:r w:rsidR="00257CCA">
        <w:rPr>
          <w:b/>
          <w:color w:val="FF0000"/>
          <w:sz w:val="20"/>
          <w:szCs w:val="20"/>
        </w:rPr>
        <w:tab/>
        <w:t>Isteni irgalmasság búcsúi szentmise a Galgagutai Templomban</w:t>
      </w:r>
    </w:p>
    <w:p w14:paraId="15199F7F" w14:textId="06369D8C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7846B0F7" w14:textId="16BC0455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proofErr w:type="spellStart"/>
      <w:r>
        <w:rPr>
          <w:b/>
          <w:color w:val="FF0000"/>
          <w:sz w:val="20"/>
          <w:szCs w:val="20"/>
        </w:rPr>
        <w:t>Igelitrugia</w:t>
      </w:r>
      <w:proofErr w:type="spellEnd"/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6852BA78" w14:textId="22B28A58" w:rsidR="00562256" w:rsidRDefault="00562256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2022.05.01. V</w:t>
      </w:r>
      <w:r>
        <w:rPr>
          <w:b/>
          <w:color w:val="FF0000"/>
          <w:sz w:val="20"/>
          <w:szCs w:val="20"/>
        </w:rPr>
        <w:tab/>
        <w:t>08:00</w:t>
      </w:r>
      <w:r>
        <w:rPr>
          <w:b/>
          <w:color w:val="FF0000"/>
          <w:sz w:val="20"/>
          <w:szCs w:val="20"/>
        </w:rPr>
        <w:tab/>
        <w:t>Szentmise a Berceli Templomban anyák napi köszöntéssel</w:t>
      </w:r>
    </w:p>
    <w:p w14:paraId="6B9A01A7" w14:textId="64C60A6B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7CE4AF" wp14:editId="2BD7686C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728470" cy="1389380"/>
            <wp:effectExtent l="0" t="0" r="5080" b="1270"/>
            <wp:wrapTight wrapText="bothSides">
              <wp:wrapPolygon edited="0">
                <wp:start x="0" y="0"/>
                <wp:lineTo x="0" y="21324"/>
                <wp:lineTo x="21425" y="21324"/>
                <wp:lineTo x="21425" y="0"/>
                <wp:lineTo x="0" y="0"/>
              </wp:wrapPolygon>
            </wp:wrapTight>
            <wp:docPr id="21" name="Kép 21" descr="A húsvéti locsolás „mágiája” | Symbolon Inté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húsvéti locsolás „mágiája” | Symbolon Intéze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 xml:space="preserve">Eljött a szép húsvét </w:t>
      </w:r>
      <w:proofErr w:type="spellStart"/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reggele</w:t>
      </w:r>
      <w:proofErr w:type="spellEnd"/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,</w:t>
      </w:r>
    </w:p>
    <w:p w14:paraId="547F16EB" w14:textId="4107D6BE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Feltámadásunk édes ünnepe.</w:t>
      </w:r>
    </w:p>
    <w:p w14:paraId="18B7B2CD" w14:textId="77777777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Ünneplő ruhákba öltöztek a fák,</w:t>
      </w:r>
    </w:p>
    <w:p w14:paraId="0C196C81" w14:textId="5A53198B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Pattognak a rügyek, s virít a virág.</w:t>
      </w:r>
    </w:p>
    <w:p w14:paraId="10A42383" w14:textId="77777777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A harang zúgása hirdet ünnepet,</w:t>
      </w:r>
    </w:p>
    <w:p w14:paraId="4B760EB2" w14:textId="293BA94E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Egy kismadár dalol a zöld rétek felett.</w:t>
      </w:r>
    </w:p>
    <w:p w14:paraId="31134AC7" w14:textId="77777777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Tündérország rózsái közt gyöngyharmatot szedtem,</w:t>
      </w:r>
    </w:p>
    <w:p w14:paraId="3C4742D1" w14:textId="77777777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Akit azzal meglocsolok, megáldja az Isten.</w:t>
      </w:r>
    </w:p>
    <w:p w14:paraId="36F11A1E" w14:textId="77777777" w:rsid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color w:val="000000"/>
          <w:sz w:val="20"/>
          <w:szCs w:val="20"/>
          <w:shd w:val="clear" w:color="auto" w:fill="FFFFFF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Az illatos rózsavíztől megnőnek a lányok,</w:t>
      </w:r>
    </w:p>
    <w:p w14:paraId="356341D6" w14:textId="5A83B934" w:rsidR="0083059F" w:rsidRPr="00F16A03" w:rsidRDefault="00F16A03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rFonts w:cs="Times New Roman"/>
          <w:b/>
          <w:color w:val="FF0000"/>
          <w:sz w:val="20"/>
          <w:szCs w:val="20"/>
        </w:rPr>
      </w:pPr>
      <w:r w:rsidRPr="00F16A03">
        <w:rPr>
          <w:rFonts w:cs="Times New Roman"/>
          <w:color w:val="000000"/>
          <w:sz w:val="20"/>
          <w:szCs w:val="20"/>
          <w:shd w:val="clear" w:color="auto" w:fill="FFFFFF"/>
        </w:rPr>
        <w:t>Zsebeimbe beleférnek a piros tojások.</w:t>
      </w: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23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24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166D99B7" w:rsidR="00227307" w:rsidRPr="00227307" w:rsidRDefault="00227307" w:rsidP="00227307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RPr="00227307" w:rsidSect="005D677D">
      <w:footerReference w:type="even" r:id="rId25"/>
      <w:footerReference w:type="default" r:id="rId26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47EBA" w14:textId="77777777" w:rsidR="00F353D3" w:rsidRDefault="00F353D3" w:rsidP="003F5A99">
      <w:r>
        <w:separator/>
      </w:r>
    </w:p>
  </w:endnote>
  <w:endnote w:type="continuationSeparator" w:id="0">
    <w:p w14:paraId="1750F758" w14:textId="77777777" w:rsidR="00F353D3" w:rsidRDefault="00F353D3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Gabriola"/>
    <w:charset w:val="00"/>
    <w:family w:val="auto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PalatinoQS-Italic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QS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QS-Bol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A26DEE" w:rsidRPr="001B221A" w:rsidRDefault="00A26DE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A26DEE" w:rsidRPr="00F15F3B" w:rsidRDefault="00A26DE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A26DEE" w:rsidRPr="001B221A" w:rsidRDefault="00A26DE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A26DEE" w:rsidRPr="00F15F3B" w:rsidRDefault="00A26DE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7F0FA" w14:textId="77777777" w:rsidR="00F353D3" w:rsidRDefault="00F353D3" w:rsidP="003F5A99">
      <w:r>
        <w:separator/>
      </w:r>
    </w:p>
  </w:footnote>
  <w:footnote w:type="continuationSeparator" w:id="0">
    <w:p w14:paraId="05D4CA9E" w14:textId="77777777" w:rsidR="00F353D3" w:rsidRDefault="00F353D3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0000404"/>
    <w:multiLevelType w:val="multilevel"/>
    <w:tmpl w:val="4BAEDC1E"/>
    <w:lvl w:ilvl="0">
      <w:start w:val="7"/>
      <w:numFmt w:val="decimal"/>
      <w:lvlText w:val="%1."/>
      <w:lvlJc w:val="left"/>
      <w:pPr>
        <w:ind w:left="844" w:hanging="234"/>
      </w:pPr>
      <w:rPr>
        <w:rFonts w:ascii="Garamond" w:hAnsi="Garamond" w:cs="Garamond"/>
        <w:b w:val="0"/>
        <w:bCs w:val="0"/>
        <w:color w:val="231F2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78" w:hanging="234"/>
      </w:pPr>
    </w:lvl>
    <w:lvl w:ilvl="2">
      <w:numFmt w:val="bullet"/>
      <w:lvlText w:val="•"/>
      <w:lvlJc w:val="left"/>
      <w:pPr>
        <w:ind w:left="1716" w:hanging="234"/>
      </w:pPr>
    </w:lvl>
    <w:lvl w:ilvl="3">
      <w:numFmt w:val="bullet"/>
      <w:lvlText w:val="•"/>
      <w:lvlJc w:val="left"/>
      <w:pPr>
        <w:ind w:left="2154" w:hanging="234"/>
      </w:pPr>
    </w:lvl>
    <w:lvl w:ilvl="4">
      <w:numFmt w:val="bullet"/>
      <w:lvlText w:val="•"/>
      <w:lvlJc w:val="left"/>
      <w:pPr>
        <w:ind w:left="2592" w:hanging="234"/>
      </w:pPr>
    </w:lvl>
    <w:lvl w:ilvl="5">
      <w:numFmt w:val="bullet"/>
      <w:lvlText w:val="•"/>
      <w:lvlJc w:val="left"/>
      <w:pPr>
        <w:ind w:left="3030" w:hanging="234"/>
      </w:pPr>
    </w:lvl>
    <w:lvl w:ilvl="6">
      <w:numFmt w:val="bullet"/>
      <w:lvlText w:val="•"/>
      <w:lvlJc w:val="left"/>
      <w:pPr>
        <w:ind w:left="3468" w:hanging="234"/>
      </w:pPr>
    </w:lvl>
    <w:lvl w:ilvl="7">
      <w:numFmt w:val="bullet"/>
      <w:lvlText w:val="•"/>
      <w:lvlJc w:val="left"/>
      <w:pPr>
        <w:ind w:left="3906" w:hanging="234"/>
      </w:pPr>
    </w:lvl>
    <w:lvl w:ilvl="8">
      <w:numFmt w:val="bullet"/>
      <w:lvlText w:val="•"/>
      <w:lvlJc w:val="left"/>
      <w:pPr>
        <w:ind w:left="4344" w:hanging="234"/>
      </w:pPr>
    </w:lvl>
  </w:abstractNum>
  <w:abstractNum w:abstractNumId="3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024C3E31"/>
    <w:multiLevelType w:val="multilevel"/>
    <w:tmpl w:val="8CC04604"/>
    <w:lvl w:ilvl="0">
      <w:start w:val="1"/>
      <w:numFmt w:val="decimal"/>
      <w:lvlText w:val="%1."/>
      <w:lvlJc w:val="left"/>
      <w:pPr>
        <w:ind w:left="106" w:hanging="738"/>
      </w:pPr>
      <w:rPr>
        <w:rFonts w:ascii="Times New Roman" w:eastAsiaTheme="minorHAnsi" w:hAnsi="Times New Roman" w:cs="Times New Roman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322517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FE677A"/>
    <w:multiLevelType w:val="hybridMultilevel"/>
    <w:tmpl w:val="B00A26DA"/>
    <w:lvl w:ilvl="0" w:tplc="99386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23D4B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725C1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0F1A134E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9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D4934CD"/>
    <w:multiLevelType w:val="hybridMultilevel"/>
    <w:tmpl w:val="CE9E24F2"/>
    <w:lvl w:ilvl="0" w:tplc="EDEC1B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F23D4B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6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7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330B63F5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0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E40AA"/>
    <w:multiLevelType w:val="hybridMultilevel"/>
    <w:tmpl w:val="B3204D8E"/>
    <w:lvl w:ilvl="0" w:tplc="F4C281D8">
      <w:start w:val="2"/>
      <w:numFmt w:val="decimal"/>
      <w:lvlText w:val="%1."/>
      <w:lvlJc w:val="left"/>
      <w:pPr>
        <w:ind w:left="720" w:hanging="360"/>
      </w:pPr>
      <w:rPr>
        <w:rFonts w:hint="default"/>
        <w:color w:val="5D565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3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4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7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29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0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31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32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33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34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5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6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7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38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39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1" w15:restartNumberingAfterBreak="0">
    <w:nsid w:val="7EB111FD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2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11"/>
  </w:num>
  <w:num w:numId="2">
    <w:abstractNumId w:val="39"/>
  </w:num>
  <w:num w:numId="3">
    <w:abstractNumId w:val="13"/>
  </w:num>
  <w:num w:numId="4">
    <w:abstractNumId w:val="14"/>
  </w:num>
  <w:num w:numId="5">
    <w:abstractNumId w:val="28"/>
  </w:num>
  <w:num w:numId="6">
    <w:abstractNumId w:val="30"/>
  </w:num>
  <w:num w:numId="7">
    <w:abstractNumId w:val="32"/>
  </w:num>
  <w:num w:numId="8">
    <w:abstractNumId w:val="38"/>
  </w:num>
  <w:num w:numId="9">
    <w:abstractNumId w:val="37"/>
  </w:num>
  <w:num w:numId="10">
    <w:abstractNumId w:val="27"/>
  </w:num>
  <w:num w:numId="11">
    <w:abstractNumId w:val="0"/>
  </w:num>
  <w:num w:numId="12">
    <w:abstractNumId w:val="35"/>
  </w:num>
  <w:num w:numId="13">
    <w:abstractNumId w:val="9"/>
  </w:num>
  <w:num w:numId="14">
    <w:abstractNumId w:val="26"/>
  </w:num>
  <w:num w:numId="15">
    <w:abstractNumId w:val="16"/>
  </w:num>
  <w:num w:numId="16">
    <w:abstractNumId w:val="1"/>
  </w:num>
  <w:num w:numId="17">
    <w:abstractNumId w:val="3"/>
  </w:num>
  <w:num w:numId="18">
    <w:abstractNumId w:val="23"/>
  </w:num>
  <w:num w:numId="19">
    <w:abstractNumId w:val="36"/>
  </w:num>
  <w:num w:numId="20">
    <w:abstractNumId w:val="24"/>
  </w:num>
  <w:num w:numId="21">
    <w:abstractNumId w:val="19"/>
  </w:num>
  <w:num w:numId="22">
    <w:abstractNumId w:val="31"/>
  </w:num>
  <w:num w:numId="23">
    <w:abstractNumId w:val="10"/>
  </w:num>
  <w:num w:numId="24">
    <w:abstractNumId w:val="22"/>
  </w:num>
  <w:num w:numId="25">
    <w:abstractNumId w:val="42"/>
  </w:num>
  <w:num w:numId="26">
    <w:abstractNumId w:val="34"/>
  </w:num>
  <w:num w:numId="27">
    <w:abstractNumId w:val="17"/>
  </w:num>
  <w:num w:numId="28">
    <w:abstractNumId w:val="15"/>
  </w:num>
  <w:num w:numId="29">
    <w:abstractNumId w:val="29"/>
  </w:num>
  <w:num w:numId="30">
    <w:abstractNumId w:val="25"/>
  </w:num>
  <w:num w:numId="31">
    <w:abstractNumId w:val="40"/>
  </w:num>
  <w:num w:numId="32">
    <w:abstractNumId w:val="20"/>
  </w:num>
  <w:num w:numId="33">
    <w:abstractNumId w:val="33"/>
  </w:num>
  <w:num w:numId="34">
    <w:abstractNumId w:val="21"/>
  </w:num>
  <w:num w:numId="35">
    <w:abstractNumId w:val="6"/>
  </w:num>
  <w:num w:numId="36">
    <w:abstractNumId w:val="12"/>
  </w:num>
  <w:num w:numId="37">
    <w:abstractNumId w:val="7"/>
  </w:num>
  <w:num w:numId="38">
    <w:abstractNumId w:val="5"/>
  </w:num>
  <w:num w:numId="39">
    <w:abstractNumId w:val="41"/>
  </w:num>
  <w:num w:numId="40">
    <w:abstractNumId w:val="2"/>
  </w:num>
  <w:num w:numId="41">
    <w:abstractNumId w:val="4"/>
  </w:num>
  <w:num w:numId="42">
    <w:abstractNumId w:val="8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1357D"/>
    <w:rsid w:val="00015147"/>
    <w:rsid w:val="000340BA"/>
    <w:rsid w:val="000431F8"/>
    <w:rsid w:val="00045A29"/>
    <w:rsid w:val="00052255"/>
    <w:rsid w:val="000533BF"/>
    <w:rsid w:val="00056965"/>
    <w:rsid w:val="000623DB"/>
    <w:rsid w:val="00066716"/>
    <w:rsid w:val="000724E8"/>
    <w:rsid w:val="00077E04"/>
    <w:rsid w:val="00083B54"/>
    <w:rsid w:val="00085AB6"/>
    <w:rsid w:val="00094820"/>
    <w:rsid w:val="000B7C44"/>
    <w:rsid w:val="000C553C"/>
    <w:rsid w:val="000C682B"/>
    <w:rsid w:val="000C6904"/>
    <w:rsid w:val="000D2041"/>
    <w:rsid w:val="000E0E9F"/>
    <w:rsid w:val="000F5297"/>
    <w:rsid w:val="000F75D7"/>
    <w:rsid w:val="00100ADE"/>
    <w:rsid w:val="001032E8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6F6F"/>
    <w:rsid w:val="00147190"/>
    <w:rsid w:val="00153CE1"/>
    <w:rsid w:val="0015522D"/>
    <w:rsid w:val="00184CBD"/>
    <w:rsid w:val="00192DA1"/>
    <w:rsid w:val="00196280"/>
    <w:rsid w:val="001A15B0"/>
    <w:rsid w:val="001A1D1A"/>
    <w:rsid w:val="001A7017"/>
    <w:rsid w:val="001A7E78"/>
    <w:rsid w:val="001B0F80"/>
    <w:rsid w:val="001B221A"/>
    <w:rsid w:val="001C13AD"/>
    <w:rsid w:val="00200D5D"/>
    <w:rsid w:val="002014E1"/>
    <w:rsid w:val="00205A54"/>
    <w:rsid w:val="002141C5"/>
    <w:rsid w:val="002233D7"/>
    <w:rsid w:val="00227307"/>
    <w:rsid w:val="00233435"/>
    <w:rsid w:val="002339E1"/>
    <w:rsid w:val="00237371"/>
    <w:rsid w:val="00246320"/>
    <w:rsid w:val="00250393"/>
    <w:rsid w:val="0025577B"/>
    <w:rsid w:val="00257CCA"/>
    <w:rsid w:val="00263A3A"/>
    <w:rsid w:val="002662CA"/>
    <w:rsid w:val="0026690C"/>
    <w:rsid w:val="002726EC"/>
    <w:rsid w:val="00274A00"/>
    <w:rsid w:val="00275A99"/>
    <w:rsid w:val="002800D9"/>
    <w:rsid w:val="00282FF8"/>
    <w:rsid w:val="00285497"/>
    <w:rsid w:val="0028793C"/>
    <w:rsid w:val="002A45D4"/>
    <w:rsid w:val="002A5DAB"/>
    <w:rsid w:val="002B192B"/>
    <w:rsid w:val="002D372B"/>
    <w:rsid w:val="002D4891"/>
    <w:rsid w:val="002E395D"/>
    <w:rsid w:val="002F04E2"/>
    <w:rsid w:val="003138DD"/>
    <w:rsid w:val="0031536E"/>
    <w:rsid w:val="003176CE"/>
    <w:rsid w:val="00330EEF"/>
    <w:rsid w:val="0034360C"/>
    <w:rsid w:val="00344C5D"/>
    <w:rsid w:val="003452C4"/>
    <w:rsid w:val="00347CC5"/>
    <w:rsid w:val="00351B5E"/>
    <w:rsid w:val="0035237F"/>
    <w:rsid w:val="0035408C"/>
    <w:rsid w:val="0038198A"/>
    <w:rsid w:val="00382CFD"/>
    <w:rsid w:val="00386C2C"/>
    <w:rsid w:val="0039107E"/>
    <w:rsid w:val="0039138C"/>
    <w:rsid w:val="003A28D9"/>
    <w:rsid w:val="003A4514"/>
    <w:rsid w:val="003A667C"/>
    <w:rsid w:val="003A683C"/>
    <w:rsid w:val="003A72A0"/>
    <w:rsid w:val="003B4CBA"/>
    <w:rsid w:val="003C16A3"/>
    <w:rsid w:val="003D1458"/>
    <w:rsid w:val="003E6C06"/>
    <w:rsid w:val="003F1478"/>
    <w:rsid w:val="003F5085"/>
    <w:rsid w:val="003F5A99"/>
    <w:rsid w:val="003F5DAA"/>
    <w:rsid w:val="00411638"/>
    <w:rsid w:val="00421A1E"/>
    <w:rsid w:val="0042576D"/>
    <w:rsid w:val="00426E38"/>
    <w:rsid w:val="00446347"/>
    <w:rsid w:val="00450CA0"/>
    <w:rsid w:val="004608EF"/>
    <w:rsid w:val="004609E5"/>
    <w:rsid w:val="004730E5"/>
    <w:rsid w:val="00476759"/>
    <w:rsid w:val="00493D7D"/>
    <w:rsid w:val="004A363E"/>
    <w:rsid w:val="004A6B94"/>
    <w:rsid w:val="004B0E74"/>
    <w:rsid w:val="004B753A"/>
    <w:rsid w:val="004C3DA6"/>
    <w:rsid w:val="004C4026"/>
    <w:rsid w:val="004D3ACB"/>
    <w:rsid w:val="00507279"/>
    <w:rsid w:val="00521514"/>
    <w:rsid w:val="00530324"/>
    <w:rsid w:val="0053189C"/>
    <w:rsid w:val="00537465"/>
    <w:rsid w:val="0053752E"/>
    <w:rsid w:val="005456F8"/>
    <w:rsid w:val="005476C5"/>
    <w:rsid w:val="00551D5A"/>
    <w:rsid w:val="005579FC"/>
    <w:rsid w:val="00562256"/>
    <w:rsid w:val="0056714B"/>
    <w:rsid w:val="00572DFF"/>
    <w:rsid w:val="00585B47"/>
    <w:rsid w:val="00594D98"/>
    <w:rsid w:val="005960FB"/>
    <w:rsid w:val="005A3109"/>
    <w:rsid w:val="005B3E91"/>
    <w:rsid w:val="005B66D4"/>
    <w:rsid w:val="005C5579"/>
    <w:rsid w:val="005D2071"/>
    <w:rsid w:val="005D2BF0"/>
    <w:rsid w:val="005D677D"/>
    <w:rsid w:val="006046B8"/>
    <w:rsid w:val="006056DE"/>
    <w:rsid w:val="00612AE1"/>
    <w:rsid w:val="006204E7"/>
    <w:rsid w:val="006236AC"/>
    <w:rsid w:val="00641B18"/>
    <w:rsid w:val="00645798"/>
    <w:rsid w:val="00646A28"/>
    <w:rsid w:val="00652015"/>
    <w:rsid w:val="0067388E"/>
    <w:rsid w:val="006755AC"/>
    <w:rsid w:val="006A13C1"/>
    <w:rsid w:val="006A5962"/>
    <w:rsid w:val="006B17AC"/>
    <w:rsid w:val="006B2335"/>
    <w:rsid w:val="006C2802"/>
    <w:rsid w:val="006D4B1F"/>
    <w:rsid w:val="006F3B2F"/>
    <w:rsid w:val="006F51B8"/>
    <w:rsid w:val="00701817"/>
    <w:rsid w:val="00703A9F"/>
    <w:rsid w:val="0072457B"/>
    <w:rsid w:val="00724AFF"/>
    <w:rsid w:val="00724C84"/>
    <w:rsid w:val="00730EE3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80EF0"/>
    <w:rsid w:val="00792073"/>
    <w:rsid w:val="007A5DC1"/>
    <w:rsid w:val="007C007F"/>
    <w:rsid w:val="007D0AF3"/>
    <w:rsid w:val="007D25EC"/>
    <w:rsid w:val="007E263C"/>
    <w:rsid w:val="007E5571"/>
    <w:rsid w:val="007E65AA"/>
    <w:rsid w:val="007F18E9"/>
    <w:rsid w:val="007F2D67"/>
    <w:rsid w:val="007F5B76"/>
    <w:rsid w:val="00801A48"/>
    <w:rsid w:val="00801EB6"/>
    <w:rsid w:val="00805264"/>
    <w:rsid w:val="00822A61"/>
    <w:rsid w:val="008272F0"/>
    <w:rsid w:val="0083059F"/>
    <w:rsid w:val="00834602"/>
    <w:rsid w:val="00835E73"/>
    <w:rsid w:val="00840091"/>
    <w:rsid w:val="00842FAA"/>
    <w:rsid w:val="00844379"/>
    <w:rsid w:val="008626EA"/>
    <w:rsid w:val="00863F1E"/>
    <w:rsid w:val="00871929"/>
    <w:rsid w:val="00872763"/>
    <w:rsid w:val="0088622D"/>
    <w:rsid w:val="00893D10"/>
    <w:rsid w:val="0089450A"/>
    <w:rsid w:val="008A2FCE"/>
    <w:rsid w:val="008A5C8E"/>
    <w:rsid w:val="008B5133"/>
    <w:rsid w:val="008B5296"/>
    <w:rsid w:val="008C312F"/>
    <w:rsid w:val="008C5198"/>
    <w:rsid w:val="008C55FC"/>
    <w:rsid w:val="008D2F4A"/>
    <w:rsid w:val="008D39BB"/>
    <w:rsid w:val="008D7DDA"/>
    <w:rsid w:val="008E3C8D"/>
    <w:rsid w:val="008E5D95"/>
    <w:rsid w:val="008E5EDA"/>
    <w:rsid w:val="008E6FEE"/>
    <w:rsid w:val="009041AE"/>
    <w:rsid w:val="009051F8"/>
    <w:rsid w:val="00914011"/>
    <w:rsid w:val="00915684"/>
    <w:rsid w:val="009165DE"/>
    <w:rsid w:val="00922307"/>
    <w:rsid w:val="00927CE6"/>
    <w:rsid w:val="00934F73"/>
    <w:rsid w:val="0093590D"/>
    <w:rsid w:val="009428D1"/>
    <w:rsid w:val="009561E7"/>
    <w:rsid w:val="00957FB3"/>
    <w:rsid w:val="00962D83"/>
    <w:rsid w:val="009636BB"/>
    <w:rsid w:val="0096720D"/>
    <w:rsid w:val="0098573B"/>
    <w:rsid w:val="009A15FC"/>
    <w:rsid w:val="009A2439"/>
    <w:rsid w:val="009A25E5"/>
    <w:rsid w:val="009C52C8"/>
    <w:rsid w:val="009C674C"/>
    <w:rsid w:val="009D2930"/>
    <w:rsid w:val="009D5D77"/>
    <w:rsid w:val="009E3371"/>
    <w:rsid w:val="009E7193"/>
    <w:rsid w:val="009E7A94"/>
    <w:rsid w:val="009F311E"/>
    <w:rsid w:val="00A12145"/>
    <w:rsid w:val="00A12E32"/>
    <w:rsid w:val="00A15EA6"/>
    <w:rsid w:val="00A16524"/>
    <w:rsid w:val="00A26DEE"/>
    <w:rsid w:val="00A3625B"/>
    <w:rsid w:val="00A4327C"/>
    <w:rsid w:val="00A52997"/>
    <w:rsid w:val="00A53CEF"/>
    <w:rsid w:val="00A546BE"/>
    <w:rsid w:val="00A552DC"/>
    <w:rsid w:val="00A55B7C"/>
    <w:rsid w:val="00A61983"/>
    <w:rsid w:val="00A6296B"/>
    <w:rsid w:val="00A7566B"/>
    <w:rsid w:val="00A77D87"/>
    <w:rsid w:val="00A80C3D"/>
    <w:rsid w:val="00A8146D"/>
    <w:rsid w:val="00A83BB7"/>
    <w:rsid w:val="00A93284"/>
    <w:rsid w:val="00A96DA6"/>
    <w:rsid w:val="00AA7E85"/>
    <w:rsid w:val="00AB6764"/>
    <w:rsid w:val="00AB777F"/>
    <w:rsid w:val="00AC0EB7"/>
    <w:rsid w:val="00AC10A3"/>
    <w:rsid w:val="00AE20A0"/>
    <w:rsid w:val="00AF0CA5"/>
    <w:rsid w:val="00B1263D"/>
    <w:rsid w:val="00B20041"/>
    <w:rsid w:val="00B21FB1"/>
    <w:rsid w:val="00B22FCD"/>
    <w:rsid w:val="00B31EE1"/>
    <w:rsid w:val="00B37CF9"/>
    <w:rsid w:val="00B560DF"/>
    <w:rsid w:val="00B63526"/>
    <w:rsid w:val="00B80049"/>
    <w:rsid w:val="00B845BC"/>
    <w:rsid w:val="00B84C9C"/>
    <w:rsid w:val="00B84DCD"/>
    <w:rsid w:val="00B85A10"/>
    <w:rsid w:val="00B87E45"/>
    <w:rsid w:val="00BB3FAE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3B96"/>
    <w:rsid w:val="00BE1BF4"/>
    <w:rsid w:val="00C01F23"/>
    <w:rsid w:val="00C02599"/>
    <w:rsid w:val="00C04B59"/>
    <w:rsid w:val="00C06876"/>
    <w:rsid w:val="00C244E7"/>
    <w:rsid w:val="00C5362A"/>
    <w:rsid w:val="00C634C6"/>
    <w:rsid w:val="00C70E98"/>
    <w:rsid w:val="00C734A9"/>
    <w:rsid w:val="00C8167B"/>
    <w:rsid w:val="00C90102"/>
    <w:rsid w:val="00C92583"/>
    <w:rsid w:val="00CA5A96"/>
    <w:rsid w:val="00CA5DA6"/>
    <w:rsid w:val="00CB1B21"/>
    <w:rsid w:val="00CB5A16"/>
    <w:rsid w:val="00CB6697"/>
    <w:rsid w:val="00CC6DCA"/>
    <w:rsid w:val="00CD5C89"/>
    <w:rsid w:val="00CE04A6"/>
    <w:rsid w:val="00CE1749"/>
    <w:rsid w:val="00CE37E7"/>
    <w:rsid w:val="00CF4C0E"/>
    <w:rsid w:val="00CF7E1B"/>
    <w:rsid w:val="00D05696"/>
    <w:rsid w:val="00D10A49"/>
    <w:rsid w:val="00D1141F"/>
    <w:rsid w:val="00D140DF"/>
    <w:rsid w:val="00D164FD"/>
    <w:rsid w:val="00D16A83"/>
    <w:rsid w:val="00D2685A"/>
    <w:rsid w:val="00D277A9"/>
    <w:rsid w:val="00D417B3"/>
    <w:rsid w:val="00D42418"/>
    <w:rsid w:val="00D464A7"/>
    <w:rsid w:val="00D50733"/>
    <w:rsid w:val="00D52208"/>
    <w:rsid w:val="00D54B8A"/>
    <w:rsid w:val="00D552C6"/>
    <w:rsid w:val="00D57B51"/>
    <w:rsid w:val="00D607B9"/>
    <w:rsid w:val="00D6147F"/>
    <w:rsid w:val="00D647DA"/>
    <w:rsid w:val="00D64C05"/>
    <w:rsid w:val="00D80E44"/>
    <w:rsid w:val="00D85D96"/>
    <w:rsid w:val="00D867DD"/>
    <w:rsid w:val="00D915BA"/>
    <w:rsid w:val="00D96138"/>
    <w:rsid w:val="00DA539A"/>
    <w:rsid w:val="00DA5D2D"/>
    <w:rsid w:val="00DB7C85"/>
    <w:rsid w:val="00DB7C99"/>
    <w:rsid w:val="00DC7EA0"/>
    <w:rsid w:val="00DE595B"/>
    <w:rsid w:val="00DF6529"/>
    <w:rsid w:val="00E043B4"/>
    <w:rsid w:val="00E0688D"/>
    <w:rsid w:val="00E12EEB"/>
    <w:rsid w:val="00E1703F"/>
    <w:rsid w:val="00E40AF1"/>
    <w:rsid w:val="00E51455"/>
    <w:rsid w:val="00E63E95"/>
    <w:rsid w:val="00E73F14"/>
    <w:rsid w:val="00E865A6"/>
    <w:rsid w:val="00E86CE5"/>
    <w:rsid w:val="00E924A9"/>
    <w:rsid w:val="00E93189"/>
    <w:rsid w:val="00EA22F6"/>
    <w:rsid w:val="00EB3868"/>
    <w:rsid w:val="00EB4D29"/>
    <w:rsid w:val="00EC24C5"/>
    <w:rsid w:val="00EC6E52"/>
    <w:rsid w:val="00EE26AC"/>
    <w:rsid w:val="00EE54C9"/>
    <w:rsid w:val="00EE5D80"/>
    <w:rsid w:val="00EE7159"/>
    <w:rsid w:val="00EF58EA"/>
    <w:rsid w:val="00F0566F"/>
    <w:rsid w:val="00F15F3B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61B"/>
    <w:rsid w:val="00F50C88"/>
    <w:rsid w:val="00F5115B"/>
    <w:rsid w:val="00F77E0A"/>
    <w:rsid w:val="00F77FFD"/>
    <w:rsid w:val="00FA09A8"/>
    <w:rsid w:val="00FB40D9"/>
    <w:rsid w:val="00FC26C3"/>
    <w:rsid w:val="00FC3D02"/>
    <w:rsid w:val="00FC5B33"/>
    <w:rsid w:val="00FD7796"/>
    <w:rsid w:val="00FE4BA7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DE588CFE-3C73-47DB-B33A-67E637BE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40EF7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bercel@vacem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bercel.vaciegyhazmegye.h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B773E-8AF5-486D-9E6F-08595D26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1503</Words>
  <Characters>10377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1</cp:revision>
  <cp:lastPrinted>2022-04-16T16:39:00Z</cp:lastPrinted>
  <dcterms:created xsi:type="dcterms:W3CDTF">2022-04-09T22:42:00Z</dcterms:created>
  <dcterms:modified xsi:type="dcterms:W3CDTF">2022-04-17T20:43:00Z</dcterms:modified>
</cp:coreProperties>
</file>