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79B00" w14:textId="2938F74F" w:rsidR="00140557" w:rsidRDefault="00D21398" w:rsidP="00792073">
      <w:pPr>
        <w:jc w:val="center"/>
        <w:rPr>
          <w:rFonts w:ascii="Bebas Neue" w:hAnsi="Bebas Neue"/>
          <w:sz w:val="56"/>
          <w:szCs w:val="56"/>
        </w:rPr>
      </w:pPr>
      <w:bookmarkStart w:id="0" w:name="_Hlk104065813"/>
      <w:bookmarkEnd w:id="0"/>
      <w:r w:rsidRPr="00BC1D30">
        <w:rPr>
          <w:rFonts w:ascii="Bebas Neue" w:hAnsi="Bebas Neue"/>
          <w:noProof/>
          <w:sz w:val="56"/>
          <w:szCs w:val="56"/>
          <w:lang w:eastAsia="hu-HU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CEA31A8" wp14:editId="400C743C">
                <wp:simplePos x="0" y="0"/>
                <wp:positionH relativeFrom="margin">
                  <wp:posOffset>3467100</wp:posOffset>
                </wp:positionH>
                <wp:positionV relativeFrom="paragraph">
                  <wp:posOffset>-99695</wp:posOffset>
                </wp:positionV>
                <wp:extent cx="539336" cy="1404620"/>
                <wp:effectExtent l="0" t="0" r="0" b="0"/>
                <wp:wrapNone/>
                <wp:docPr id="2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3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DB2BD" w14:textId="77777777" w:rsidR="001B0F80" w:rsidRPr="00BC1D30" w:rsidRDefault="001B0F80" w:rsidP="001B0F8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D30">
                              <w:rPr>
                                <w:sz w:val="16"/>
                                <w:szCs w:val="16"/>
                              </w:rPr>
                              <w:t>Ára: 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 w:rsidRPr="00BC1D30">
                              <w:rPr>
                                <w:sz w:val="16"/>
                                <w:szCs w:val="16"/>
                              </w:rPr>
                              <w:t>0 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EA31A8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73pt;margin-top:-7.85pt;width:42.4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CCFwIAAPcDAAAOAAAAZHJzL2Uyb0RvYy54bWysU9uO2yAQfa/Uf0C8N3acSzdWnNV2t6kq&#10;bS9S2g8gGMeowFAgsZMP2x/oj3XA2WzUvlX1AwLPzGHOmcPytteKHITzEkxFx6OcEmE41NLsKvr9&#10;2/rNDSU+MFMzBUZU9Cg8vV29frXsbCkKaEHVwhEEMb7sbEXbEGyZZZ63QjM/AisMBhtwmgU8ul1W&#10;O9YhulZZkefzrANXWwdceI9/H4YgXSX8phE8fGkaLwJRFcXeQlpdWrdxzVZLVu4cs63k5zbYP3Sh&#10;mTR46QXqgQVG9k7+BaUld+ChCSMOOoOmkVwkDshmnP/BZtMyKxIXFMfbi0z+/8Hyz4evjsi6okVB&#10;iWEaZ7Q5/Xo6iF0NWziRIkrUWV9i5sZibujfQY+jTnS9fQT+wxMD9y0zO3HnHHStYDW2OI6V2VXp&#10;gOMjyLb7BDVexfYBElDfOB31Q0UIouOojpfxiD4Qjj9nk8VkMqeEY2g8zafzIs0vY+VztXU+fBCg&#10;SdxU1OH4Ezo7PPoQu2Hlc0q8zMBaKpUsoAzpKrqYFbNUcBXRMqBDldQVvcnjN3gmknxv6lQcmFTD&#10;Hi9Q5sw6Eh0oh37bY2KUYgv1Efk7GJyILwc3LbgTJR26sKL+5545QYn6aFDDxXg6jbZNh+nsLTIm&#10;7jqyvY4wwxGqooGSYXsfktUjV2/vUOu1TDK8dHLuFd2V1Dm/hGjf63PKenmvq98AAAD//wMAUEsD&#10;BBQABgAIAAAAIQA1pZ6Q4AAAAAsBAAAPAAAAZHJzL2Rvd25yZXYueG1sTI/NTsMwEITvSLyDtUjc&#10;WruBpCVkU1WoLcdCiXp24yWJiH8Uu2l4e8wJjqMZzXxTrCfds5EG31mDsJgLYGRqqzrTIFQfu9kK&#10;mA/SKNlbQwjf5GFd3t4UMlf2at5pPIaGxRLjc4nQhuByzn3dkpZ+bh2Z6H3aQcsQ5dBwNchrLNc9&#10;T4TIuJadiQutdPTSUv11vGgEF9x++Toc3jbb3Siq075KumaLeH83bZ6BBZrCXxh+8SM6lJHpbC9G&#10;edYjpI9Z/BIQZot0CSwmsgfxBOyMkIg0BV4W/P+H8gcAAP//AwBQSwECLQAUAAYACAAAACEAtoM4&#10;kv4AAADhAQAAEwAAAAAAAAAAAAAAAAAAAAAAW0NvbnRlbnRfVHlwZXNdLnhtbFBLAQItABQABgAI&#10;AAAAIQA4/SH/1gAAAJQBAAALAAAAAAAAAAAAAAAAAC8BAABfcmVscy8ucmVsc1BLAQItABQABgAI&#10;AAAAIQDRByCCFwIAAPcDAAAOAAAAAAAAAAAAAAAAAC4CAABkcnMvZTJvRG9jLnhtbFBLAQItABQA&#10;BgAIAAAAIQA1pZ6Q4AAAAAsBAAAPAAAAAAAAAAAAAAAAAHEEAABkcnMvZG93bnJldi54bWxQSwUG&#10;AAAAAAQABADzAAAAfgUAAAAA&#10;" filled="f" stroked="f">
                <v:textbox style="mso-fit-shape-to-text:t">
                  <w:txbxContent>
                    <w:p w14:paraId="5EDDB2BD" w14:textId="77777777" w:rsidR="001B0F80" w:rsidRPr="00BC1D30" w:rsidRDefault="001B0F80" w:rsidP="001B0F8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D30">
                        <w:rPr>
                          <w:sz w:val="16"/>
                          <w:szCs w:val="16"/>
                        </w:rPr>
                        <w:t>Ára: 1</w:t>
                      </w:r>
                      <w:r>
                        <w:rPr>
                          <w:sz w:val="16"/>
                          <w:szCs w:val="16"/>
                        </w:rPr>
                        <w:t>8</w:t>
                      </w:r>
                      <w:r w:rsidRPr="00BC1D30">
                        <w:rPr>
                          <w:sz w:val="16"/>
                          <w:szCs w:val="16"/>
                        </w:rPr>
                        <w:t>0 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0557"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663EE56E" wp14:editId="008D8B7B">
            <wp:extent cx="4625975" cy="592489"/>
            <wp:effectExtent l="0" t="0" r="317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5924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A2D6E" w14:textId="1CC6C184" w:rsidR="004608EF" w:rsidRDefault="004608EF" w:rsidP="004608EF">
      <w:pPr>
        <w:pBdr>
          <w:top w:val="single" w:sz="12" w:space="1" w:color="000000"/>
          <w:bottom w:val="single" w:sz="12" w:space="1" w:color="000000"/>
        </w:pBdr>
        <w:tabs>
          <w:tab w:val="right" w:pos="7230"/>
        </w:tabs>
        <w:rPr>
          <w:rFonts w:ascii="Century Schoolbook" w:eastAsia="Century Schoolbook" w:hAnsi="Century Schoolbook" w:cs="Century Schoolbook"/>
          <w:sz w:val="20"/>
          <w:szCs w:val="20"/>
        </w:rPr>
      </w:pPr>
      <w:bookmarkStart w:id="1" w:name="_Hlk97419480"/>
      <w:r>
        <w:rPr>
          <w:rFonts w:ascii="Century Schoolbook" w:eastAsia="Century Schoolbook" w:hAnsi="Century Schoolbook" w:cs="Century Schoolbook"/>
          <w:sz w:val="20"/>
          <w:szCs w:val="20"/>
        </w:rPr>
        <w:t xml:space="preserve">IX. évf. </w:t>
      </w:r>
      <w:r w:rsidR="00392325">
        <w:rPr>
          <w:rFonts w:ascii="Century Schoolbook" w:eastAsia="Century Schoolbook" w:hAnsi="Century Schoolbook" w:cs="Century Schoolbook"/>
          <w:sz w:val="20"/>
          <w:szCs w:val="20"/>
        </w:rPr>
        <w:t>2</w:t>
      </w:r>
      <w:r w:rsidR="0020694D">
        <w:rPr>
          <w:rFonts w:ascii="Century Schoolbook" w:eastAsia="Century Schoolbook" w:hAnsi="Century Schoolbook" w:cs="Century Schoolbook"/>
          <w:sz w:val="20"/>
          <w:szCs w:val="20"/>
        </w:rPr>
        <w:t>2</w:t>
      </w:r>
      <w:r>
        <w:rPr>
          <w:rFonts w:ascii="Century Schoolbook" w:eastAsia="Century Schoolbook" w:hAnsi="Century Schoolbook" w:cs="Century Schoolbook"/>
          <w:sz w:val="20"/>
          <w:szCs w:val="20"/>
        </w:rPr>
        <w:t xml:space="preserve">. szám </w:t>
      </w:r>
      <w:r w:rsidR="0020694D">
        <w:rPr>
          <w:rFonts w:ascii="Century Schoolbook" w:eastAsia="Century Schoolbook" w:hAnsi="Century Schoolbook" w:cs="Century Schoolbook"/>
          <w:color w:val="FF0000"/>
          <w:sz w:val="20"/>
          <w:szCs w:val="20"/>
        </w:rPr>
        <w:t>Urunk mennybemenetele (Áldozócsütörtök)</w:t>
      </w:r>
      <w:r>
        <w:rPr>
          <w:rFonts w:ascii="Century Schoolbook" w:eastAsia="Century Schoolbook" w:hAnsi="Century Schoolbook" w:cs="Century Schoolbook"/>
          <w:sz w:val="20"/>
          <w:szCs w:val="20"/>
        </w:rPr>
        <w:tab/>
        <w:t>2022.</w:t>
      </w:r>
      <w:r w:rsidR="00B21FB1">
        <w:rPr>
          <w:rFonts w:ascii="Century Schoolbook" w:eastAsia="Century Schoolbook" w:hAnsi="Century Schoolbook" w:cs="Century Schoolbook"/>
          <w:sz w:val="20"/>
          <w:szCs w:val="20"/>
        </w:rPr>
        <w:t xml:space="preserve"> </w:t>
      </w:r>
      <w:r w:rsidR="000C1A67">
        <w:rPr>
          <w:rFonts w:ascii="Century Schoolbook" w:eastAsia="Century Schoolbook" w:hAnsi="Century Schoolbook" w:cs="Century Schoolbook"/>
          <w:sz w:val="20"/>
          <w:szCs w:val="20"/>
        </w:rPr>
        <w:t xml:space="preserve">május </w:t>
      </w:r>
      <w:r w:rsidR="00884111">
        <w:rPr>
          <w:rFonts w:ascii="Century Schoolbook" w:eastAsia="Century Schoolbook" w:hAnsi="Century Schoolbook" w:cs="Century Schoolbook"/>
          <w:sz w:val="20"/>
          <w:szCs w:val="20"/>
        </w:rPr>
        <w:t>2</w:t>
      </w:r>
      <w:r w:rsidR="0020694D">
        <w:rPr>
          <w:rFonts w:ascii="Century Schoolbook" w:eastAsia="Century Schoolbook" w:hAnsi="Century Schoolbook" w:cs="Century Schoolbook"/>
          <w:sz w:val="20"/>
          <w:szCs w:val="20"/>
        </w:rPr>
        <w:t>9</w:t>
      </w:r>
      <w:r>
        <w:rPr>
          <w:rFonts w:ascii="Century Schoolbook" w:eastAsia="Century Schoolbook" w:hAnsi="Century Schoolbook" w:cs="Century Schoolbook"/>
          <w:sz w:val="20"/>
          <w:szCs w:val="20"/>
        </w:rPr>
        <w:t>.</w:t>
      </w:r>
    </w:p>
    <w:p w14:paraId="01203C90" w14:textId="77777777" w:rsidR="00150538" w:rsidRDefault="00150538" w:rsidP="00150538">
      <w:pPr>
        <w:pStyle w:val="Szvegtrzs"/>
        <w:kinsoku w:val="0"/>
        <w:overflowPunct w:val="0"/>
        <w:ind w:left="0"/>
        <w:jc w:val="center"/>
        <w:rPr>
          <w:b/>
          <w:bCs/>
          <w:sz w:val="24"/>
          <w:szCs w:val="24"/>
        </w:rPr>
      </w:pPr>
      <w:bookmarkStart w:id="2" w:name="_Hlk90778184"/>
      <w:bookmarkEnd w:id="1"/>
      <w:bookmarkEnd w:id="2"/>
      <w:r w:rsidRPr="00AF59AA">
        <w:rPr>
          <w:b/>
          <w:bCs/>
          <w:sz w:val="24"/>
          <w:szCs w:val="24"/>
        </w:rPr>
        <w:t>A.) A</w:t>
      </w:r>
      <w:r>
        <w:rPr>
          <w:b/>
          <w:bCs/>
          <w:sz w:val="24"/>
          <w:szCs w:val="24"/>
        </w:rPr>
        <w:t xml:space="preserve">Z ELSŐÁLDOZÓK </w:t>
      </w:r>
      <w:r w:rsidRPr="00AF59AA">
        <w:rPr>
          <w:b/>
          <w:bCs/>
          <w:sz w:val="24"/>
          <w:szCs w:val="24"/>
        </w:rPr>
        <w:t xml:space="preserve">KIVÁLASZTÁS SZERTARTÁSA </w:t>
      </w:r>
    </w:p>
    <w:p w14:paraId="5EBC94A1" w14:textId="239A4710" w:rsidR="00150538" w:rsidRPr="00CC1DF5" w:rsidRDefault="00150538" w:rsidP="00150538">
      <w:pPr>
        <w:pStyle w:val="Szvegtrzs"/>
        <w:kinsoku w:val="0"/>
        <w:overflowPunct w:val="0"/>
        <w:ind w:left="0"/>
        <w:jc w:val="center"/>
        <w:rPr>
          <w:color w:val="F2576E"/>
          <w:sz w:val="24"/>
          <w:szCs w:val="24"/>
        </w:rPr>
      </w:pPr>
      <w:r w:rsidRPr="00CC1DF5">
        <w:rPr>
          <w:color w:val="F2576E"/>
          <w:sz w:val="24"/>
          <w:szCs w:val="24"/>
        </w:rPr>
        <w:t>(OICA 143-150. szám)</w:t>
      </w:r>
    </w:p>
    <w:p w14:paraId="039EDDA7" w14:textId="723C7DBD" w:rsidR="00150538" w:rsidRPr="00AF59AA" w:rsidRDefault="00150538" w:rsidP="00150538">
      <w:pPr>
        <w:pStyle w:val="Szvegtrzs"/>
        <w:kinsoku w:val="0"/>
        <w:overflowPunct w:val="0"/>
        <w:ind w:left="0"/>
        <w:jc w:val="center"/>
        <w:rPr>
          <w:i/>
          <w:sz w:val="24"/>
          <w:szCs w:val="24"/>
        </w:rPr>
      </w:pPr>
      <w:r w:rsidRPr="00AF59AA">
        <w:rPr>
          <w:i/>
          <w:sz w:val="24"/>
          <w:szCs w:val="24"/>
        </w:rPr>
        <w:t>(</w:t>
      </w:r>
      <w:r w:rsidRPr="00AF59AA">
        <w:rPr>
          <w:i/>
          <w:iCs/>
          <w:sz w:val="24"/>
          <w:szCs w:val="24"/>
        </w:rPr>
        <w:t xml:space="preserve">Kötelező </w:t>
      </w:r>
      <w:r w:rsidRPr="00AF59AA">
        <w:rPr>
          <w:i/>
          <w:sz w:val="24"/>
          <w:szCs w:val="24"/>
        </w:rPr>
        <w:t>szertartás)</w:t>
      </w:r>
    </w:p>
    <w:p w14:paraId="13A0E721" w14:textId="15B0C0E3" w:rsidR="00150538" w:rsidRPr="00AF59AA" w:rsidRDefault="00150538" w:rsidP="00150538">
      <w:pPr>
        <w:pStyle w:val="Szvegtrzs"/>
        <w:kinsoku w:val="0"/>
        <w:overflowPunct w:val="0"/>
        <w:ind w:left="0" w:firstLine="284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6011147C" wp14:editId="3E7AA8BB">
            <wp:simplePos x="0" y="0"/>
            <wp:positionH relativeFrom="margin">
              <wp:posOffset>-999</wp:posOffset>
            </wp:positionH>
            <wp:positionV relativeFrom="paragraph">
              <wp:posOffset>3810</wp:posOffset>
            </wp:positionV>
            <wp:extent cx="1451610" cy="1451610"/>
            <wp:effectExtent l="0" t="0" r="0" b="0"/>
            <wp:wrapTight wrapText="bothSides">
              <wp:wrapPolygon edited="0">
                <wp:start x="0" y="0"/>
                <wp:lineTo x="0" y="21260"/>
                <wp:lineTo x="21260" y="21260"/>
                <wp:lineTo x="21260" y="0"/>
                <wp:lineTo x="0" y="0"/>
              </wp:wrapPolygon>
            </wp:wrapTight>
            <wp:docPr id="3" name="Kép 3" descr="Te vagy a kiválasztott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 vagy a kiválasztott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9AA">
        <w:rPr>
          <w:sz w:val="24"/>
          <w:szCs w:val="24"/>
        </w:rPr>
        <w:t xml:space="preserve">Ebben a szertartásban az Egyház - miközben a </w:t>
      </w:r>
      <w:proofErr w:type="spellStart"/>
      <w:r w:rsidRPr="00AF59AA">
        <w:rPr>
          <w:sz w:val="24"/>
          <w:szCs w:val="24"/>
        </w:rPr>
        <w:t>katekumenek</w:t>
      </w:r>
      <w:proofErr w:type="spellEnd"/>
      <w:r w:rsidRPr="00AF59AA">
        <w:rPr>
          <w:sz w:val="24"/>
          <w:szCs w:val="24"/>
        </w:rPr>
        <w:t xml:space="preserve"> megerősítik szándékukat- meghallgatva a keresztszülők és a </w:t>
      </w:r>
      <w:proofErr w:type="spellStart"/>
      <w:r w:rsidRPr="00AF59AA">
        <w:rPr>
          <w:sz w:val="24"/>
          <w:szCs w:val="24"/>
        </w:rPr>
        <w:t>katekéták</w:t>
      </w:r>
      <w:proofErr w:type="spellEnd"/>
      <w:r w:rsidRPr="00AF59AA">
        <w:rPr>
          <w:sz w:val="24"/>
          <w:szCs w:val="24"/>
        </w:rPr>
        <w:t xml:space="preserve"> tanúskodását, megítéli, hogyan készültek fel, és eldönti, hogy </w:t>
      </w:r>
      <w:proofErr w:type="spellStart"/>
      <w:r w:rsidRPr="00AF59AA">
        <w:rPr>
          <w:sz w:val="24"/>
          <w:szCs w:val="24"/>
        </w:rPr>
        <w:t>fölvehetik</w:t>
      </w:r>
      <w:proofErr w:type="spellEnd"/>
      <w:r w:rsidRPr="00AF59AA">
        <w:rPr>
          <w:sz w:val="24"/>
          <w:szCs w:val="24"/>
        </w:rPr>
        <w:t>-e a húsvéti szentségeket.</w:t>
      </w:r>
    </w:p>
    <w:p w14:paraId="1ECF8800" w14:textId="77777777" w:rsidR="00150538" w:rsidRPr="00AF59AA" w:rsidRDefault="00150538" w:rsidP="00150538">
      <w:pPr>
        <w:pStyle w:val="Szvegtrzs"/>
        <w:kinsoku w:val="0"/>
        <w:overflowPunct w:val="0"/>
        <w:ind w:left="0" w:firstLine="284"/>
        <w:jc w:val="both"/>
        <w:rPr>
          <w:sz w:val="24"/>
          <w:szCs w:val="24"/>
        </w:rPr>
      </w:pPr>
      <w:r w:rsidRPr="00AF59AA">
        <w:rPr>
          <w:sz w:val="24"/>
          <w:szCs w:val="24"/>
        </w:rPr>
        <w:t xml:space="preserve">Azért, hogy valakit a „kiválasztottak” közé lehessen sorolni, az Egyház </w:t>
      </w:r>
      <w:r w:rsidRPr="00AF59AA">
        <w:rPr>
          <w:i/>
          <w:iCs/>
          <w:sz w:val="24"/>
          <w:szCs w:val="24"/>
        </w:rPr>
        <w:t xml:space="preserve">megkívánja tőle </w:t>
      </w:r>
      <w:r w:rsidRPr="00AF59AA">
        <w:rPr>
          <w:sz w:val="24"/>
          <w:szCs w:val="24"/>
        </w:rPr>
        <w:t>az élő hitet és a tudatos elhatározást a szentségek befogadására. A kiválasztás megtörténte után pedig arra buzdítják majd, hogy Krisztust még nagyobb odaadással kövesse.</w:t>
      </w:r>
    </w:p>
    <w:p w14:paraId="1AA13105" w14:textId="77777777" w:rsidR="00150538" w:rsidRPr="00AF59AA" w:rsidRDefault="00150538" w:rsidP="00150538">
      <w:pPr>
        <w:pStyle w:val="Szvegtrzs"/>
        <w:kinsoku w:val="0"/>
        <w:overflowPunct w:val="0"/>
        <w:ind w:left="0" w:firstLine="284"/>
        <w:jc w:val="both"/>
        <w:rPr>
          <w:sz w:val="24"/>
          <w:szCs w:val="24"/>
        </w:rPr>
      </w:pPr>
      <w:r w:rsidRPr="00AF59AA">
        <w:rPr>
          <w:sz w:val="24"/>
          <w:szCs w:val="24"/>
        </w:rPr>
        <w:t xml:space="preserve">A jelöltek alkalmasságát a liturgikus szertartás előtt az illetékesek </w:t>
      </w:r>
      <w:r w:rsidRPr="00AF59AA">
        <w:rPr>
          <w:i/>
          <w:iCs/>
          <w:sz w:val="24"/>
          <w:szCs w:val="24"/>
        </w:rPr>
        <w:t xml:space="preserve">megvizsgálják. </w:t>
      </w:r>
      <w:r w:rsidRPr="00AF59AA">
        <w:rPr>
          <w:sz w:val="24"/>
          <w:szCs w:val="24"/>
        </w:rPr>
        <w:t>Ez a mérlegelés a helyi szokások és a lelkipásztori gyakorlat szerint különféle formát ölthet.</w:t>
      </w:r>
    </w:p>
    <w:p w14:paraId="34E253D0" w14:textId="77777777" w:rsidR="00150538" w:rsidRPr="00AF59AA" w:rsidRDefault="00150538" w:rsidP="00150538">
      <w:pPr>
        <w:pStyle w:val="Szvegtrzs"/>
        <w:kinsoku w:val="0"/>
        <w:overflowPunct w:val="0"/>
        <w:ind w:left="0" w:firstLine="284"/>
        <w:jc w:val="both"/>
        <w:rPr>
          <w:sz w:val="24"/>
          <w:szCs w:val="24"/>
        </w:rPr>
      </w:pPr>
      <w:r w:rsidRPr="00AF59AA">
        <w:rPr>
          <w:sz w:val="24"/>
          <w:szCs w:val="24"/>
        </w:rPr>
        <w:t xml:space="preserve">A püspöknek vagy a papnak </w:t>
      </w:r>
      <w:r w:rsidRPr="00AF59AA">
        <w:rPr>
          <w:i/>
          <w:iCs/>
          <w:sz w:val="24"/>
          <w:szCs w:val="24"/>
        </w:rPr>
        <w:t xml:space="preserve">feladata, </w:t>
      </w:r>
      <w:r w:rsidRPr="00AF59AA">
        <w:rPr>
          <w:sz w:val="24"/>
          <w:szCs w:val="24"/>
        </w:rPr>
        <w:t xml:space="preserve">hogy a homíliában vagy a szertartás folyamán kifejtse, mi a jelentősége a kiválasztásnak a lelki élet terén és az Egyházzal való kapcsolat szempontjából. A papra tartozik, hogy az Egyház véleményét kinyilvánítsa a jelenlévőknek -és adott esetben az ő véleményüket is meghallgassa-, továbbá, hogy a </w:t>
      </w:r>
      <w:proofErr w:type="spellStart"/>
      <w:r w:rsidRPr="00AF59AA">
        <w:rPr>
          <w:sz w:val="24"/>
          <w:szCs w:val="24"/>
        </w:rPr>
        <w:t>katekumenektől</w:t>
      </w:r>
      <w:proofErr w:type="spellEnd"/>
      <w:r w:rsidRPr="00AF59AA">
        <w:rPr>
          <w:sz w:val="24"/>
          <w:szCs w:val="24"/>
        </w:rPr>
        <w:t xml:space="preserve"> kérje akaratuk személyes kinyilvánítását, majd Krisztus és az Egyház nevében a „kiválasztottak” felvételét elvégezze. Mindenki előtt fejtse ki a szent titkot, amelyet a liturgikus szertartás magában foglal; és figyelmeztesse a híveket, hogy példaadó életet kell élniük és a kiválasztottakkal együtt fel kell készülniük a húsvéti ünnepekre.</w:t>
      </w:r>
    </w:p>
    <w:p w14:paraId="3DCBB1D9" w14:textId="54F1376A" w:rsidR="00150538" w:rsidRPr="00CC1DF5" w:rsidRDefault="00150538" w:rsidP="00150538">
      <w:pPr>
        <w:pStyle w:val="Szvegtrzs"/>
        <w:kinsoku w:val="0"/>
        <w:overflowPunct w:val="0"/>
        <w:ind w:left="0" w:firstLine="284"/>
        <w:jc w:val="both"/>
        <w:rPr>
          <w:color w:val="F05267"/>
          <w:sz w:val="24"/>
          <w:szCs w:val="24"/>
        </w:rPr>
      </w:pPr>
      <w:r w:rsidRPr="00CC1DF5">
        <w:rPr>
          <w:color w:val="F05267"/>
          <w:sz w:val="24"/>
          <w:szCs w:val="24"/>
        </w:rPr>
        <w:t xml:space="preserve">A </w:t>
      </w:r>
      <w:proofErr w:type="spellStart"/>
      <w:r w:rsidRPr="00CC1DF5">
        <w:rPr>
          <w:color w:val="F05267"/>
          <w:sz w:val="24"/>
          <w:szCs w:val="24"/>
        </w:rPr>
        <w:t>katekumenátus</w:t>
      </w:r>
      <w:proofErr w:type="spellEnd"/>
      <w:r w:rsidRPr="00CC1DF5">
        <w:rPr>
          <w:color w:val="F05267"/>
          <w:sz w:val="24"/>
          <w:szCs w:val="24"/>
        </w:rPr>
        <w:t xml:space="preserve"> utolsó időszakában, néhány héttel a szentségek vétele előtt kerül sor a kiválasztásra, amikor a jelö</w:t>
      </w:r>
      <w:r>
        <w:rPr>
          <w:color w:val="F05267"/>
          <w:sz w:val="24"/>
          <w:szCs w:val="24"/>
        </w:rPr>
        <w:t>l</w:t>
      </w:r>
      <w:r w:rsidRPr="00CC1DF5">
        <w:rPr>
          <w:color w:val="F05267"/>
          <w:sz w:val="24"/>
          <w:szCs w:val="24"/>
        </w:rPr>
        <w:t xml:space="preserve">t életét már áthatja a hit, és éretten döntött, hogy a szentségekhez akar járulni. </w:t>
      </w:r>
    </w:p>
    <w:p w14:paraId="4A72B09E" w14:textId="77777777" w:rsidR="00150538" w:rsidRPr="00CC1DF5" w:rsidRDefault="00150538" w:rsidP="00150538">
      <w:pPr>
        <w:pStyle w:val="Szvegtrzs"/>
        <w:kinsoku w:val="0"/>
        <w:overflowPunct w:val="0"/>
        <w:ind w:left="0" w:firstLine="284"/>
        <w:rPr>
          <w:color w:val="F05267"/>
          <w:sz w:val="24"/>
          <w:szCs w:val="24"/>
        </w:rPr>
      </w:pPr>
      <w:r w:rsidRPr="00CC1DF5">
        <w:rPr>
          <w:color w:val="F05267"/>
          <w:sz w:val="24"/>
          <w:szCs w:val="24"/>
        </w:rPr>
        <w:t>A szertartást a homília után végezzék.</w:t>
      </w:r>
    </w:p>
    <w:p w14:paraId="2CEE6E9F" w14:textId="77777777" w:rsidR="00150538" w:rsidRPr="00CC1DF5" w:rsidRDefault="00150538" w:rsidP="00150538">
      <w:pPr>
        <w:pStyle w:val="Szvegtrzs"/>
        <w:kinsoku w:val="0"/>
        <w:overflowPunct w:val="0"/>
        <w:ind w:left="0" w:firstLine="284"/>
        <w:rPr>
          <w:i/>
          <w:iCs/>
          <w:color w:val="757272"/>
          <w:sz w:val="24"/>
          <w:szCs w:val="24"/>
        </w:rPr>
      </w:pPr>
      <w:r w:rsidRPr="00CC1DF5">
        <w:rPr>
          <w:color w:val="F05267"/>
          <w:sz w:val="24"/>
          <w:szCs w:val="24"/>
        </w:rPr>
        <w:t xml:space="preserve">Saját miseszövege: </w:t>
      </w:r>
      <w:r w:rsidRPr="00CC1DF5">
        <w:rPr>
          <w:i/>
          <w:iCs/>
          <w:color w:val="494242"/>
          <w:sz w:val="24"/>
          <w:szCs w:val="24"/>
        </w:rPr>
        <w:t xml:space="preserve">Misekönyv, </w:t>
      </w:r>
      <w:r w:rsidRPr="00CC1DF5">
        <w:rPr>
          <w:b/>
          <w:bCs/>
          <w:i/>
          <w:iCs/>
          <w:color w:val="494242"/>
          <w:sz w:val="24"/>
          <w:szCs w:val="24"/>
        </w:rPr>
        <w:t xml:space="preserve">769. </w:t>
      </w:r>
      <w:r w:rsidRPr="00CC1DF5">
        <w:rPr>
          <w:i/>
          <w:iCs/>
          <w:color w:val="494242"/>
          <w:sz w:val="24"/>
          <w:szCs w:val="24"/>
        </w:rPr>
        <w:t>oldal</w:t>
      </w:r>
      <w:r w:rsidRPr="00CC1DF5">
        <w:rPr>
          <w:i/>
          <w:iCs/>
          <w:color w:val="757272"/>
          <w:sz w:val="24"/>
          <w:szCs w:val="24"/>
        </w:rPr>
        <w:t>.</w:t>
      </w:r>
    </w:p>
    <w:p w14:paraId="52169FB4" w14:textId="44E7BF11" w:rsidR="00150538" w:rsidRDefault="00150538" w:rsidP="00150538">
      <w:pPr>
        <w:jc w:val="center"/>
      </w:pPr>
      <w:r w:rsidRPr="00AF59AA">
        <w:t>IGELITURGIA</w:t>
      </w:r>
    </w:p>
    <w:p w14:paraId="48F9A358" w14:textId="77777777" w:rsidR="00150538" w:rsidRPr="00AF59AA" w:rsidRDefault="00150538" w:rsidP="00150538">
      <w:pPr>
        <w:jc w:val="center"/>
        <w:rPr>
          <w:rFonts w:cs="Times New Roman"/>
          <w:b/>
          <w:bCs/>
          <w:i/>
          <w:iCs/>
          <w:szCs w:val="24"/>
        </w:rPr>
      </w:pPr>
      <w:r w:rsidRPr="00AF59AA">
        <w:rPr>
          <w:rFonts w:cs="Times New Roman"/>
          <w:b/>
          <w:bCs/>
          <w:i/>
          <w:iCs/>
          <w:szCs w:val="24"/>
        </w:rPr>
        <w:t>Olvasmányok</w:t>
      </w:r>
    </w:p>
    <w:p w14:paraId="1837163D" w14:textId="77777777" w:rsidR="00150538" w:rsidRPr="00AF59AA" w:rsidRDefault="00150538" w:rsidP="00150538">
      <w:pPr>
        <w:jc w:val="center"/>
      </w:pPr>
      <w:r w:rsidRPr="00AF59AA">
        <w:t>HOMILIA</w:t>
      </w:r>
    </w:p>
    <w:p w14:paraId="145CEB71" w14:textId="77777777" w:rsidR="00150538" w:rsidRPr="00AF59AA" w:rsidRDefault="00150538" w:rsidP="00150538">
      <w:pPr>
        <w:jc w:val="center"/>
      </w:pPr>
      <w:r w:rsidRPr="00AF59AA">
        <w:lastRenderedPageBreak/>
        <w:t>TANUSÁGTÉTEL A JELÖLTEK ALKALMASSÁGÁRÓL</w:t>
      </w:r>
    </w:p>
    <w:p w14:paraId="4BC11A41" w14:textId="77777777" w:rsidR="00150538" w:rsidRPr="00CC1DF5" w:rsidRDefault="00150538" w:rsidP="00150538">
      <w:pPr>
        <w:pStyle w:val="Szvegtrzs"/>
        <w:kinsoku w:val="0"/>
        <w:overflowPunct w:val="0"/>
        <w:ind w:left="0" w:firstLine="284"/>
        <w:jc w:val="center"/>
        <w:rPr>
          <w:i/>
          <w:iCs/>
          <w:color w:val="F05267"/>
          <w:sz w:val="24"/>
          <w:szCs w:val="24"/>
        </w:rPr>
      </w:pPr>
      <w:r w:rsidRPr="00CC1DF5">
        <w:rPr>
          <w:i/>
          <w:iCs/>
          <w:color w:val="F05267"/>
          <w:sz w:val="24"/>
          <w:szCs w:val="24"/>
        </w:rPr>
        <w:t>(OICA 143-147. szám)</w:t>
      </w:r>
    </w:p>
    <w:p w14:paraId="4A18FF09" w14:textId="77777777" w:rsidR="00150538" w:rsidRPr="00CC1DF5" w:rsidRDefault="00150538" w:rsidP="00150538">
      <w:pPr>
        <w:pStyle w:val="Szvegtrzs"/>
        <w:kinsoku w:val="0"/>
        <w:overflowPunct w:val="0"/>
        <w:ind w:left="0" w:firstLine="284"/>
        <w:rPr>
          <w:color w:val="F05267"/>
          <w:sz w:val="24"/>
          <w:szCs w:val="24"/>
        </w:rPr>
      </w:pPr>
      <w:r w:rsidRPr="00CC1DF5">
        <w:rPr>
          <w:color w:val="F05267"/>
          <w:sz w:val="24"/>
          <w:szCs w:val="24"/>
        </w:rPr>
        <w:t xml:space="preserve">A homília után a </w:t>
      </w:r>
      <w:proofErr w:type="spellStart"/>
      <w:r w:rsidRPr="00CC1DF5">
        <w:rPr>
          <w:color w:val="F05267"/>
          <w:sz w:val="24"/>
          <w:szCs w:val="24"/>
        </w:rPr>
        <w:t>celebráns</w:t>
      </w:r>
      <w:proofErr w:type="spellEnd"/>
      <w:r w:rsidRPr="00CC1DF5">
        <w:rPr>
          <w:color w:val="F05267"/>
          <w:sz w:val="24"/>
          <w:szCs w:val="24"/>
        </w:rPr>
        <w:t xml:space="preserve"> ilyen vagy hasonló szavakkal hív tanúságtételre a jelöltek alkalmasságáról:</w:t>
      </w:r>
    </w:p>
    <w:p w14:paraId="3BFCEACA" w14:textId="0F8546F3" w:rsidR="00150538" w:rsidRPr="00CC1DF5" w:rsidRDefault="00150538" w:rsidP="00150538">
      <w:pPr>
        <w:jc w:val="both"/>
      </w:pPr>
      <w:r w:rsidRPr="00CC1DF5">
        <w:t>Kedves Testvéreim! Ezek a</w:t>
      </w:r>
      <w:r>
        <w:t>z elsőáldozásra készülő</w:t>
      </w:r>
      <w:r w:rsidRPr="00CC1DF5">
        <w:t xml:space="preserve"> </w:t>
      </w:r>
      <w:proofErr w:type="spellStart"/>
      <w:r w:rsidRPr="00CC1DF5">
        <w:t>katekumenek</w:t>
      </w:r>
      <w:proofErr w:type="spellEnd"/>
      <w:r w:rsidRPr="00CC1DF5">
        <w:t xml:space="preserve"> azt kérték, hogy </w:t>
      </w:r>
      <w:r w:rsidRPr="00CC1DF5">
        <w:rPr>
          <w:color w:val="F05267"/>
        </w:rPr>
        <w:t>(</w:t>
      </w:r>
      <w:r>
        <w:t>Szentháromság vasárnapján</w:t>
      </w:r>
      <w:r w:rsidRPr="00CC1DF5">
        <w:rPr>
          <w:color w:val="F05267"/>
        </w:rPr>
        <w:t xml:space="preserve">) </w:t>
      </w:r>
      <w:r w:rsidRPr="00CC1DF5">
        <w:t>az</w:t>
      </w:r>
      <w:r>
        <w:t xml:space="preserve"> első szentáldozás </w:t>
      </w:r>
      <w:r w:rsidRPr="00CC1DF5">
        <w:t>szentség</w:t>
      </w:r>
      <w:r>
        <w:t>é</w:t>
      </w:r>
      <w:r w:rsidRPr="00CC1DF5">
        <w:t>ben részesülhessenek. Akik ismerik őket, úgy ítélték, hogy vágyakozásuk őszinte. Krisztus igéjét ugyanis már hosszabb ideje hallgatták, törekedtek az Úr parancsai szerint élni, részt vettek testvéri összejöveteleinken és közös imádságainkban.</w:t>
      </w:r>
    </w:p>
    <w:p w14:paraId="70C81E26" w14:textId="77777777" w:rsidR="00150538" w:rsidRPr="00742836" w:rsidRDefault="00150538" w:rsidP="00150538">
      <w:pPr>
        <w:jc w:val="center"/>
        <w:rPr>
          <w:i/>
        </w:rPr>
      </w:pPr>
      <w:r w:rsidRPr="00742836">
        <w:rPr>
          <w:i/>
        </w:rPr>
        <w:t>Most tudomására hozom az egybegyűlteknek, hogy</w:t>
      </w:r>
    </w:p>
    <w:p w14:paraId="48397EAE" w14:textId="77777777" w:rsidR="00150538" w:rsidRPr="00742836" w:rsidRDefault="00150538" w:rsidP="00150538">
      <w:pPr>
        <w:jc w:val="center"/>
        <w:rPr>
          <w:i/>
        </w:rPr>
      </w:pPr>
      <w:r w:rsidRPr="00742836">
        <w:rPr>
          <w:i/>
        </w:rPr>
        <w:t>közösségünk ajánlja őket a szentségek vételére.</w:t>
      </w:r>
    </w:p>
    <w:p w14:paraId="60BDC22F" w14:textId="14AF9C24" w:rsidR="00150538" w:rsidRDefault="00150538" w:rsidP="00150538">
      <w:pPr>
        <w:pStyle w:val="Szvegtrzs"/>
        <w:kinsoku w:val="0"/>
        <w:overflowPunct w:val="0"/>
        <w:ind w:left="0" w:firstLine="284"/>
        <w:jc w:val="both"/>
        <w:rPr>
          <w:sz w:val="24"/>
          <w:szCs w:val="24"/>
        </w:rPr>
      </w:pPr>
      <w:r w:rsidRPr="00AF59AA">
        <w:rPr>
          <w:sz w:val="24"/>
          <w:szCs w:val="24"/>
        </w:rPr>
        <w:t xml:space="preserve">Kedves kiválasztottak! Amikor ezt a döntést közlöm veletek, </w:t>
      </w:r>
      <w:r>
        <w:rPr>
          <w:sz w:val="24"/>
          <w:szCs w:val="24"/>
        </w:rPr>
        <w:t xml:space="preserve">szüleitekhez, </w:t>
      </w:r>
      <w:r w:rsidRPr="00AF59AA">
        <w:rPr>
          <w:sz w:val="24"/>
          <w:szCs w:val="24"/>
        </w:rPr>
        <w:t xml:space="preserve">keresztszüleitekhez </w:t>
      </w:r>
      <w:r w:rsidRPr="00CC1DF5">
        <w:rPr>
          <w:color w:val="F24959"/>
          <w:sz w:val="24"/>
          <w:szCs w:val="24"/>
        </w:rPr>
        <w:t>(</w:t>
      </w:r>
      <w:r w:rsidRPr="00AF59AA">
        <w:rPr>
          <w:sz w:val="24"/>
          <w:szCs w:val="24"/>
        </w:rPr>
        <w:t xml:space="preserve">a kezeseitekhez </w:t>
      </w:r>
      <w:proofErr w:type="gramStart"/>
      <w:r w:rsidRPr="00AF59AA">
        <w:rPr>
          <w:sz w:val="24"/>
          <w:szCs w:val="24"/>
        </w:rPr>
        <w:t>és,</w:t>
      </w:r>
      <w:proofErr w:type="gramEnd"/>
      <w:r w:rsidRPr="00AF59AA">
        <w:rPr>
          <w:sz w:val="24"/>
          <w:szCs w:val="24"/>
        </w:rPr>
        <w:t xml:space="preserve"> </w:t>
      </w:r>
      <w:proofErr w:type="spellStart"/>
      <w:r w:rsidRPr="00AF59AA">
        <w:rPr>
          <w:sz w:val="24"/>
          <w:szCs w:val="24"/>
        </w:rPr>
        <w:t>katekétáitokhoz</w:t>
      </w:r>
      <w:proofErr w:type="spellEnd"/>
      <w:r w:rsidRPr="00CC1DF5">
        <w:rPr>
          <w:color w:val="F24959"/>
          <w:sz w:val="24"/>
          <w:szCs w:val="24"/>
        </w:rPr>
        <w:t xml:space="preserve">) </w:t>
      </w:r>
      <w:r w:rsidRPr="00AF59AA">
        <w:rPr>
          <w:sz w:val="24"/>
          <w:szCs w:val="24"/>
        </w:rPr>
        <w:t xml:space="preserve">is szólok, és kérem tőlük, hogy ajánlásukat </w:t>
      </w:r>
      <w:proofErr w:type="spellStart"/>
      <w:r w:rsidRPr="00AF59AA">
        <w:rPr>
          <w:sz w:val="24"/>
          <w:szCs w:val="24"/>
        </w:rPr>
        <w:t>előttetek</w:t>
      </w:r>
      <w:proofErr w:type="spellEnd"/>
      <w:r w:rsidRPr="00AF59AA">
        <w:rPr>
          <w:sz w:val="24"/>
          <w:szCs w:val="24"/>
        </w:rPr>
        <w:t xml:space="preserve"> is ismételjék meg.</w:t>
      </w:r>
    </w:p>
    <w:p w14:paraId="3005D5DD" w14:textId="77777777" w:rsidR="001C3BD8" w:rsidRPr="00AF59AA" w:rsidRDefault="001C3BD8" w:rsidP="00150538">
      <w:pPr>
        <w:pStyle w:val="Szvegtrzs"/>
        <w:kinsoku w:val="0"/>
        <w:overflowPunct w:val="0"/>
        <w:ind w:left="0" w:firstLine="284"/>
        <w:jc w:val="both"/>
        <w:rPr>
          <w:sz w:val="24"/>
          <w:szCs w:val="24"/>
        </w:rPr>
      </w:pPr>
    </w:p>
    <w:p w14:paraId="6ACF7145" w14:textId="06FF8C22" w:rsidR="00150538" w:rsidRPr="00CC1DF5" w:rsidRDefault="00150538" w:rsidP="00150538">
      <w:pPr>
        <w:pStyle w:val="Szvegtrzs"/>
        <w:kinsoku w:val="0"/>
        <w:overflowPunct w:val="0"/>
        <w:ind w:left="0" w:firstLine="284"/>
        <w:jc w:val="both"/>
        <w:rPr>
          <w:i/>
          <w:iCs/>
          <w:color w:val="F24959"/>
          <w:sz w:val="24"/>
          <w:szCs w:val="24"/>
        </w:rPr>
      </w:pPr>
      <w:r w:rsidRPr="00CC1DF5">
        <w:rPr>
          <w:i/>
          <w:iCs/>
          <w:color w:val="F24959"/>
          <w:sz w:val="24"/>
          <w:szCs w:val="24"/>
        </w:rPr>
        <w:t xml:space="preserve">A </w:t>
      </w:r>
      <w:proofErr w:type="spellStart"/>
      <w:r w:rsidRPr="00CC1DF5">
        <w:rPr>
          <w:i/>
          <w:iCs/>
          <w:color w:val="F24959"/>
          <w:sz w:val="24"/>
          <w:szCs w:val="24"/>
        </w:rPr>
        <w:t>celebráns</w:t>
      </w:r>
      <w:proofErr w:type="spellEnd"/>
      <w:r w:rsidRPr="00CC1DF5">
        <w:rPr>
          <w:i/>
          <w:iCs/>
          <w:color w:val="F24959"/>
          <w:sz w:val="24"/>
          <w:szCs w:val="24"/>
        </w:rPr>
        <w:t xml:space="preserve"> a keresztszülőkhöz</w:t>
      </w:r>
      <w:r w:rsidRPr="00CC1DF5">
        <w:rPr>
          <w:i/>
          <w:iCs/>
          <w:color w:val="F06475"/>
          <w:sz w:val="24"/>
          <w:szCs w:val="24"/>
        </w:rPr>
        <w:t xml:space="preserve">, </w:t>
      </w:r>
      <w:r w:rsidRPr="00CC1DF5">
        <w:rPr>
          <w:i/>
          <w:iCs/>
          <w:color w:val="F24959"/>
          <w:sz w:val="24"/>
          <w:szCs w:val="24"/>
        </w:rPr>
        <w:t>kezesekhez fordul ilyen vagy hasonló szavakkal:</w:t>
      </w:r>
    </w:p>
    <w:p w14:paraId="333948FF" w14:textId="6AEA4F62" w:rsidR="00150538" w:rsidRDefault="00150538" w:rsidP="00150538">
      <w:pPr>
        <w:pStyle w:val="Szvegtrzs"/>
        <w:kinsoku w:val="0"/>
        <w:overflowPunct w:val="0"/>
        <w:ind w:left="0" w:firstLine="284"/>
        <w:jc w:val="both"/>
        <w:rPr>
          <w:sz w:val="24"/>
          <w:szCs w:val="24"/>
        </w:rPr>
      </w:pPr>
      <w:r w:rsidRPr="00AF59AA">
        <w:rPr>
          <w:sz w:val="24"/>
          <w:szCs w:val="24"/>
        </w:rPr>
        <w:t>Kedves szülők</w:t>
      </w:r>
      <w:r>
        <w:rPr>
          <w:sz w:val="24"/>
          <w:szCs w:val="24"/>
        </w:rPr>
        <w:t xml:space="preserve">, </w:t>
      </w:r>
      <w:r w:rsidRPr="00CC1DF5">
        <w:rPr>
          <w:color w:val="F24959"/>
          <w:sz w:val="24"/>
          <w:szCs w:val="24"/>
        </w:rPr>
        <w:t>(</w:t>
      </w:r>
      <w:r w:rsidRPr="00AF59AA">
        <w:rPr>
          <w:sz w:val="24"/>
          <w:szCs w:val="24"/>
        </w:rPr>
        <w:t>kezesek</w:t>
      </w:r>
      <w:r w:rsidRPr="00CC1DF5">
        <w:rPr>
          <w:color w:val="F24959"/>
          <w:sz w:val="24"/>
          <w:szCs w:val="24"/>
        </w:rPr>
        <w:t>)</w:t>
      </w:r>
      <w:r>
        <w:rPr>
          <w:color w:val="F24959"/>
          <w:sz w:val="24"/>
          <w:szCs w:val="24"/>
        </w:rPr>
        <w:t xml:space="preserve"> </w:t>
      </w:r>
      <w:r w:rsidRPr="00150538">
        <w:rPr>
          <w:sz w:val="24"/>
          <w:szCs w:val="24"/>
        </w:rPr>
        <w:t xml:space="preserve">és </w:t>
      </w:r>
      <w:proofErr w:type="spellStart"/>
      <w:r w:rsidRPr="00150538">
        <w:rPr>
          <w:sz w:val="24"/>
          <w:szCs w:val="24"/>
        </w:rPr>
        <w:t>katekét</w:t>
      </w:r>
      <w:r>
        <w:rPr>
          <w:sz w:val="24"/>
          <w:szCs w:val="24"/>
        </w:rPr>
        <w:t>ák</w:t>
      </w:r>
      <w:proofErr w:type="spellEnd"/>
      <w:r w:rsidRPr="00CC1DF5">
        <w:rPr>
          <w:color w:val="4F4949"/>
          <w:sz w:val="24"/>
          <w:szCs w:val="24"/>
        </w:rPr>
        <w:t xml:space="preserve">! </w:t>
      </w:r>
      <w:r w:rsidRPr="00AF59AA">
        <w:rPr>
          <w:sz w:val="24"/>
          <w:szCs w:val="24"/>
        </w:rPr>
        <w:t>Isten előtt méltónak ítélitek-e a jelölteket arra, hogy részesüljenek a keresztény beavatás szentségeiben?</w:t>
      </w:r>
    </w:p>
    <w:p w14:paraId="39F4431C" w14:textId="77777777" w:rsidR="001C3BD8" w:rsidRPr="00AF59AA" w:rsidRDefault="001C3BD8" w:rsidP="00150538">
      <w:pPr>
        <w:pStyle w:val="Szvegtrzs"/>
        <w:kinsoku w:val="0"/>
        <w:overflowPunct w:val="0"/>
        <w:ind w:left="0" w:firstLine="284"/>
        <w:jc w:val="both"/>
        <w:rPr>
          <w:sz w:val="24"/>
          <w:szCs w:val="24"/>
        </w:rPr>
      </w:pPr>
    </w:p>
    <w:p w14:paraId="37B22BE3" w14:textId="6ABF6136" w:rsidR="00150538" w:rsidRPr="001C3BD8" w:rsidRDefault="00150538" w:rsidP="00150538">
      <w:pPr>
        <w:pStyle w:val="Szvegtrzs"/>
        <w:kinsoku w:val="0"/>
        <w:overflowPunct w:val="0"/>
        <w:ind w:left="0" w:firstLine="284"/>
        <w:rPr>
          <w:b/>
          <w:sz w:val="24"/>
          <w:szCs w:val="24"/>
        </w:rPr>
      </w:pPr>
      <w:r>
        <w:rPr>
          <w:i/>
          <w:iCs/>
          <w:color w:val="F24959"/>
          <w:sz w:val="24"/>
          <w:szCs w:val="24"/>
        </w:rPr>
        <w:t>S</w:t>
      </w:r>
      <w:r w:rsidRPr="00CC1DF5">
        <w:rPr>
          <w:i/>
          <w:iCs/>
          <w:color w:val="F24959"/>
          <w:sz w:val="24"/>
          <w:szCs w:val="24"/>
        </w:rPr>
        <w:t>zülők</w:t>
      </w:r>
      <w:r>
        <w:rPr>
          <w:i/>
          <w:iCs/>
          <w:color w:val="F24959"/>
          <w:sz w:val="24"/>
          <w:szCs w:val="24"/>
        </w:rPr>
        <w:t xml:space="preserve"> és </w:t>
      </w:r>
      <w:proofErr w:type="spellStart"/>
      <w:r>
        <w:rPr>
          <w:i/>
          <w:iCs/>
          <w:color w:val="F24959"/>
          <w:sz w:val="24"/>
          <w:szCs w:val="24"/>
        </w:rPr>
        <w:t>katekéták</w:t>
      </w:r>
      <w:proofErr w:type="spellEnd"/>
      <w:r w:rsidRPr="00CC1DF5">
        <w:rPr>
          <w:i/>
          <w:iCs/>
          <w:color w:val="F24959"/>
          <w:sz w:val="24"/>
          <w:szCs w:val="24"/>
        </w:rPr>
        <w:t xml:space="preserve">: </w:t>
      </w:r>
      <w:r w:rsidRPr="001C3BD8">
        <w:rPr>
          <w:b/>
          <w:sz w:val="24"/>
          <w:szCs w:val="24"/>
        </w:rPr>
        <w:t>Méltónak ítéljük őket!</w:t>
      </w:r>
    </w:p>
    <w:p w14:paraId="4B013EDD" w14:textId="77777777" w:rsidR="001C3BD8" w:rsidRPr="00AF59AA" w:rsidRDefault="001C3BD8" w:rsidP="00150538">
      <w:pPr>
        <w:pStyle w:val="Szvegtrzs"/>
        <w:kinsoku w:val="0"/>
        <w:overflowPunct w:val="0"/>
        <w:ind w:left="0" w:firstLine="284"/>
        <w:rPr>
          <w:sz w:val="24"/>
          <w:szCs w:val="24"/>
        </w:rPr>
      </w:pPr>
    </w:p>
    <w:p w14:paraId="494A87B8" w14:textId="5236284A" w:rsidR="00150538" w:rsidRDefault="00150538" w:rsidP="00150538">
      <w:pPr>
        <w:pStyle w:val="Szvegtrzs"/>
        <w:kinsoku w:val="0"/>
        <w:overflowPunct w:val="0"/>
        <w:ind w:left="0" w:firstLine="284"/>
        <w:rPr>
          <w:i/>
          <w:iCs/>
          <w:color w:val="F24959"/>
          <w:sz w:val="24"/>
          <w:szCs w:val="24"/>
        </w:rPr>
      </w:pPr>
      <w:r w:rsidRPr="00CC1DF5">
        <w:rPr>
          <w:i/>
          <w:iCs/>
          <w:color w:val="F24959"/>
          <w:sz w:val="24"/>
          <w:szCs w:val="24"/>
        </w:rPr>
        <w:t xml:space="preserve">Saját </w:t>
      </w:r>
      <w:proofErr w:type="spellStart"/>
      <w:r w:rsidRPr="00CC1DF5">
        <w:rPr>
          <w:i/>
          <w:iCs/>
          <w:color w:val="F24959"/>
          <w:sz w:val="24"/>
          <w:szCs w:val="24"/>
        </w:rPr>
        <w:t>szavaikkal</w:t>
      </w:r>
      <w:proofErr w:type="spellEnd"/>
      <w:r w:rsidRPr="00CC1DF5">
        <w:rPr>
          <w:i/>
          <w:iCs/>
          <w:color w:val="F24959"/>
          <w:sz w:val="24"/>
          <w:szCs w:val="24"/>
        </w:rPr>
        <w:t xml:space="preserve"> is tanúságot tehetnek a jelöltek alkalmasságáról.</w:t>
      </w:r>
    </w:p>
    <w:p w14:paraId="02B48D08" w14:textId="77777777" w:rsidR="001C3BD8" w:rsidRPr="00CC1DF5" w:rsidRDefault="001C3BD8" w:rsidP="00150538">
      <w:pPr>
        <w:pStyle w:val="Szvegtrzs"/>
        <w:kinsoku w:val="0"/>
        <w:overflowPunct w:val="0"/>
        <w:ind w:left="0" w:firstLine="284"/>
        <w:rPr>
          <w:i/>
          <w:iCs/>
          <w:color w:val="F24959"/>
          <w:sz w:val="24"/>
          <w:szCs w:val="24"/>
        </w:rPr>
      </w:pPr>
    </w:p>
    <w:p w14:paraId="4B457908" w14:textId="77777777" w:rsidR="00150538" w:rsidRPr="00CC1DF5" w:rsidRDefault="00150538" w:rsidP="00150538">
      <w:pPr>
        <w:pStyle w:val="Szvegtrzs"/>
        <w:kinsoku w:val="0"/>
        <w:overflowPunct w:val="0"/>
        <w:ind w:left="0" w:firstLine="284"/>
        <w:rPr>
          <w:i/>
          <w:iCs/>
          <w:color w:val="F24959"/>
          <w:sz w:val="24"/>
          <w:szCs w:val="24"/>
        </w:rPr>
      </w:pPr>
      <w:r w:rsidRPr="00CC1DF5">
        <w:rPr>
          <w:i/>
          <w:iCs/>
          <w:color w:val="F24959"/>
          <w:sz w:val="24"/>
          <w:szCs w:val="24"/>
        </w:rPr>
        <w:t xml:space="preserve">A </w:t>
      </w:r>
      <w:proofErr w:type="spellStart"/>
      <w:r w:rsidRPr="00CC1DF5">
        <w:rPr>
          <w:i/>
          <w:iCs/>
          <w:color w:val="F24959"/>
          <w:sz w:val="24"/>
          <w:szCs w:val="24"/>
        </w:rPr>
        <w:t>celebráns</w:t>
      </w:r>
      <w:proofErr w:type="spellEnd"/>
      <w:r w:rsidRPr="00CC1DF5">
        <w:rPr>
          <w:i/>
          <w:iCs/>
          <w:color w:val="F24959"/>
          <w:sz w:val="24"/>
          <w:szCs w:val="24"/>
        </w:rPr>
        <w:t xml:space="preserve"> a jelöltekhez fordul ilyen vagy hasonló szavakkal:</w:t>
      </w:r>
    </w:p>
    <w:p w14:paraId="434103EB" w14:textId="09D593DB" w:rsidR="00150538" w:rsidRDefault="00150538" w:rsidP="00150538">
      <w:pPr>
        <w:pStyle w:val="Szvegtrzs"/>
        <w:kinsoku w:val="0"/>
        <w:overflowPunct w:val="0"/>
        <w:ind w:left="0" w:firstLine="284"/>
        <w:jc w:val="both"/>
        <w:rPr>
          <w:sz w:val="24"/>
          <w:szCs w:val="24"/>
        </w:rPr>
      </w:pPr>
      <w:r w:rsidRPr="00742836">
        <w:rPr>
          <w:sz w:val="24"/>
          <w:szCs w:val="24"/>
        </w:rPr>
        <w:t xml:space="preserve">Most hozzátok szólok, kedves </w:t>
      </w:r>
      <w:proofErr w:type="spellStart"/>
      <w:r>
        <w:rPr>
          <w:sz w:val="24"/>
          <w:szCs w:val="24"/>
        </w:rPr>
        <w:t>ellsőáldozásra</w:t>
      </w:r>
      <w:proofErr w:type="spellEnd"/>
      <w:r>
        <w:rPr>
          <w:sz w:val="24"/>
          <w:szCs w:val="24"/>
        </w:rPr>
        <w:t xml:space="preserve"> készülő </w:t>
      </w:r>
      <w:proofErr w:type="spellStart"/>
      <w:r w:rsidRPr="00742836">
        <w:rPr>
          <w:sz w:val="24"/>
          <w:szCs w:val="24"/>
        </w:rPr>
        <w:t>katekumenek</w:t>
      </w:r>
      <w:proofErr w:type="spellEnd"/>
      <w:r w:rsidRPr="00742836">
        <w:rPr>
          <w:sz w:val="24"/>
          <w:szCs w:val="24"/>
        </w:rPr>
        <w:t xml:space="preserve">! </w:t>
      </w:r>
      <w:r>
        <w:rPr>
          <w:sz w:val="24"/>
          <w:szCs w:val="24"/>
        </w:rPr>
        <w:t>S</w:t>
      </w:r>
      <w:r w:rsidRPr="00742836">
        <w:rPr>
          <w:sz w:val="24"/>
          <w:szCs w:val="24"/>
        </w:rPr>
        <w:t xml:space="preserve">züleitek és </w:t>
      </w:r>
      <w:proofErr w:type="spellStart"/>
      <w:r w:rsidRPr="00742836">
        <w:rPr>
          <w:sz w:val="24"/>
          <w:szCs w:val="24"/>
        </w:rPr>
        <w:t>katekétáitok</w:t>
      </w:r>
      <w:proofErr w:type="spellEnd"/>
      <w:r w:rsidRPr="00742836">
        <w:rPr>
          <w:sz w:val="24"/>
          <w:szCs w:val="24"/>
        </w:rPr>
        <w:t xml:space="preserve"> </w:t>
      </w:r>
      <w:r w:rsidRPr="00CC1DF5">
        <w:rPr>
          <w:color w:val="F24959"/>
          <w:sz w:val="24"/>
          <w:szCs w:val="24"/>
        </w:rPr>
        <w:t>(</w:t>
      </w:r>
      <w:r w:rsidRPr="00742836">
        <w:rPr>
          <w:sz w:val="24"/>
          <w:szCs w:val="24"/>
        </w:rPr>
        <w:t>kezeseitek és az egész közösség</w:t>
      </w:r>
      <w:r w:rsidRPr="00CC1DF5">
        <w:rPr>
          <w:color w:val="F24959"/>
          <w:sz w:val="24"/>
          <w:szCs w:val="24"/>
        </w:rPr>
        <w:t xml:space="preserve">) </w:t>
      </w:r>
      <w:r w:rsidRPr="00150538">
        <w:rPr>
          <w:sz w:val="24"/>
          <w:szCs w:val="24"/>
        </w:rPr>
        <w:t>kedvező tanúságot tettek rólatok. Az ő ajánlásukra támaszkodva, az Egyház Jézus nevében meghív titeket az Eucharisztia szentségének vételére. Most tehát rajtatok a sor, hogy miután Krisztus szavát már jó ideje meghallottátok, megnyissátok lelketeket és az Egyház előtt válaszoljatok. Akartok-e Krisztus szentség</w:t>
      </w:r>
      <w:r>
        <w:rPr>
          <w:sz w:val="24"/>
          <w:szCs w:val="24"/>
        </w:rPr>
        <w:t>é</w:t>
      </w:r>
      <w:r w:rsidRPr="00150538">
        <w:rPr>
          <w:sz w:val="24"/>
          <w:szCs w:val="24"/>
        </w:rPr>
        <w:t>ben az Eukarisztiában részesülni?</w:t>
      </w:r>
    </w:p>
    <w:p w14:paraId="6195FDCA" w14:textId="77777777" w:rsidR="001C3BD8" w:rsidRPr="00150538" w:rsidRDefault="001C3BD8" w:rsidP="00150538">
      <w:pPr>
        <w:pStyle w:val="Szvegtrzs"/>
        <w:kinsoku w:val="0"/>
        <w:overflowPunct w:val="0"/>
        <w:ind w:left="0" w:firstLine="284"/>
        <w:jc w:val="both"/>
        <w:rPr>
          <w:sz w:val="24"/>
          <w:szCs w:val="24"/>
        </w:rPr>
      </w:pPr>
    </w:p>
    <w:p w14:paraId="30402A4F" w14:textId="25A9C253" w:rsidR="00150538" w:rsidRPr="00742836" w:rsidRDefault="00150538" w:rsidP="00150538">
      <w:pPr>
        <w:pStyle w:val="Szvegtrzs"/>
        <w:kinsoku w:val="0"/>
        <w:overflowPunct w:val="0"/>
        <w:ind w:left="0" w:firstLine="284"/>
        <w:rPr>
          <w:sz w:val="24"/>
          <w:szCs w:val="24"/>
        </w:rPr>
      </w:pPr>
      <w:proofErr w:type="spellStart"/>
      <w:r w:rsidRPr="00CC1DF5">
        <w:rPr>
          <w:i/>
          <w:iCs/>
          <w:color w:val="F24959"/>
          <w:sz w:val="24"/>
          <w:szCs w:val="24"/>
        </w:rPr>
        <w:t>Katekumenek</w:t>
      </w:r>
      <w:proofErr w:type="spellEnd"/>
      <w:r>
        <w:rPr>
          <w:i/>
          <w:iCs/>
          <w:color w:val="F24959"/>
          <w:sz w:val="24"/>
          <w:szCs w:val="24"/>
        </w:rPr>
        <w:t xml:space="preserve"> (elsőáldozók)</w:t>
      </w:r>
      <w:r w:rsidRPr="00CC1DF5">
        <w:rPr>
          <w:i/>
          <w:iCs/>
          <w:color w:val="F24959"/>
          <w:sz w:val="24"/>
          <w:szCs w:val="24"/>
        </w:rPr>
        <w:t xml:space="preserve">: </w:t>
      </w:r>
      <w:r w:rsidRPr="001C3BD8">
        <w:rPr>
          <w:b/>
          <w:sz w:val="24"/>
          <w:szCs w:val="24"/>
        </w:rPr>
        <w:t>Akarunk!</w:t>
      </w:r>
    </w:p>
    <w:p w14:paraId="28A3EDAB" w14:textId="77777777" w:rsidR="00150538" w:rsidRPr="00CC1DF5" w:rsidRDefault="00150538" w:rsidP="00150538">
      <w:pPr>
        <w:pStyle w:val="Szvegtrzs"/>
        <w:kinsoku w:val="0"/>
        <w:overflowPunct w:val="0"/>
        <w:ind w:left="0" w:firstLine="284"/>
        <w:rPr>
          <w:sz w:val="24"/>
          <w:szCs w:val="24"/>
        </w:rPr>
      </w:pPr>
    </w:p>
    <w:p w14:paraId="24802F56" w14:textId="77777777" w:rsidR="00150538" w:rsidRPr="00742836" w:rsidRDefault="00150538" w:rsidP="00150538">
      <w:pPr>
        <w:pStyle w:val="Szvegtrzs"/>
        <w:kinsoku w:val="0"/>
        <w:overflowPunct w:val="0"/>
        <w:ind w:left="0" w:firstLine="284"/>
        <w:jc w:val="center"/>
        <w:rPr>
          <w:b/>
          <w:bCs/>
          <w:sz w:val="24"/>
          <w:szCs w:val="24"/>
        </w:rPr>
      </w:pPr>
      <w:r w:rsidRPr="00742836">
        <w:rPr>
          <w:b/>
          <w:bCs/>
          <w:sz w:val="24"/>
          <w:szCs w:val="24"/>
        </w:rPr>
        <w:lastRenderedPageBreak/>
        <w:t>A NEVEK BEÍRÁSA A</w:t>
      </w:r>
      <w:r w:rsidRPr="00742836">
        <w:rPr>
          <w:i/>
          <w:iCs/>
          <w:sz w:val="24"/>
          <w:szCs w:val="24"/>
        </w:rPr>
        <w:t xml:space="preserve"> </w:t>
      </w:r>
      <w:r w:rsidRPr="00742836">
        <w:rPr>
          <w:b/>
          <w:bCs/>
          <w:sz w:val="24"/>
          <w:szCs w:val="24"/>
        </w:rPr>
        <w:t xml:space="preserve">KATEKUMENEK ANYAKÖNYVÉBE, </w:t>
      </w:r>
    </w:p>
    <w:p w14:paraId="64A4C271" w14:textId="77777777" w:rsidR="00150538" w:rsidRPr="00742836" w:rsidRDefault="00150538" w:rsidP="00150538">
      <w:pPr>
        <w:pStyle w:val="Szvegtrzs"/>
        <w:kinsoku w:val="0"/>
        <w:overflowPunct w:val="0"/>
        <w:ind w:left="0" w:firstLine="284"/>
        <w:jc w:val="center"/>
        <w:rPr>
          <w:b/>
          <w:bCs/>
          <w:sz w:val="24"/>
          <w:szCs w:val="24"/>
        </w:rPr>
      </w:pPr>
      <w:r w:rsidRPr="00742836">
        <w:rPr>
          <w:b/>
          <w:bCs/>
          <w:sz w:val="24"/>
          <w:szCs w:val="24"/>
        </w:rPr>
        <w:t>A KIVÁLASZTÁS ROVATABA</w:t>
      </w:r>
    </w:p>
    <w:p w14:paraId="1FC45ED7" w14:textId="77777777" w:rsidR="00150538" w:rsidRPr="00CC1DF5" w:rsidRDefault="00150538" w:rsidP="00150538">
      <w:pPr>
        <w:pStyle w:val="Szvegtrzs"/>
        <w:kinsoku w:val="0"/>
        <w:overflowPunct w:val="0"/>
        <w:ind w:left="0" w:firstLine="284"/>
        <w:jc w:val="center"/>
        <w:rPr>
          <w:color w:val="F24152"/>
          <w:sz w:val="24"/>
          <w:szCs w:val="24"/>
        </w:rPr>
      </w:pPr>
      <w:r w:rsidRPr="00CC1DF5">
        <w:rPr>
          <w:color w:val="F24152"/>
          <w:sz w:val="24"/>
          <w:szCs w:val="24"/>
        </w:rPr>
        <w:t>(OICA 22</w:t>
      </w:r>
      <w:r w:rsidRPr="00CC1DF5">
        <w:rPr>
          <w:color w:val="F45670"/>
          <w:sz w:val="24"/>
          <w:szCs w:val="24"/>
        </w:rPr>
        <w:t xml:space="preserve">. </w:t>
      </w:r>
      <w:r w:rsidRPr="00CC1DF5">
        <w:rPr>
          <w:color w:val="F24152"/>
          <w:sz w:val="24"/>
          <w:szCs w:val="24"/>
        </w:rPr>
        <w:t>és 146. szám)</w:t>
      </w:r>
    </w:p>
    <w:p w14:paraId="4B772643" w14:textId="77777777" w:rsidR="00150538" w:rsidRPr="00CC1DF5" w:rsidRDefault="00150538" w:rsidP="00150538">
      <w:pPr>
        <w:pStyle w:val="Szvegtrzs"/>
        <w:kinsoku w:val="0"/>
        <w:overflowPunct w:val="0"/>
        <w:ind w:left="0" w:firstLine="284"/>
        <w:rPr>
          <w:sz w:val="24"/>
          <w:szCs w:val="24"/>
        </w:rPr>
      </w:pPr>
    </w:p>
    <w:p w14:paraId="3503AF1C" w14:textId="77777777" w:rsidR="00150538" w:rsidRPr="00CC1DF5" w:rsidRDefault="00150538" w:rsidP="00150538">
      <w:pPr>
        <w:pStyle w:val="Szvegtrzs"/>
        <w:kinsoku w:val="0"/>
        <w:overflowPunct w:val="0"/>
        <w:ind w:left="0" w:firstLine="284"/>
        <w:rPr>
          <w:i/>
          <w:iCs/>
          <w:color w:val="F24152"/>
          <w:sz w:val="24"/>
          <w:szCs w:val="24"/>
        </w:rPr>
      </w:pPr>
      <w:proofErr w:type="spellStart"/>
      <w:r w:rsidRPr="00CC1DF5">
        <w:rPr>
          <w:i/>
          <w:iCs/>
          <w:color w:val="F24152"/>
          <w:sz w:val="24"/>
          <w:szCs w:val="24"/>
        </w:rPr>
        <w:t>Celebráns</w:t>
      </w:r>
      <w:proofErr w:type="spellEnd"/>
      <w:r w:rsidRPr="00CC1DF5">
        <w:rPr>
          <w:i/>
          <w:iCs/>
          <w:color w:val="F24152"/>
          <w:sz w:val="24"/>
          <w:szCs w:val="24"/>
        </w:rPr>
        <w:t>:</w:t>
      </w:r>
    </w:p>
    <w:p w14:paraId="696185AF" w14:textId="77777777" w:rsidR="00150538" w:rsidRPr="00CC1DF5" w:rsidRDefault="00150538" w:rsidP="00150538">
      <w:pPr>
        <w:pStyle w:val="Szvegtrzs"/>
        <w:kinsoku w:val="0"/>
        <w:overflowPunct w:val="0"/>
        <w:ind w:left="0" w:firstLine="284"/>
        <w:rPr>
          <w:i/>
          <w:iCs/>
          <w:sz w:val="24"/>
          <w:szCs w:val="24"/>
        </w:rPr>
      </w:pPr>
    </w:p>
    <w:p w14:paraId="5D527379" w14:textId="77777777" w:rsidR="00150538" w:rsidRPr="00742836" w:rsidRDefault="00150538" w:rsidP="00150538">
      <w:pPr>
        <w:pStyle w:val="Szvegtrzs"/>
        <w:kinsoku w:val="0"/>
        <w:overflowPunct w:val="0"/>
        <w:ind w:left="0" w:firstLine="284"/>
        <w:jc w:val="both"/>
        <w:rPr>
          <w:sz w:val="24"/>
          <w:szCs w:val="24"/>
        </w:rPr>
      </w:pPr>
      <w:r w:rsidRPr="00742836">
        <w:rPr>
          <w:sz w:val="24"/>
          <w:szCs w:val="24"/>
        </w:rPr>
        <w:t xml:space="preserve">Elhatározásotok megpecsételéseként írjátok be neveteket a </w:t>
      </w:r>
      <w:proofErr w:type="spellStart"/>
      <w:r w:rsidRPr="00742836">
        <w:rPr>
          <w:sz w:val="24"/>
          <w:szCs w:val="24"/>
        </w:rPr>
        <w:t>Katekumenek</w:t>
      </w:r>
      <w:proofErr w:type="spellEnd"/>
      <w:r w:rsidRPr="00742836">
        <w:rPr>
          <w:sz w:val="24"/>
          <w:szCs w:val="24"/>
        </w:rPr>
        <w:t xml:space="preserve"> anyakönyvébe!</w:t>
      </w:r>
    </w:p>
    <w:p w14:paraId="3F24CE2F" w14:textId="77777777" w:rsidR="00150538" w:rsidRPr="00CC1DF5" w:rsidRDefault="00150538" w:rsidP="00150538">
      <w:pPr>
        <w:ind w:firstLine="284"/>
        <w:jc w:val="both"/>
        <w:rPr>
          <w:rFonts w:cs="Times New Roman"/>
          <w:szCs w:val="24"/>
        </w:rPr>
      </w:pPr>
    </w:p>
    <w:p w14:paraId="0206CA21" w14:textId="77777777" w:rsidR="00150538" w:rsidRPr="00CC1DF5" w:rsidRDefault="00150538" w:rsidP="00150538">
      <w:pPr>
        <w:pStyle w:val="Szvegtrzs"/>
        <w:kinsoku w:val="0"/>
        <w:overflowPunct w:val="0"/>
        <w:ind w:left="0" w:firstLine="284"/>
        <w:jc w:val="both"/>
        <w:rPr>
          <w:i/>
          <w:iCs/>
          <w:color w:val="F25672"/>
          <w:sz w:val="24"/>
          <w:szCs w:val="24"/>
        </w:rPr>
      </w:pPr>
      <w:r w:rsidRPr="00CC1DF5">
        <w:rPr>
          <w:i/>
          <w:iCs/>
          <w:color w:val="F25672"/>
          <w:sz w:val="24"/>
          <w:szCs w:val="24"/>
        </w:rPr>
        <w:t xml:space="preserve">A </w:t>
      </w:r>
      <w:proofErr w:type="spellStart"/>
      <w:r w:rsidRPr="00CC1DF5">
        <w:rPr>
          <w:i/>
          <w:iCs/>
          <w:color w:val="F25672"/>
          <w:sz w:val="24"/>
          <w:szCs w:val="24"/>
        </w:rPr>
        <w:t>katekumenek</w:t>
      </w:r>
      <w:proofErr w:type="spellEnd"/>
      <w:r w:rsidRPr="00CC1DF5">
        <w:rPr>
          <w:i/>
          <w:iCs/>
          <w:color w:val="F25672"/>
          <w:sz w:val="24"/>
          <w:szCs w:val="24"/>
        </w:rPr>
        <w:t xml:space="preserve"> beírják nevüket a </w:t>
      </w:r>
      <w:proofErr w:type="spellStart"/>
      <w:r w:rsidRPr="00742836">
        <w:rPr>
          <w:sz w:val="24"/>
          <w:szCs w:val="24"/>
        </w:rPr>
        <w:t>Katekumenek</w:t>
      </w:r>
      <w:proofErr w:type="spellEnd"/>
      <w:r w:rsidRPr="00742836">
        <w:rPr>
          <w:sz w:val="24"/>
          <w:szCs w:val="24"/>
        </w:rPr>
        <w:t xml:space="preserve"> anyakönyvébe, a Kiválasztás rovatába,</w:t>
      </w:r>
      <w:r w:rsidRPr="00CC1DF5">
        <w:rPr>
          <w:color w:val="777575"/>
          <w:sz w:val="24"/>
          <w:szCs w:val="24"/>
        </w:rPr>
        <w:t xml:space="preserve"> </w:t>
      </w:r>
      <w:r w:rsidRPr="00CC1DF5">
        <w:rPr>
          <w:i/>
          <w:iCs/>
          <w:color w:val="F25672"/>
          <w:sz w:val="24"/>
          <w:szCs w:val="24"/>
        </w:rPr>
        <w:t xml:space="preserve">vagy ha sokan vannak, az előzőleg </w:t>
      </w:r>
      <w:proofErr w:type="spellStart"/>
      <w:r w:rsidRPr="00CC1DF5">
        <w:rPr>
          <w:i/>
          <w:iCs/>
          <w:color w:val="F25672"/>
          <w:sz w:val="24"/>
          <w:szCs w:val="24"/>
        </w:rPr>
        <w:t>ósszeírt</w:t>
      </w:r>
      <w:proofErr w:type="spellEnd"/>
      <w:r w:rsidRPr="00CC1DF5">
        <w:rPr>
          <w:i/>
          <w:iCs/>
          <w:color w:val="F25672"/>
          <w:sz w:val="24"/>
          <w:szCs w:val="24"/>
        </w:rPr>
        <w:t xml:space="preserve"> névsorukat adják át a </w:t>
      </w:r>
      <w:proofErr w:type="spellStart"/>
      <w:r w:rsidRPr="00CC1DF5">
        <w:rPr>
          <w:i/>
          <w:iCs/>
          <w:color w:val="F25672"/>
          <w:sz w:val="24"/>
          <w:szCs w:val="24"/>
        </w:rPr>
        <w:t>celebránsnak</w:t>
      </w:r>
      <w:proofErr w:type="spellEnd"/>
      <w:r w:rsidRPr="00CC1DF5">
        <w:rPr>
          <w:i/>
          <w:iCs/>
          <w:color w:val="F25672"/>
          <w:sz w:val="24"/>
          <w:szCs w:val="24"/>
        </w:rPr>
        <w:t>.</w:t>
      </w:r>
    </w:p>
    <w:p w14:paraId="5984FA6D" w14:textId="77777777" w:rsidR="00150538" w:rsidRPr="00CC1DF5" w:rsidRDefault="00150538" w:rsidP="00150538">
      <w:pPr>
        <w:pStyle w:val="Szvegtrzs"/>
        <w:kinsoku w:val="0"/>
        <w:overflowPunct w:val="0"/>
        <w:ind w:left="0" w:firstLine="284"/>
        <w:rPr>
          <w:i/>
          <w:iCs/>
          <w:sz w:val="24"/>
          <w:szCs w:val="24"/>
        </w:rPr>
      </w:pPr>
    </w:p>
    <w:p w14:paraId="5D880868" w14:textId="77777777" w:rsidR="00150538" w:rsidRPr="00CC1DF5" w:rsidRDefault="00150538" w:rsidP="00150538">
      <w:pPr>
        <w:pStyle w:val="Szvegtrzs"/>
        <w:kinsoku w:val="0"/>
        <w:overflowPunct w:val="0"/>
        <w:ind w:left="0" w:firstLine="284"/>
        <w:rPr>
          <w:i/>
          <w:iCs/>
          <w:color w:val="F25672"/>
          <w:sz w:val="24"/>
          <w:szCs w:val="24"/>
        </w:rPr>
      </w:pPr>
      <w:proofErr w:type="spellStart"/>
      <w:r w:rsidRPr="00CC1DF5">
        <w:rPr>
          <w:i/>
          <w:iCs/>
          <w:color w:val="F25672"/>
          <w:sz w:val="24"/>
          <w:szCs w:val="24"/>
        </w:rPr>
        <w:t>Celebráns</w:t>
      </w:r>
      <w:proofErr w:type="spellEnd"/>
      <w:r w:rsidRPr="00CC1DF5">
        <w:rPr>
          <w:i/>
          <w:iCs/>
          <w:color w:val="F25672"/>
          <w:sz w:val="24"/>
          <w:szCs w:val="24"/>
        </w:rPr>
        <w:t>:</w:t>
      </w:r>
    </w:p>
    <w:p w14:paraId="46B76256" w14:textId="77777777" w:rsidR="00150538" w:rsidRPr="00CC1DF5" w:rsidRDefault="00150538" w:rsidP="00150538">
      <w:pPr>
        <w:pStyle w:val="Szvegtrzs"/>
        <w:kinsoku w:val="0"/>
        <w:overflowPunct w:val="0"/>
        <w:ind w:left="0" w:firstLine="284"/>
        <w:rPr>
          <w:i/>
          <w:iCs/>
          <w:sz w:val="24"/>
          <w:szCs w:val="24"/>
        </w:rPr>
      </w:pPr>
    </w:p>
    <w:p w14:paraId="04444DF2" w14:textId="5087645A" w:rsidR="00150538" w:rsidRDefault="00150538" w:rsidP="00150538">
      <w:pPr>
        <w:pStyle w:val="Szvegtrzs"/>
        <w:kinsoku w:val="0"/>
        <w:overflowPunct w:val="0"/>
        <w:ind w:left="0" w:firstLine="284"/>
        <w:jc w:val="both"/>
        <w:rPr>
          <w:sz w:val="24"/>
          <w:szCs w:val="24"/>
        </w:rPr>
      </w:pPr>
      <w:r w:rsidRPr="00CC1DF5">
        <w:rPr>
          <w:color w:val="F25672"/>
          <w:sz w:val="24"/>
          <w:szCs w:val="24"/>
        </w:rPr>
        <w:t xml:space="preserve">N. </w:t>
      </w:r>
      <w:r w:rsidRPr="00CC1DF5">
        <w:rPr>
          <w:color w:val="595252"/>
          <w:sz w:val="24"/>
          <w:szCs w:val="24"/>
        </w:rPr>
        <w:t xml:space="preserve">és </w:t>
      </w:r>
      <w:r w:rsidRPr="00CC1DF5">
        <w:rPr>
          <w:color w:val="F25672"/>
          <w:sz w:val="24"/>
          <w:szCs w:val="24"/>
        </w:rPr>
        <w:t>N.</w:t>
      </w:r>
      <w:r w:rsidRPr="00CC1DF5">
        <w:rPr>
          <w:color w:val="696464"/>
          <w:sz w:val="24"/>
          <w:szCs w:val="24"/>
        </w:rPr>
        <w:t xml:space="preserve">, </w:t>
      </w:r>
      <w:r w:rsidRPr="00742836">
        <w:rPr>
          <w:sz w:val="24"/>
          <w:szCs w:val="24"/>
        </w:rPr>
        <w:t xml:space="preserve">ki vagytok választva arra, hogy </w:t>
      </w:r>
      <w:r w:rsidRPr="00CC1DF5">
        <w:rPr>
          <w:color w:val="F25672"/>
          <w:sz w:val="24"/>
          <w:szCs w:val="24"/>
        </w:rPr>
        <w:t>(</w:t>
      </w:r>
      <w:r w:rsidRPr="00742836">
        <w:rPr>
          <w:sz w:val="24"/>
          <w:szCs w:val="24"/>
        </w:rPr>
        <w:t>a most következő húsvéti vigílián</w:t>
      </w:r>
      <w:r w:rsidRPr="00CC1DF5">
        <w:rPr>
          <w:color w:val="F25672"/>
          <w:sz w:val="24"/>
          <w:szCs w:val="24"/>
        </w:rPr>
        <w:t xml:space="preserve">) </w:t>
      </w:r>
      <w:r w:rsidRPr="00742836">
        <w:rPr>
          <w:sz w:val="24"/>
          <w:szCs w:val="24"/>
        </w:rPr>
        <w:t>a beavatás szentségeiben részesüljetek.</w:t>
      </w:r>
    </w:p>
    <w:p w14:paraId="7521BA6B" w14:textId="77777777" w:rsidR="001C3BD8" w:rsidRPr="00742836" w:rsidRDefault="001C3BD8" w:rsidP="00150538">
      <w:pPr>
        <w:pStyle w:val="Szvegtrzs"/>
        <w:kinsoku w:val="0"/>
        <w:overflowPunct w:val="0"/>
        <w:ind w:left="0" w:firstLine="284"/>
        <w:jc w:val="both"/>
        <w:rPr>
          <w:sz w:val="24"/>
          <w:szCs w:val="24"/>
        </w:rPr>
      </w:pPr>
    </w:p>
    <w:p w14:paraId="4B6EE214" w14:textId="77777777" w:rsidR="00150538" w:rsidRPr="00742836" w:rsidRDefault="00150538" w:rsidP="00150538">
      <w:pPr>
        <w:pStyle w:val="Szvegtrzs"/>
        <w:kinsoku w:val="0"/>
        <w:overflowPunct w:val="0"/>
        <w:ind w:left="0" w:firstLine="284"/>
        <w:rPr>
          <w:sz w:val="24"/>
          <w:szCs w:val="24"/>
        </w:rPr>
      </w:pPr>
      <w:proofErr w:type="spellStart"/>
      <w:r w:rsidRPr="00CC1DF5">
        <w:rPr>
          <w:i/>
          <w:iCs/>
          <w:color w:val="F25672"/>
          <w:sz w:val="24"/>
          <w:szCs w:val="24"/>
        </w:rPr>
        <w:t>Katekumenek</w:t>
      </w:r>
      <w:proofErr w:type="spellEnd"/>
      <w:r w:rsidRPr="00CC1DF5">
        <w:rPr>
          <w:i/>
          <w:iCs/>
          <w:color w:val="F25672"/>
          <w:sz w:val="24"/>
          <w:szCs w:val="24"/>
        </w:rPr>
        <w:t xml:space="preserve">: </w:t>
      </w:r>
      <w:r w:rsidRPr="001C3BD8">
        <w:rPr>
          <w:b/>
          <w:sz w:val="24"/>
          <w:szCs w:val="24"/>
        </w:rPr>
        <w:t>Istennek legyen hála!</w:t>
      </w:r>
    </w:p>
    <w:p w14:paraId="77E3F6B3" w14:textId="77777777" w:rsidR="00150538" w:rsidRPr="00CC1DF5" w:rsidRDefault="00150538" w:rsidP="00150538">
      <w:pPr>
        <w:pStyle w:val="Szvegtrzs"/>
        <w:kinsoku w:val="0"/>
        <w:overflowPunct w:val="0"/>
        <w:ind w:left="0" w:firstLine="284"/>
        <w:rPr>
          <w:sz w:val="24"/>
          <w:szCs w:val="24"/>
        </w:rPr>
      </w:pPr>
    </w:p>
    <w:p w14:paraId="7F7C1E45" w14:textId="77777777" w:rsidR="00150538" w:rsidRPr="00CC1DF5" w:rsidRDefault="00150538" w:rsidP="00150538">
      <w:pPr>
        <w:pStyle w:val="Szvegtrzs"/>
        <w:kinsoku w:val="0"/>
        <w:overflowPunct w:val="0"/>
        <w:ind w:left="0" w:firstLine="284"/>
        <w:rPr>
          <w:i/>
          <w:iCs/>
          <w:color w:val="F25672"/>
          <w:sz w:val="24"/>
          <w:szCs w:val="24"/>
        </w:rPr>
      </w:pPr>
      <w:proofErr w:type="spellStart"/>
      <w:r w:rsidRPr="00CC1DF5">
        <w:rPr>
          <w:i/>
          <w:iCs/>
          <w:color w:val="F25672"/>
          <w:sz w:val="24"/>
          <w:szCs w:val="24"/>
        </w:rPr>
        <w:t>Celebráns</w:t>
      </w:r>
      <w:proofErr w:type="spellEnd"/>
      <w:r w:rsidRPr="00CC1DF5">
        <w:rPr>
          <w:i/>
          <w:iCs/>
          <w:color w:val="F25672"/>
          <w:sz w:val="24"/>
          <w:szCs w:val="24"/>
        </w:rPr>
        <w:t>:</w:t>
      </w:r>
    </w:p>
    <w:p w14:paraId="57A236F9" w14:textId="77777777" w:rsidR="00150538" w:rsidRPr="00CC1DF5" w:rsidRDefault="00150538" w:rsidP="00150538">
      <w:pPr>
        <w:pStyle w:val="Szvegtrzs"/>
        <w:kinsoku w:val="0"/>
        <w:overflowPunct w:val="0"/>
        <w:ind w:left="0" w:firstLine="284"/>
        <w:rPr>
          <w:i/>
          <w:iCs/>
          <w:sz w:val="24"/>
          <w:szCs w:val="24"/>
        </w:rPr>
      </w:pPr>
    </w:p>
    <w:p w14:paraId="0523DCAE" w14:textId="5CAE9871" w:rsidR="00150538" w:rsidRPr="00150538" w:rsidRDefault="00150538" w:rsidP="00150538">
      <w:pPr>
        <w:pStyle w:val="Szvegtrzs"/>
        <w:kinsoku w:val="0"/>
        <w:overflowPunct w:val="0"/>
        <w:ind w:left="0" w:firstLine="284"/>
        <w:jc w:val="both"/>
        <w:rPr>
          <w:sz w:val="24"/>
          <w:szCs w:val="24"/>
        </w:rPr>
      </w:pPr>
      <w:r w:rsidRPr="00150538">
        <w:rPr>
          <w:sz w:val="24"/>
          <w:szCs w:val="24"/>
        </w:rPr>
        <w:t xml:space="preserve">Mostantól az a feladatotok, amint nekünk is </w:t>
      </w:r>
      <w:proofErr w:type="spellStart"/>
      <w:r w:rsidRPr="00150538">
        <w:rPr>
          <w:sz w:val="24"/>
          <w:szCs w:val="24"/>
        </w:rPr>
        <w:t>mindnyájunknak</w:t>
      </w:r>
      <w:proofErr w:type="spellEnd"/>
      <w:r w:rsidRPr="00150538">
        <w:rPr>
          <w:sz w:val="24"/>
          <w:szCs w:val="24"/>
        </w:rPr>
        <w:t>, hogy Isten segítségével, aki meghívott titeket, bizonyítsátok az iránta való hűségeteket, és nagylelkűen törekedjetek megvalósítani mindazt, amire kiválasztott titeket.</w:t>
      </w:r>
    </w:p>
    <w:p w14:paraId="4BD5BA1B" w14:textId="77777777" w:rsidR="00150538" w:rsidRPr="00CC1DF5" w:rsidRDefault="00150538" w:rsidP="00150538">
      <w:pPr>
        <w:pStyle w:val="Szvegtrzs"/>
        <w:kinsoku w:val="0"/>
        <w:overflowPunct w:val="0"/>
        <w:ind w:left="0" w:firstLine="284"/>
        <w:rPr>
          <w:sz w:val="24"/>
          <w:szCs w:val="24"/>
        </w:rPr>
      </w:pPr>
    </w:p>
    <w:p w14:paraId="61516ECE" w14:textId="739F20C4" w:rsidR="00150538" w:rsidRPr="00CC1DF5" w:rsidRDefault="00150538" w:rsidP="00150538">
      <w:pPr>
        <w:pStyle w:val="Szvegtrzs"/>
        <w:kinsoku w:val="0"/>
        <w:overflowPunct w:val="0"/>
        <w:ind w:left="0" w:firstLine="284"/>
        <w:rPr>
          <w:i/>
          <w:iCs/>
          <w:color w:val="F25672"/>
          <w:sz w:val="24"/>
          <w:szCs w:val="24"/>
        </w:rPr>
      </w:pPr>
      <w:r w:rsidRPr="00CC1DF5">
        <w:rPr>
          <w:i/>
          <w:iCs/>
          <w:color w:val="F25672"/>
          <w:sz w:val="24"/>
          <w:szCs w:val="24"/>
        </w:rPr>
        <w:t>Majd a szülőkh</w:t>
      </w:r>
      <w:r>
        <w:rPr>
          <w:i/>
          <w:iCs/>
          <w:color w:val="F25672"/>
          <w:sz w:val="24"/>
          <w:szCs w:val="24"/>
        </w:rPr>
        <w:t>ö</w:t>
      </w:r>
      <w:r w:rsidRPr="00CC1DF5">
        <w:rPr>
          <w:i/>
          <w:iCs/>
          <w:color w:val="F25672"/>
          <w:sz w:val="24"/>
          <w:szCs w:val="24"/>
        </w:rPr>
        <w:t>z és a kezesekhez fordul:</w:t>
      </w:r>
    </w:p>
    <w:p w14:paraId="0C14BC3E" w14:textId="77777777" w:rsidR="00150538" w:rsidRPr="00CC1DF5" w:rsidRDefault="00150538" w:rsidP="00150538">
      <w:pPr>
        <w:pStyle w:val="Szvegtrzs"/>
        <w:kinsoku w:val="0"/>
        <w:overflowPunct w:val="0"/>
        <w:ind w:left="0" w:firstLine="284"/>
        <w:rPr>
          <w:i/>
          <w:iCs/>
          <w:sz w:val="24"/>
          <w:szCs w:val="24"/>
        </w:rPr>
      </w:pPr>
    </w:p>
    <w:p w14:paraId="12863D1D" w14:textId="311AFE6B" w:rsidR="00150538" w:rsidRPr="00742836" w:rsidRDefault="00150538" w:rsidP="00150538">
      <w:pPr>
        <w:pStyle w:val="Szvegtrzs"/>
        <w:kinsoku w:val="0"/>
        <w:overflowPunct w:val="0"/>
        <w:ind w:left="0" w:firstLine="284"/>
        <w:jc w:val="both"/>
        <w:rPr>
          <w:sz w:val="24"/>
          <w:szCs w:val="24"/>
        </w:rPr>
      </w:pPr>
      <w:r w:rsidRPr="00742836">
        <w:rPr>
          <w:sz w:val="24"/>
          <w:szCs w:val="24"/>
        </w:rPr>
        <w:t>Kedves szülők és kezesek! A hitjelölteket, akikről tanúságot tettetek, ajánljátok Istennek! Kísérjétek őket testvéri szeretettel és jó példátokkal a keresztény élet szentségeihez! Most pedig felelősségvállalásotok jeleként tegyétek jobb kezeteket a jelöltek vállára!</w:t>
      </w:r>
    </w:p>
    <w:p w14:paraId="42E349EB" w14:textId="77777777" w:rsidR="00150538" w:rsidRPr="00CC1DF5" w:rsidRDefault="00150538" w:rsidP="00150538">
      <w:pPr>
        <w:pStyle w:val="Szvegtrzs"/>
        <w:kinsoku w:val="0"/>
        <w:overflowPunct w:val="0"/>
        <w:ind w:left="0" w:firstLine="284"/>
        <w:rPr>
          <w:sz w:val="24"/>
          <w:szCs w:val="24"/>
        </w:rPr>
      </w:pPr>
    </w:p>
    <w:p w14:paraId="249781AF" w14:textId="63931FD4" w:rsidR="00150538" w:rsidRDefault="00150538" w:rsidP="00150538">
      <w:pPr>
        <w:pStyle w:val="Szvegtrzs"/>
        <w:kinsoku w:val="0"/>
        <w:overflowPunct w:val="0"/>
        <w:ind w:left="0" w:firstLine="284"/>
        <w:rPr>
          <w:i/>
          <w:iCs/>
          <w:color w:val="F25672"/>
          <w:sz w:val="24"/>
          <w:szCs w:val="24"/>
        </w:rPr>
      </w:pPr>
      <w:r w:rsidRPr="00CC1DF5">
        <w:rPr>
          <w:i/>
          <w:iCs/>
          <w:color w:val="F25672"/>
          <w:sz w:val="24"/>
          <w:szCs w:val="24"/>
        </w:rPr>
        <w:t>Most az Egyetemes k</w:t>
      </w:r>
      <w:r>
        <w:rPr>
          <w:i/>
          <w:iCs/>
          <w:color w:val="F25672"/>
          <w:sz w:val="24"/>
          <w:szCs w:val="24"/>
        </w:rPr>
        <w:t>ö</w:t>
      </w:r>
      <w:r w:rsidRPr="00CC1DF5">
        <w:rPr>
          <w:i/>
          <w:iCs/>
          <w:color w:val="F25672"/>
          <w:sz w:val="24"/>
          <w:szCs w:val="24"/>
        </w:rPr>
        <w:t>ny</w:t>
      </w:r>
      <w:r>
        <w:rPr>
          <w:i/>
          <w:iCs/>
          <w:color w:val="F25672"/>
          <w:sz w:val="24"/>
          <w:szCs w:val="24"/>
        </w:rPr>
        <w:t>ö</w:t>
      </w:r>
      <w:r w:rsidRPr="00CC1DF5">
        <w:rPr>
          <w:i/>
          <w:iCs/>
          <w:color w:val="F25672"/>
          <w:sz w:val="24"/>
          <w:szCs w:val="24"/>
        </w:rPr>
        <w:t>rgések k</w:t>
      </w:r>
      <w:r>
        <w:rPr>
          <w:i/>
          <w:iCs/>
          <w:color w:val="F25672"/>
          <w:sz w:val="24"/>
          <w:szCs w:val="24"/>
        </w:rPr>
        <w:t>ö</w:t>
      </w:r>
      <w:r w:rsidRPr="00CC1DF5">
        <w:rPr>
          <w:i/>
          <w:iCs/>
          <w:color w:val="F25672"/>
          <w:sz w:val="24"/>
          <w:szCs w:val="24"/>
        </w:rPr>
        <w:t>vetkeznek:</w:t>
      </w:r>
    </w:p>
    <w:p w14:paraId="4593C207" w14:textId="77777777" w:rsidR="001C3BD8" w:rsidRPr="00CC1DF5" w:rsidRDefault="001C3BD8" w:rsidP="00150538">
      <w:pPr>
        <w:pStyle w:val="Szvegtrzs"/>
        <w:kinsoku w:val="0"/>
        <w:overflowPunct w:val="0"/>
        <w:ind w:left="0" w:firstLine="284"/>
        <w:rPr>
          <w:i/>
          <w:iCs/>
          <w:color w:val="F25672"/>
          <w:sz w:val="24"/>
          <w:szCs w:val="24"/>
        </w:rPr>
      </w:pPr>
    </w:p>
    <w:p w14:paraId="6356CAB9" w14:textId="77777777" w:rsidR="00150538" w:rsidRPr="001C3BD8" w:rsidRDefault="00150538" w:rsidP="00150538">
      <w:pPr>
        <w:pStyle w:val="Szvegtrzs"/>
        <w:kinsoku w:val="0"/>
        <w:overflowPunct w:val="0"/>
        <w:ind w:left="0" w:firstLine="284"/>
        <w:jc w:val="center"/>
        <w:rPr>
          <w:b/>
          <w:bCs/>
        </w:rPr>
      </w:pPr>
      <w:r w:rsidRPr="001C3BD8">
        <w:rPr>
          <w:b/>
          <w:bCs/>
        </w:rPr>
        <w:lastRenderedPageBreak/>
        <w:t>EGYETEMES KÖNYÖRGÉSEK</w:t>
      </w:r>
    </w:p>
    <w:p w14:paraId="13AC053C" w14:textId="3649CF1C" w:rsidR="00150538" w:rsidRPr="001C3BD8" w:rsidRDefault="00150538" w:rsidP="00150538">
      <w:pPr>
        <w:pStyle w:val="Szvegtrzs"/>
        <w:kinsoku w:val="0"/>
        <w:overflowPunct w:val="0"/>
        <w:ind w:left="0" w:firstLine="284"/>
        <w:jc w:val="both"/>
      </w:pPr>
      <w:proofErr w:type="spellStart"/>
      <w:r w:rsidRPr="001C3BD8">
        <w:rPr>
          <w:i/>
          <w:iCs/>
          <w:color w:val="F25672"/>
        </w:rPr>
        <w:t>Celebráns</w:t>
      </w:r>
      <w:proofErr w:type="spellEnd"/>
      <w:r w:rsidRPr="001C3BD8">
        <w:rPr>
          <w:i/>
          <w:iCs/>
          <w:color w:val="F25672"/>
        </w:rPr>
        <w:t xml:space="preserve">: </w:t>
      </w:r>
      <w:r w:rsidRPr="001C3BD8">
        <w:t xml:space="preserve">Kedves Testvérek! Krisztus szenvedése, kereszthalála és feltámadása üdvöt hozó misztériumainak ünneplésére készülünk </w:t>
      </w:r>
      <w:r w:rsidRPr="001C3BD8">
        <w:rPr>
          <w:color w:val="F25672"/>
        </w:rPr>
        <w:t>(</w:t>
      </w:r>
      <w:r w:rsidRPr="001C3BD8">
        <w:t>a Szent Negyvennap idején</w:t>
      </w:r>
      <w:r w:rsidRPr="001C3BD8">
        <w:rPr>
          <w:color w:val="F25672"/>
        </w:rPr>
        <w:t>)</w:t>
      </w:r>
      <w:r w:rsidRPr="001C3BD8">
        <w:rPr>
          <w:color w:val="595252"/>
        </w:rPr>
        <w:t xml:space="preserve">. </w:t>
      </w:r>
      <w:r w:rsidRPr="001C3BD8">
        <w:t>A kiválasztottak, akiket a húsvéti szentségekhez vezetünk, példát várnak tőlünk a lelki megújulásra. Kérjük tehát Urunkat értük és önmagunkért is, hogy egymást kölcsönösen megújulásra ösztönözve méltók lehessünk a húsvéti kegyelmekre!</w:t>
      </w:r>
    </w:p>
    <w:p w14:paraId="49518319" w14:textId="77777777" w:rsidR="00150538" w:rsidRPr="001C3BD8" w:rsidRDefault="00150538" w:rsidP="00150538">
      <w:pPr>
        <w:pStyle w:val="Szvegtrzs"/>
        <w:kinsoku w:val="0"/>
        <w:overflowPunct w:val="0"/>
        <w:ind w:left="0" w:firstLine="284"/>
        <w:rPr>
          <w:i/>
          <w:iCs/>
          <w:color w:val="F24B5E"/>
        </w:rPr>
      </w:pPr>
      <w:r w:rsidRPr="001C3BD8">
        <w:rPr>
          <w:i/>
          <w:iCs/>
          <w:color w:val="F24B5E"/>
        </w:rPr>
        <w:t>Lektor:</w:t>
      </w:r>
    </w:p>
    <w:p w14:paraId="571F27AE" w14:textId="77777777" w:rsidR="00150538" w:rsidRPr="001C3BD8" w:rsidRDefault="00150538" w:rsidP="00150538">
      <w:pPr>
        <w:pStyle w:val="Listaszerbekezds"/>
        <w:numPr>
          <w:ilvl w:val="0"/>
          <w:numId w:val="1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3BD8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1C3BD8">
        <w:rPr>
          <w:rFonts w:ascii="Times New Roman" w:hAnsi="Times New Roman" w:cs="Times New Roman"/>
          <w:sz w:val="28"/>
          <w:szCs w:val="28"/>
        </w:rPr>
        <w:t>katekumenekért</w:t>
      </w:r>
      <w:proofErr w:type="spellEnd"/>
      <w:r w:rsidRPr="001C3BD8">
        <w:rPr>
          <w:rFonts w:ascii="Times New Roman" w:hAnsi="Times New Roman" w:cs="Times New Roman"/>
          <w:sz w:val="28"/>
          <w:szCs w:val="28"/>
        </w:rPr>
        <w:t>, hogy mindig emlékezetükben megőrizzék kiválasztásuk napját, és hálásak maradjanak meghívásuk kegyelméért, könyörögjünk az Úrhoz!</w:t>
      </w:r>
    </w:p>
    <w:p w14:paraId="614210A1" w14:textId="77777777" w:rsidR="00150538" w:rsidRPr="001C3BD8" w:rsidRDefault="00150538" w:rsidP="00150538">
      <w:pPr>
        <w:pStyle w:val="Szvegtrzs"/>
        <w:tabs>
          <w:tab w:val="left" w:pos="426"/>
        </w:tabs>
        <w:kinsoku w:val="0"/>
        <w:overflowPunct w:val="0"/>
        <w:ind w:left="0"/>
        <w:jc w:val="right"/>
      </w:pPr>
      <w:r w:rsidRPr="001C3BD8">
        <w:rPr>
          <w:i/>
          <w:iCs/>
          <w:color w:val="F24B5E"/>
        </w:rPr>
        <w:t xml:space="preserve">Hívek: </w:t>
      </w:r>
      <w:r w:rsidRPr="001C3BD8">
        <w:t>Kérünk téged, hallgass meg minket!</w:t>
      </w:r>
    </w:p>
    <w:p w14:paraId="3E84E933" w14:textId="043F91B2" w:rsidR="00150538" w:rsidRDefault="00150538" w:rsidP="00150538">
      <w:pPr>
        <w:pStyle w:val="Listaszerbekezds"/>
        <w:numPr>
          <w:ilvl w:val="0"/>
          <w:numId w:val="11"/>
        </w:numPr>
        <w:tabs>
          <w:tab w:val="left" w:pos="426"/>
          <w:tab w:val="left" w:pos="254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3BD8">
        <w:rPr>
          <w:rFonts w:ascii="Times New Roman" w:hAnsi="Times New Roman" w:cs="Times New Roman"/>
          <w:sz w:val="28"/>
          <w:szCs w:val="28"/>
        </w:rPr>
        <w:t>Hogy a</w:t>
      </w:r>
      <w:r w:rsidRPr="001C3BD8">
        <w:rPr>
          <w:rFonts w:ascii="Times New Roman" w:hAnsi="Times New Roman" w:cs="Times New Roman"/>
          <w:color w:val="4D4646"/>
          <w:sz w:val="28"/>
          <w:szCs w:val="28"/>
        </w:rPr>
        <w:t xml:space="preserve"> </w:t>
      </w:r>
      <w:r w:rsidRPr="001C3BD8">
        <w:rPr>
          <w:rFonts w:ascii="Times New Roman" w:hAnsi="Times New Roman" w:cs="Times New Roman"/>
          <w:sz w:val="28"/>
          <w:szCs w:val="28"/>
        </w:rPr>
        <w:t xml:space="preserve">hátralevő időt jól felhasználva vállalják az önmegtagadás cselekedeteit, és velünk együtt járják a </w:t>
      </w:r>
      <w:proofErr w:type="spellStart"/>
      <w:r w:rsidRPr="001C3BD8">
        <w:rPr>
          <w:rFonts w:ascii="Times New Roman" w:hAnsi="Times New Roman" w:cs="Times New Roman"/>
          <w:sz w:val="28"/>
          <w:szCs w:val="28"/>
        </w:rPr>
        <w:t>megszentelődés</w:t>
      </w:r>
      <w:proofErr w:type="spellEnd"/>
      <w:r w:rsidRPr="001C3BD8">
        <w:rPr>
          <w:rFonts w:ascii="Times New Roman" w:hAnsi="Times New Roman" w:cs="Times New Roman"/>
          <w:sz w:val="28"/>
          <w:szCs w:val="28"/>
        </w:rPr>
        <w:t xml:space="preserve"> útját, könyörögjünk az Úrhoz!</w:t>
      </w:r>
    </w:p>
    <w:p w14:paraId="40F82DE2" w14:textId="77777777" w:rsidR="001C3BD8" w:rsidRPr="001C3BD8" w:rsidRDefault="001C3BD8" w:rsidP="001C3BD8">
      <w:pPr>
        <w:pStyle w:val="Szvegtrzs"/>
        <w:tabs>
          <w:tab w:val="left" w:pos="426"/>
        </w:tabs>
        <w:kinsoku w:val="0"/>
        <w:overflowPunct w:val="0"/>
        <w:ind w:left="106"/>
        <w:jc w:val="right"/>
      </w:pPr>
      <w:r w:rsidRPr="001C3BD8">
        <w:rPr>
          <w:i/>
          <w:iCs/>
          <w:color w:val="F24B5E"/>
        </w:rPr>
        <w:t xml:space="preserve">Hívek: </w:t>
      </w:r>
      <w:r w:rsidRPr="001C3BD8">
        <w:t>Kérünk téged, hallgass meg minket!</w:t>
      </w:r>
    </w:p>
    <w:p w14:paraId="74FAA42B" w14:textId="14993920" w:rsidR="001C3BD8" w:rsidRDefault="00150538" w:rsidP="001C3BD8">
      <w:pPr>
        <w:pStyle w:val="Listaszerbekezds"/>
        <w:numPr>
          <w:ilvl w:val="0"/>
          <w:numId w:val="11"/>
        </w:numPr>
        <w:tabs>
          <w:tab w:val="left" w:pos="426"/>
          <w:tab w:val="left" w:pos="254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BD8">
        <w:rPr>
          <w:rFonts w:ascii="Times New Roman" w:hAnsi="Times New Roman" w:cs="Times New Roman"/>
          <w:sz w:val="28"/>
          <w:szCs w:val="28"/>
        </w:rPr>
        <w:t>Katekétáikért</w:t>
      </w:r>
      <w:proofErr w:type="spellEnd"/>
      <w:r w:rsidRPr="001C3BD8">
        <w:rPr>
          <w:rFonts w:ascii="Times New Roman" w:hAnsi="Times New Roman" w:cs="Times New Roman"/>
          <w:sz w:val="28"/>
          <w:szCs w:val="28"/>
        </w:rPr>
        <w:t xml:space="preserve">, hogy a rájuk </w:t>
      </w:r>
      <w:proofErr w:type="spellStart"/>
      <w:r w:rsidRPr="001C3BD8">
        <w:rPr>
          <w:rFonts w:ascii="Times New Roman" w:hAnsi="Times New Roman" w:cs="Times New Roman"/>
          <w:sz w:val="28"/>
          <w:szCs w:val="28"/>
        </w:rPr>
        <w:t>bízottakkal</w:t>
      </w:r>
      <w:proofErr w:type="spellEnd"/>
      <w:r w:rsidRPr="001C3BD8">
        <w:rPr>
          <w:rFonts w:ascii="Times New Roman" w:hAnsi="Times New Roman" w:cs="Times New Roman"/>
          <w:sz w:val="28"/>
          <w:szCs w:val="28"/>
        </w:rPr>
        <w:t xml:space="preserve"> meg tudják ízleltetni Isten igéjének édességét, könyörögjünk az Úrhoz!</w:t>
      </w:r>
      <w:r w:rsidR="001C3BD8" w:rsidRPr="001C3BD8">
        <w:rPr>
          <w:rFonts w:cs="Times New Roman"/>
          <w:sz w:val="28"/>
          <w:szCs w:val="28"/>
        </w:rPr>
        <w:t xml:space="preserve"> </w:t>
      </w:r>
    </w:p>
    <w:p w14:paraId="0BF314E9" w14:textId="081E3CA5" w:rsidR="00150538" w:rsidRPr="001C3BD8" w:rsidRDefault="001C3BD8" w:rsidP="001C3BD8">
      <w:pPr>
        <w:pStyle w:val="Szvegtrzs"/>
        <w:tabs>
          <w:tab w:val="left" w:pos="426"/>
        </w:tabs>
        <w:kinsoku w:val="0"/>
        <w:overflowPunct w:val="0"/>
        <w:ind w:left="106"/>
        <w:jc w:val="right"/>
      </w:pPr>
      <w:r w:rsidRPr="001C3BD8">
        <w:rPr>
          <w:i/>
          <w:iCs/>
          <w:color w:val="F24B5E"/>
        </w:rPr>
        <w:t xml:space="preserve">Hívek: </w:t>
      </w:r>
      <w:r w:rsidRPr="001C3BD8">
        <w:t>Kérünk téged, hallgass meg minket!</w:t>
      </w:r>
    </w:p>
    <w:p w14:paraId="55313F6A" w14:textId="79DC1CC6" w:rsidR="001C3BD8" w:rsidRDefault="001C3BD8" w:rsidP="001C3BD8">
      <w:pPr>
        <w:pStyle w:val="Listaszerbekezds"/>
        <w:numPr>
          <w:ilvl w:val="0"/>
          <w:numId w:val="11"/>
        </w:numPr>
        <w:tabs>
          <w:tab w:val="left" w:pos="426"/>
          <w:tab w:val="left" w:pos="254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3BD8">
        <w:rPr>
          <w:rFonts w:ascii="Times New Roman" w:hAnsi="Times New Roman" w:cs="Times New Roman"/>
          <w:sz w:val="28"/>
          <w:szCs w:val="28"/>
        </w:rPr>
        <w:t>S</w:t>
      </w:r>
      <w:r w:rsidR="00150538" w:rsidRPr="001C3BD8">
        <w:rPr>
          <w:rFonts w:ascii="Times New Roman" w:hAnsi="Times New Roman" w:cs="Times New Roman"/>
          <w:sz w:val="28"/>
          <w:szCs w:val="28"/>
        </w:rPr>
        <w:t>züleikért</w:t>
      </w:r>
      <w:r w:rsidR="00150538" w:rsidRPr="001C3BD8">
        <w:rPr>
          <w:rFonts w:ascii="Times New Roman" w:hAnsi="Times New Roman" w:cs="Times New Roman"/>
          <w:color w:val="4D4646"/>
          <w:sz w:val="28"/>
          <w:szCs w:val="28"/>
        </w:rPr>
        <w:t xml:space="preserve"> </w:t>
      </w:r>
      <w:r w:rsidR="00150538" w:rsidRPr="001C3BD8">
        <w:rPr>
          <w:rFonts w:ascii="Times New Roman" w:hAnsi="Times New Roman" w:cs="Times New Roman"/>
          <w:color w:val="F24B5E"/>
          <w:sz w:val="28"/>
          <w:szCs w:val="28"/>
        </w:rPr>
        <w:t>(</w:t>
      </w:r>
      <w:r w:rsidR="00150538" w:rsidRPr="001C3BD8">
        <w:rPr>
          <w:rFonts w:ascii="Times New Roman" w:hAnsi="Times New Roman" w:cs="Times New Roman"/>
          <w:sz w:val="28"/>
          <w:szCs w:val="28"/>
        </w:rPr>
        <w:t>és kezeseikért</w:t>
      </w:r>
      <w:r w:rsidR="00150538" w:rsidRPr="001C3BD8">
        <w:rPr>
          <w:rFonts w:ascii="Times New Roman" w:hAnsi="Times New Roman" w:cs="Times New Roman"/>
          <w:color w:val="F24B5E"/>
          <w:sz w:val="28"/>
          <w:szCs w:val="28"/>
        </w:rPr>
        <w:t>)</w:t>
      </w:r>
      <w:r w:rsidR="00150538" w:rsidRPr="001C3BD8">
        <w:rPr>
          <w:rFonts w:ascii="Times New Roman" w:hAnsi="Times New Roman" w:cs="Times New Roman"/>
          <w:sz w:val="28"/>
          <w:szCs w:val="28"/>
        </w:rPr>
        <w:t>,</w:t>
      </w:r>
      <w:r w:rsidR="00150538" w:rsidRPr="001C3BD8">
        <w:rPr>
          <w:rFonts w:ascii="Times New Roman" w:hAnsi="Times New Roman" w:cs="Times New Roman"/>
          <w:color w:val="625D5E"/>
          <w:sz w:val="28"/>
          <w:szCs w:val="28"/>
        </w:rPr>
        <w:t xml:space="preserve"> </w:t>
      </w:r>
      <w:r w:rsidR="00150538" w:rsidRPr="001C3BD8">
        <w:rPr>
          <w:rFonts w:ascii="Times New Roman" w:hAnsi="Times New Roman" w:cs="Times New Roman"/>
          <w:sz w:val="28"/>
          <w:szCs w:val="28"/>
        </w:rPr>
        <w:t xml:space="preserve">hogy magánéletükben és közéleti tevékenységükben egyaránt példát adjanak a </w:t>
      </w:r>
      <w:proofErr w:type="spellStart"/>
      <w:r w:rsidR="00150538" w:rsidRPr="001C3BD8">
        <w:rPr>
          <w:rFonts w:ascii="Times New Roman" w:hAnsi="Times New Roman" w:cs="Times New Roman"/>
          <w:sz w:val="28"/>
          <w:szCs w:val="28"/>
        </w:rPr>
        <w:t>katekumeneknek</w:t>
      </w:r>
      <w:proofErr w:type="spellEnd"/>
      <w:r w:rsidR="00150538" w:rsidRPr="001C3BD8">
        <w:rPr>
          <w:rFonts w:ascii="Times New Roman" w:hAnsi="Times New Roman" w:cs="Times New Roman"/>
          <w:sz w:val="28"/>
          <w:szCs w:val="28"/>
        </w:rPr>
        <w:t xml:space="preserve"> az Evangéliumhoz való hűségre, könyörögjünk az Úrhoz!</w:t>
      </w:r>
      <w:r w:rsidRPr="001C3BD8">
        <w:rPr>
          <w:rFonts w:cs="Times New Roman"/>
          <w:sz w:val="28"/>
          <w:szCs w:val="28"/>
        </w:rPr>
        <w:t xml:space="preserve"> </w:t>
      </w:r>
    </w:p>
    <w:p w14:paraId="0775D7C9" w14:textId="17CBFFBA" w:rsidR="00150538" w:rsidRPr="001C3BD8" w:rsidRDefault="001C3BD8" w:rsidP="001C3BD8">
      <w:pPr>
        <w:pStyle w:val="Szvegtrzs"/>
        <w:tabs>
          <w:tab w:val="left" w:pos="426"/>
        </w:tabs>
        <w:kinsoku w:val="0"/>
        <w:overflowPunct w:val="0"/>
        <w:ind w:left="106"/>
        <w:jc w:val="right"/>
      </w:pPr>
      <w:r w:rsidRPr="001C3BD8">
        <w:rPr>
          <w:i/>
          <w:iCs/>
          <w:color w:val="F24B5E"/>
        </w:rPr>
        <w:t xml:space="preserve">Hívek: </w:t>
      </w:r>
      <w:r w:rsidRPr="001C3BD8">
        <w:t>Kérünk téged, hallgass meg minket!</w:t>
      </w:r>
    </w:p>
    <w:p w14:paraId="0C48DEBB" w14:textId="162C9FD2" w:rsidR="001C3BD8" w:rsidRDefault="00150538" w:rsidP="001C3BD8">
      <w:pPr>
        <w:pStyle w:val="Listaszerbekezds"/>
        <w:numPr>
          <w:ilvl w:val="0"/>
          <w:numId w:val="11"/>
        </w:numPr>
        <w:tabs>
          <w:tab w:val="left" w:pos="426"/>
          <w:tab w:val="left" w:pos="254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3BD8">
        <w:rPr>
          <w:rFonts w:ascii="Times New Roman" w:hAnsi="Times New Roman" w:cs="Times New Roman"/>
          <w:sz w:val="28"/>
          <w:szCs w:val="28"/>
        </w:rPr>
        <w:t>Családjaikért, hogy ne akadályozzák őket a keresztény élet útján, hanem inkább segítsék, hogy a Szentlélek indításait kövessék, könyörögjünk az Úrhoz!</w:t>
      </w:r>
      <w:r w:rsidR="001C3BD8" w:rsidRPr="001C3BD8">
        <w:rPr>
          <w:rFonts w:cs="Times New Roman"/>
          <w:sz w:val="28"/>
          <w:szCs w:val="28"/>
        </w:rPr>
        <w:t xml:space="preserve"> </w:t>
      </w:r>
    </w:p>
    <w:p w14:paraId="629556B7" w14:textId="77777777" w:rsidR="001C3BD8" w:rsidRPr="001C3BD8" w:rsidRDefault="001C3BD8" w:rsidP="001C3BD8">
      <w:pPr>
        <w:pStyle w:val="Szvegtrzs"/>
        <w:tabs>
          <w:tab w:val="left" w:pos="426"/>
        </w:tabs>
        <w:kinsoku w:val="0"/>
        <w:overflowPunct w:val="0"/>
        <w:ind w:left="106"/>
        <w:jc w:val="right"/>
      </w:pPr>
      <w:r w:rsidRPr="001C3BD8">
        <w:rPr>
          <w:i/>
          <w:iCs/>
          <w:color w:val="F24B5E"/>
        </w:rPr>
        <w:t xml:space="preserve">Hívek: </w:t>
      </w:r>
      <w:r w:rsidRPr="001C3BD8">
        <w:t>Kérünk téged, hallgass meg minket!</w:t>
      </w:r>
    </w:p>
    <w:p w14:paraId="48FC0000" w14:textId="2E68DB9E" w:rsidR="001C3BD8" w:rsidRDefault="00150538" w:rsidP="001C3BD8">
      <w:pPr>
        <w:pStyle w:val="Listaszerbekezds"/>
        <w:numPr>
          <w:ilvl w:val="0"/>
          <w:numId w:val="11"/>
        </w:numPr>
        <w:tabs>
          <w:tab w:val="left" w:pos="426"/>
          <w:tab w:val="left" w:pos="254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3BD8">
        <w:rPr>
          <w:rFonts w:ascii="Times New Roman" w:hAnsi="Times New Roman" w:cs="Times New Roman"/>
          <w:sz w:val="28"/>
          <w:szCs w:val="28"/>
        </w:rPr>
        <w:t>Közösségünkért, hogy az odaadó szeretetben és a kitartó imádságban buzgók legyünk, könyörögjünk az Úrhoz!</w:t>
      </w:r>
      <w:r w:rsidR="001C3BD8" w:rsidRPr="001C3BD8">
        <w:rPr>
          <w:rFonts w:cs="Times New Roman"/>
          <w:sz w:val="28"/>
          <w:szCs w:val="28"/>
        </w:rPr>
        <w:t xml:space="preserve"> </w:t>
      </w:r>
    </w:p>
    <w:p w14:paraId="0698C922" w14:textId="77777777" w:rsidR="001C3BD8" w:rsidRPr="001C3BD8" w:rsidRDefault="001C3BD8" w:rsidP="001C3BD8">
      <w:pPr>
        <w:pStyle w:val="Szvegtrzs"/>
        <w:tabs>
          <w:tab w:val="left" w:pos="426"/>
        </w:tabs>
        <w:kinsoku w:val="0"/>
        <w:overflowPunct w:val="0"/>
        <w:ind w:left="106"/>
        <w:jc w:val="right"/>
      </w:pPr>
      <w:r w:rsidRPr="001C3BD8">
        <w:rPr>
          <w:i/>
          <w:iCs/>
          <w:color w:val="F24B5E"/>
        </w:rPr>
        <w:t xml:space="preserve">Hívek: </w:t>
      </w:r>
      <w:r w:rsidRPr="001C3BD8">
        <w:t>Kérünk téged, hallgass meg minket!</w:t>
      </w:r>
    </w:p>
    <w:p w14:paraId="07BE1411" w14:textId="0B080CF1" w:rsidR="001C3BD8" w:rsidRDefault="00150538" w:rsidP="001C3BD8">
      <w:pPr>
        <w:pStyle w:val="Listaszerbekezds"/>
        <w:numPr>
          <w:ilvl w:val="0"/>
          <w:numId w:val="11"/>
        </w:numPr>
        <w:tabs>
          <w:tab w:val="left" w:pos="426"/>
          <w:tab w:val="left" w:pos="254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BD8">
        <w:rPr>
          <w:rFonts w:ascii="Times New Roman" w:hAnsi="Times New Roman" w:cs="Times New Roman"/>
          <w:sz w:val="28"/>
          <w:szCs w:val="28"/>
        </w:rPr>
        <w:lastRenderedPageBreak/>
        <w:t>Mindazokért</w:t>
      </w:r>
      <w:proofErr w:type="spellEnd"/>
      <w:r w:rsidRPr="001C3BD8">
        <w:rPr>
          <w:rFonts w:ascii="Times New Roman" w:hAnsi="Times New Roman" w:cs="Times New Roman"/>
          <w:sz w:val="28"/>
          <w:szCs w:val="28"/>
        </w:rPr>
        <w:t>, akik még bizonytalankodnak</w:t>
      </w:r>
      <w:r w:rsidRPr="001C3BD8">
        <w:rPr>
          <w:rFonts w:ascii="Times New Roman" w:hAnsi="Times New Roman" w:cs="Times New Roman"/>
          <w:color w:val="4D4646"/>
          <w:sz w:val="28"/>
          <w:szCs w:val="28"/>
        </w:rPr>
        <w:t xml:space="preserve"> </w:t>
      </w:r>
      <w:r w:rsidRPr="001C3BD8">
        <w:rPr>
          <w:rFonts w:ascii="Times New Roman" w:hAnsi="Times New Roman" w:cs="Times New Roman"/>
          <w:color w:val="F24B5E"/>
          <w:sz w:val="28"/>
          <w:szCs w:val="28"/>
        </w:rPr>
        <w:t>(</w:t>
      </w:r>
      <w:r w:rsidRPr="001C3BD8">
        <w:rPr>
          <w:rFonts w:ascii="Times New Roman" w:hAnsi="Times New Roman" w:cs="Times New Roman"/>
          <w:sz w:val="28"/>
          <w:szCs w:val="28"/>
        </w:rPr>
        <w:t>és azokért, akik egy távolabbi időben szeretnének a szentségekhez járulni</w:t>
      </w:r>
      <w:r w:rsidRPr="001C3BD8">
        <w:rPr>
          <w:rFonts w:ascii="Times New Roman" w:hAnsi="Times New Roman" w:cs="Times New Roman"/>
          <w:color w:val="F24B5E"/>
          <w:sz w:val="28"/>
          <w:szCs w:val="28"/>
        </w:rPr>
        <w:t>)</w:t>
      </w:r>
      <w:r w:rsidRPr="001C3BD8">
        <w:rPr>
          <w:rFonts w:ascii="Times New Roman" w:hAnsi="Times New Roman" w:cs="Times New Roman"/>
          <w:color w:val="625D5E"/>
          <w:sz w:val="28"/>
          <w:szCs w:val="28"/>
        </w:rPr>
        <w:t xml:space="preserve">, </w:t>
      </w:r>
      <w:r w:rsidRPr="001C3BD8">
        <w:rPr>
          <w:rFonts w:ascii="Times New Roman" w:hAnsi="Times New Roman" w:cs="Times New Roman"/>
          <w:sz w:val="28"/>
          <w:szCs w:val="28"/>
        </w:rPr>
        <w:t>hogy egészen Krisztusra bízzák magukat, és késlekedés nélkül eljussanak testvéri közösségünkbe, könyörögjünk az Úrhoz!</w:t>
      </w:r>
      <w:r w:rsidR="001C3BD8" w:rsidRPr="001C3BD8">
        <w:rPr>
          <w:rFonts w:cs="Times New Roman"/>
          <w:sz w:val="28"/>
          <w:szCs w:val="28"/>
        </w:rPr>
        <w:t xml:space="preserve"> </w:t>
      </w:r>
    </w:p>
    <w:p w14:paraId="22149796" w14:textId="77777777" w:rsidR="001C3BD8" w:rsidRPr="001C3BD8" w:rsidRDefault="001C3BD8" w:rsidP="001C3BD8">
      <w:pPr>
        <w:pStyle w:val="Szvegtrzs"/>
        <w:tabs>
          <w:tab w:val="left" w:pos="426"/>
        </w:tabs>
        <w:kinsoku w:val="0"/>
        <w:overflowPunct w:val="0"/>
        <w:ind w:left="106"/>
        <w:jc w:val="right"/>
      </w:pPr>
      <w:r w:rsidRPr="001C3BD8">
        <w:rPr>
          <w:i/>
          <w:iCs/>
          <w:color w:val="F24B5E"/>
        </w:rPr>
        <w:t xml:space="preserve">Hívek: </w:t>
      </w:r>
      <w:r w:rsidRPr="001C3BD8">
        <w:t>Kérünk téged, hallgass meg minket!</w:t>
      </w:r>
    </w:p>
    <w:p w14:paraId="4EE53CE9" w14:textId="078BC332" w:rsidR="001C3BD8" w:rsidRDefault="00150538" w:rsidP="001C3BD8">
      <w:pPr>
        <w:pStyle w:val="Listaszerbekezds"/>
        <w:numPr>
          <w:ilvl w:val="0"/>
          <w:numId w:val="11"/>
        </w:numPr>
        <w:tabs>
          <w:tab w:val="left" w:pos="426"/>
          <w:tab w:val="left" w:pos="254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C3BD8">
        <w:rPr>
          <w:rFonts w:ascii="Times New Roman" w:hAnsi="Times New Roman" w:cs="Times New Roman"/>
          <w:sz w:val="28"/>
          <w:szCs w:val="28"/>
        </w:rPr>
        <w:t>Szentatyánkért, püspökeinkért és papjainkért, hogy vezetésük alatt, velük együtt járjuk Krisztus útját, könyörögjünk az Úrhoz!</w:t>
      </w:r>
      <w:r w:rsidR="001C3BD8" w:rsidRPr="001C3BD8">
        <w:rPr>
          <w:rFonts w:cs="Times New Roman"/>
          <w:sz w:val="28"/>
          <w:szCs w:val="28"/>
        </w:rPr>
        <w:t xml:space="preserve"> </w:t>
      </w:r>
    </w:p>
    <w:p w14:paraId="4B5E9BCC" w14:textId="77777777" w:rsidR="001C3BD8" w:rsidRPr="001C3BD8" w:rsidRDefault="001C3BD8" w:rsidP="001C3BD8">
      <w:pPr>
        <w:pStyle w:val="Szvegtrzs"/>
        <w:tabs>
          <w:tab w:val="left" w:pos="426"/>
        </w:tabs>
        <w:kinsoku w:val="0"/>
        <w:overflowPunct w:val="0"/>
        <w:ind w:left="106"/>
        <w:jc w:val="right"/>
      </w:pPr>
      <w:r w:rsidRPr="001C3BD8">
        <w:rPr>
          <w:i/>
          <w:iCs/>
          <w:color w:val="F24B5E"/>
        </w:rPr>
        <w:t xml:space="preserve">Hívek: </w:t>
      </w:r>
      <w:r w:rsidRPr="001C3BD8">
        <w:t>Kérünk téged, hallgass meg minket!</w:t>
      </w:r>
    </w:p>
    <w:p w14:paraId="7BC0E7D3" w14:textId="77777777" w:rsidR="001C3BD8" w:rsidRPr="001C3BD8" w:rsidRDefault="001C3BD8" w:rsidP="001C3BD8">
      <w:pPr>
        <w:pStyle w:val="Listaszerbekezds"/>
        <w:tabs>
          <w:tab w:val="left" w:pos="426"/>
          <w:tab w:val="left" w:pos="258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07EFE9D" w14:textId="77777777" w:rsidR="00150538" w:rsidRPr="001C3BD8" w:rsidRDefault="00150538" w:rsidP="00150538">
      <w:pPr>
        <w:pStyle w:val="Szvegtrzs"/>
        <w:kinsoku w:val="0"/>
        <w:overflowPunct w:val="0"/>
        <w:ind w:left="0" w:firstLine="284"/>
        <w:jc w:val="both"/>
        <w:rPr>
          <w:color w:val="645D5D"/>
        </w:rPr>
      </w:pPr>
      <w:proofErr w:type="spellStart"/>
      <w:r w:rsidRPr="001C3BD8">
        <w:rPr>
          <w:i/>
          <w:iCs/>
          <w:color w:val="F24B5E"/>
        </w:rPr>
        <w:t>Celebráns</w:t>
      </w:r>
      <w:proofErr w:type="spellEnd"/>
      <w:r w:rsidRPr="001C3BD8">
        <w:rPr>
          <w:i/>
          <w:iCs/>
          <w:color w:val="F24B5E"/>
        </w:rPr>
        <w:t xml:space="preserve">: </w:t>
      </w:r>
      <w:r w:rsidRPr="001C3BD8">
        <w:t xml:space="preserve">Mindenható Istenünk, jóságos mennyei Atyánk, te mindent meg akarsz újítani Krisztusban és hozzá vonzod az embereket. Vezesd Egyházad ezen </w:t>
      </w:r>
      <w:proofErr w:type="spellStart"/>
      <w:r w:rsidRPr="001C3BD8">
        <w:t>választottait</w:t>
      </w:r>
      <w:proofErr w:type="spellEnd"/>
      <w:r w:rsidRPr="001C3BD8">
        <w:t>! Add, hogy miután meghívásodat elfogadták, maradjanak mindig hűségesek hozzád, nyerjék el a megígért Szentlelket, váljanak Egyházad élő tagjaivá, és így Fiad országába eljussanak. Aki él és uralkodik mindörökkön-örökké.</w:t>
      </w:r>
    </w:p>
    <w:p w14:paraId="02FAB7F6" w14:textId="77777777" w:rsidR="00150538" w:rsidRPr="001C3BD8" w:rsidRDefault="00150538" w:rsidP="00150538">
      <w:pPr>
        <w:pStyle w:val="Szvegtrzs"/>
        <w:kinsoku w:val="0"/>
        <w:overflowPunct w:val="0"/>
        <w:ind w:left="0" w:firstLine="284"/>
        <w:rPr>
          <w:color w:val="645D5D"/>
        </w:rPr>
      </w:pPr>
      <w:r w:rsidRPr="001C3BD8">
        <w:rPr>
          <w:i/>
          <w:iCs/>
          <w:color w:val="F24F67"/>
        </w:rPr>
        <w:t xml:space="preserve">Hívek: </w:t>
      </w:r>
      <w:r w:rsidRPr="001C3BD8">
        <w:t>Ámen.</w:t>
      </w:r>
    </w:p>
    <w:p w14:paraId="6770138F" w14:textId="77777777" w:rsidR="00150538" w:rsidRPr="00CC1DF5" w:rsidRDefault="00150538" w:rsidP="00150538">
      <w:pPr>
        <w:pStyle w:val="Szvegtrzs"/>
        <w:kinsoku w:val="0"/>
        <w:overflowPunct w:val="0"/>
        <w:ind w:left="0" w:firstLine="284"/>
        <w:rPr>
          <w:sz w:val="24"/>
          <w:szCs w:val="24"/>
        </w:rPr>
      </w:pPr>
    </w:p>
    <w:p w14:paraId="51AB41D2" w14:textId="77777777" w:rsidR="00150538" w:rsidRPr="00CC1DF5" w:rsidRDefault="00150538" w:rsidP="00150538">
      <w:pPr>
        <w:pStyle w:val="Szvegtrzs"/>
        <w:kinsoku w:val="0"/>
        <w:overflowPunct w:val="0"/>
        <w:ind w:left="0" w:firstLine="284"/>
        <w:jc w:val="both"/>
        <w:rPr>
          <w:i/>
          <w:iCs/>
          <w:color w:val="F24F67"/>
          <w:sz w:val="24"/>
          <w:szCs w:val="24"/>
        </w:rPr>
      </w:pPr>
      <w:r w:rsidRPr="00CC1DF5">
        <w:rPr>
          <w:i/>
          <w:iCs/>
          <w:color w:val="F24F67"/>
          <w:sz w:val="24"/>
          <w:szCs w:val="24"/>
        </w:rPr>
        <w:t>A kiválasztottak kimennek, vagy megfelelő indok esetén maradhatnak is. A szentmisét Hitvallással majd az áldozati adományok előkészítésével folytatjuk.</w:t>
      </w:r>
    </w:p>
    <w:p w14:paraId="018D1109" w14:textId="12654D40" w:rsidR="004608EF" w:rsidRDefault="00D967B6" w:rsidP="004608EF">
      <w:pPr>
        <w:tabs>
          <w:tab w:val="left" w:pos="993"/>
          <w:tab w:val="left" w:pos="1276"/>
          <w:tab w:val="right" w:pos="1701"/>
          <w:tab w:val="left" w:pos="1843"/>
        </w:tabs>
        <w:jc w:val="center"/>
        <w:rPr>
          <w:sz w:val="32"/>
          <w:szCs w:val="3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5888" behindDoc="1" locked="0" layoutInCell="1" allowOverlap="1" wp14:anchorId="2B23B3F2" wp14:editId="72081905">
            <wp:simplePos x="0" y="0"/>
            <wp:positionH relativeFrom="margin">
              <wp:posOffset>-635</wp:posOffset>
            </wp:positionH>
            <wp:positionV relativeFrom="paragraph">
              <wp:posOffset>234950</wp:posOffset>
            </wp:positionV>
            <wp:extent cx="1748790" cy="1313180"/>
            <wp:effectExtent l="0" t="0" r="3810" b="1270"/>
            <wp:wrapTight wrapText="bothSides">
              <wp:wrapPolygon edited="0">
                <wp:start x="0" y="0"/>
                <wp:lineTo x="0" y="21308"/>
                <wp:lineTo x="21412" y="21308"/>
                <wp:lineTo x="21412" y="0"/>
                <wp:lineTo x="0" y="0"/>
              </wp:wrapPolygon>
            </wp:wrapTight>
            <wp:docPr id="6" name="Kép 6" descr="L:\1\IMG_20220501_100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:\1\IMG_20220501_1002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8EF">
        <w:rPr>
          <w:sz w:val="32"/>
          <w:szCs w:val="32"/>
        </w:rPr>
        <w:t>HIRDETÉSEK</w:t>
      </w:r>
    </w:p>
    <w:p w14:paraId="5DCCB8FC" w14:textId="65413A45" w:rsidR="00724B70" w:rsidRDefault="003F71C7" w:rsidP="00057D1F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Az elmúlt hetek fejleményeire való tekintettel jelentős szigorítást vezetünk be az egyházközségeink kulcs és kódhasználatával kapcsolatban. 2022.04.27-én egyik </w:t>
      </w:r>
      <w:proofErr w:type="spellStart"/>
      <w:r>
        <w:rPr>
          <w:sz w:val="20"/>
          <w:szCs w:val="20"/>
        </w:rPr>
        <w:t>berceli</w:t>
      </w:r>
      <w:proofErr w:type="spellEnd"/>
      <w:r>
        <w:rPr>
          <w:sz w:val="20"/>
          <w:szCs w:val="20"/>
        </w:rPr>
        <w:t xml:space="preserve"> egyházközségi gazdasági tanácstag jelezte a plébánia felé, hogy a Berceli Templomban különös szagra lettek figyelmesek. Még időben kiderült, hogy a </w:t>
      </w:r>
      <w:proofErr w:type="spellStart"/>
      <w:r>
        <w:rPr>
          <w:sz w:val="20"/>
          <w:szCs w:val="20"/>
        </w:rPr>
        <w:t>szédesz</w:t>
      </w:r>
      <w:proofErr w:type="spellEnd"/>
      <w:r>
        <w:rPr>
          <w:sz w:val="20"/>
          <w:szCs w:val="20"/>
        </w:rPr>
        <w:t xml:space="preserve"> előtti elektromos hősugárzó a szőnyeg felé volt fordítva a fűtőfelületével, így a szentély templomszőnyegét elkezdte kiégetni. Nyilvánvaló, hogy idővel a szőnyeg ki is gyulladt volna, és feltételezhető, hogy a </w:t>
      </w:r>
      <w:proofErr w:type="spellStart"/>
      <w:r>
        <w:rPr>
          <w:sz w:val="20"/>
          <w:szCs w:val="20"/>
        </w:rPr>
        <w:t>berceli</w:t>
      </w:r>
      <w:proofErr w:type="spellEnd"/>
      <w:r>
        <w:rPr>
          <w:sz w:val="20"/>
          <w:szCs w:val="20"/>
        </w:rPr>
        <w:t xml:space="preserve"> templom oltára után a templom jó része is a tűz martalékává válhatott volna. Csaknem egy hónap telt el azóta, és türelemmel vártuk, hogy a gondatlan személy majd jelentkezik, de ez nem történt meg.</w:t>
      </w:r>
      <w:r w:rsidR="00057D1F">
        <w:rPr>
          <w:sz w:val="20"/>
          <w:szCs w:val="20"/>
        </w:rPr>
        <w:t xml:space="preserve"> A megkérdezettekkel megállapítottuk, hogy eddig nem volt nyilvántartás vezetve az </w:t>
      </w:r>
      <w:r w:rsidR="00057D1F">
        <w:rPr>
          <w:sz w:val="20"/>
          <w:szCs w:val="20"/>
        </w:rPr>
        <w:lastRenderedPageBreak/>
        <w:t>egyes ingatlanjaink kapcsán arról, hogy kinek van kulcsa, és nem volt tisztázva a felelősségi jogkör sem. Ez azért is szükséges, mert gondatlan tűzokozás esetén a biztosító nem fizeti ki a kárt, a nyomozóhatóság pedig minden személyt kihallgat, akinek bejárása van a templomba, ingatlanba, és akinél megállapítják a felelősséget, az a teljes vagyonával felel a gondatlan tűzokozásért.</w:t>
      </w:r>
    </w:p>
    <w:p w14:paraId="0B320533" w14:textId="3E283C26" w:rsidR="00057D1F" w:rsidRDefault="006C454A" w:rsidP="00057D1F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sz w:val="20"/>
          <w:szCs w:val="20"/>
        </w:rPr>
      </w:pPr>
      <w:r>
        <w:rPr>
          <w:sz w:val="20"/>
          <w:szCs w:val="20"/>
        </w:rPr>
        <w:t>Mivel több ingatlanunk is érintett a kulcsnyilvántartás hiányosságában ezért egész plébánián területén egyszerre vezetjük be ennek szabályozását. Aki nem szeretne kulcshasználó lenni, az legkésőbb 2022.06.15-ig juttassa vissza az összes kulcsot és másolatait is plébániára. Ha szeretne későbbiekben is kulcsokkal rendelkezni, az alábbi nyilatkozatot kitöltve 2022.06.15-ig juttassa el a plébániára:</w:t>
      </w:r>
    </w:p>
    <w:p w14:paraId="28985972" w14:textId="1C119825" w:rsidR="007C4A0F" w:rsidRPr="00F9308E" w:rsidRDefault="00565121" w:rsidP="00565121">
      <w:pPr>
        <w:tabs>
          <w:tab w:val="left" w:pos="993"/>
          <w:tab w:val="left" w:pos="1276"/>
          <w:tab w:val="right" w:pos="1701"/>
          <w:tab w:val="left" w:pos="1843"/>
        </w:tabs>
        <w:jc w:val="center"/>
        <w:rPr>
          <w:rFonts w:ascii="Georgia" w:hAnsi="Georgia"/>
          <w:sz w:val="20"/>
          <w:szCs w:val="20"/>
        </w:rPr>
      </w:pPr>
      <w:r w:rsidRPr="00F9308E">
        <w:rPr>
          <w:rFonts w:ascii="Georgia" w:hAnsi="Georgia"/>
          <w:sz w:val="20"/>
          <w:szCs w:val="20"/>
        </w:rPr>
        <w:t>Kulcshasználat szabályai:</w:t>
      </w:r>
    </w:p>
    <w:p w14:paraId="1D24BA1C" w14:textId="6F1B990F" w:rsidR="00F9308E" w:rsidRDefault="00F9308E" w:rsidP="00F9308E">
      <w:pPr>
        <w:pStyle w:val="Listaszerbekezds"/>
        <w:numPr>
          <w:ilvl w:val="0"/>
          <w:numId w:val="45"/>
        </w:numPr>
        <w:tabs>
          <w:tab w:val="left" w:pos="993"/>
          <w:tab w:val="left" w:pos="1276"/>
          <w:tab w:val="right" w:pos="1701"/>
          <w:tab w:val="left" w:pos="1843"/>
        </w:tabs>
        <w:ind w:left="426"/>
        <w:jc w:val="both"/>
        <w:rPr>
          <w:sz w:val="20"/>
          <w:szCs w:val="20"/>
        </w:rPr>
      </w:pPr>
      <w:r w:rsidRPr="00F9308E">
        <w:rPr>
          <w:sz w:val="20"/>
          <w:szCs w:val="20"/>
        </w:rPr>
        <w:t>A szabályzat célja a plébánia által használt helyiségekbe való bejutás rendjének olyan egyértelmű szabályozása, amely a vonatkozó jogszabályok által előírt vagyonvédelmi és adatvédelmi követelményeket és a plébánia biztonságos működését biztosítja.</w:t>
      </w:r>
    </w:p>
    <w:p w14:paraId="10CBC213" w14:textId="3DF07892" w:rsidR="00D967B6" w:rsidRDefault="00D967B6" w:rsidP="00F9308E">
      <w:pPr>
        <w:pStyle w:val="Listaszerbekezds"/>
        <w:numPr>
          <w:ilvl w:val="0"/>
          <w:numId w:val="45"/>
        </w:numPr>
        <w:tabs>
          <w:tab w:val="left" w:pos="993"/>
          <w:tab w:val="left" w:pos="1276"/>
          <w:tab w:val="right" w:pos="1701"/>
          <w:tab w:val="left" w:pos="1843"/>
        </w:tabs>
        <w:ind w:left="426"/>
        <w:jc w:val="both"/>
        <w:rPr>
          <w:sz w:val="20"/>
          <w:szCs w:val="20"/>
        </w:rPr>
      </w:pPr>
      <w:r w:rsidRPr="00D967B6">
        <w:rPr>
          <w:sz w:val="20"/>
          <w:szCs w:val="20"/>
        </w:rPr>
        <w:t>A szabályozás személyi hatálya kiterjed a plébánia munkatársaira, a kulcshasználókra és egyéb szolgáltatóinak dolgozóira, üzleti partnereire, amennyiben részükre a plébánia a hagyományos vagy a kártyakulcs használatát biztosítja.</w:t>
      </w:r>
    </w:p>
    <w:p w14:paraId="4D4E3C40" w14:textId="0A0E6BAA" w:rsidR="00D967B6" w:rsidRDefault="00D967B6" w:rsidP="00F9308E">
      <w:pPr>
        <w:pStyle w:val="Listaszerbekezds"/>
        <w:numPr>
          <w:ilvl w:val="0"/>
          <w:numId w:val="45"/>
        </w:numPr>
        <w:tabs>
          <w:tab w:val="left" w:pos="993"/>
          <w:tab w:val="left" w:pos="1276"/>
          <w:tab w:val="right" w:pos="1701"/>
          <w:tab w:val="left" w:pos="1843"/>
        </w:tabs>
        <w:ind w:left="426"/>
        <w:jc w:val="both"/>
        <w:rPr>
          <w:sz w:val="20"/>
          <w:szCs w:val="20"/>
        </w:rPr>
      </w:pPr>
      <w:r w:rsidRPr="00D967B6">
        <w:rPr>
          <w:sz w:val="20"/>
          <w:szCs w:val="20"/>
        </w:rPr>
        <w:t>A szabályozás tárgyi hatálya kiterjed a plébánia által használt hagyományos és/vagy kártyakulcsokra.</w:t>
      </w:r>
    </w:p>
    <w:p w14:paraId="6A067471" w14:textId="3011277D" w:rsidR="00565121" w:rsidRDefault="00565121" w:rsidP="00F9308E">
      <w:pPr>
        <w:pStyle w:val="Listaszerbekezds"/>
        <w:numPr>
          <w:ilvl w:val="0"/>
          <w:numId w:val="45"/>
        </w:numPr>
        <w:tabs>
          <w:tab w:val="left" w:pos="993"/>
          <w:tab w:val="left" w:pos="1276"/>
          <w:tab w:val="right" w:pos="1701"/>
          <w:tab w:val="left" w:pos="1843"/>
        </w:tabs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Kulcshasználó felelősséggel tartozik azért, hogy a kulcsra vigyázzon.</w:t>
      </w:r>
    </w:p>
    <w:p w14:paraId="41ACC268" w14:textId="7968F8F6" w:rsidR="00565121" w:rsidRDefault="00565121" w:rsidP="00F9308E">
      <w:pPr>
        <w:pStyle w:val="Listaszerbekezds"/>
        <w:numPr>
          <w:ilvl w:val="0"/>
          <w:numId w:val="45"/>
        </w:numPr>
        <w:tabs>
          <w:tab w:val="left" w:pos="993"/>
          <w:tab w:val="left" w:pos="1276"/>
          <w:tab w:val="right" w:pos="1701"/>
          <w:tab w:val="left" w:pos="1843"/>
        </w:tabs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Ha a kulcs elveszik arról a plébániát azonnal értesíteni kell.</w:t>
      </w:r>
      <w:r w:rsidR="00F9308E">
        <w:rPr>
          <w:sz w:val="20"/>
          <w:szCs w:val="20"/>
        </w:rPr>
        <w:t xml:space="preserve"> Az elveszítés következtében a zárcsere költsége a kulcshasználót terheli.</w:t>
      </w:r>
    </w:p>
    <w:p w14:paraId="5800F50E" w14:textId="0457AC19" w:rsidR="00565121" w:rsidRDefault="00565121" w:rsidP="00F9308E">
      <w:pPr>
        <w:pStyle w:val="Listaszerbekezds"/>
        <w:numPr>
          <w:ilvl w:val="0"/>
          <w:numId w:val="45"/>
        </w:numPr>
        <w:tabs>
          <w:tab w:val="left" w:pos="993"/>
          <w:tab w:val="left" w:pos="1276"/>
          <w:tab w:val="right" w:pos="1701"/>
          <w:tab w:val="left" w:pos="1843"/>
        </w:tabs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A kulcs</w:t>
      </w:r>
      <w:r w:rsidR="00D967B6">
        <w:rPr>
          <w:sz w:val="20"/>
          <w:szCs w:val="20"/>
        </w:rPr>
        <w:t>ot másnak átadni, arról</w:t>
      </w:r>
      <w:r>
        <w:rPr>
          <w:sz w:val="20"/>
          <w:szCs w:val="20"/>
        </w:rPr>
        <w:t xml:space="preserve"> másolatot készíteni</w:t>
      </w:r>
      <w:r w:rsidR="00D967B6">
        <w:rPr>
          <w:sz w:val="20"/>
          <w:szCs w:val="20"/>
        </w:rPr>
        <w:t xml:space="preserve"> vagy készíttetni</w:t>
      </w:r>
      <w:r>
        <w:rPr>
          <w:sz w:val="20"/>
          <w:szCs w:val="20"/>
        </w:rPr>
        <w:t xml:space="preserve"> csak a plébánia írásbeli engedélyével szabad</w:t>
      </w:r>
      <w:r w:rsidR="00D967B6">
        <w:rPr>
          <w:sz w:val="20"/>
          <w:szCs w:val="20"/>
        </w:rPr>
        <w:t>, engedély nélkül szigorúan tilos.</w:t>
      </w:r>
    </w:p>
    <w:p w14:paraId="3271E950" w14:textId="0B238AC5" w:rsidR="001B7277" w:rsidRDefault="001B7277" w:rsidP="00F9308E">
      <w:pPr>
        <w:pStyle w:val="Listaszerbekezds"/>
        <w:numPr>
          <w:ilvl w:val="0"/>
          <w:numId w:val="45"/>
        </w:numPr>
        <w:tabs>
          <w:tab w:val="left" w:pos="993"/>
          <w:tab w:val="left" w:pos="1276"/>
          <w:tab w:val="right" w:pos="1701"/>
          <w:tab w:val="left" w:pos="1843"/>
        </w:tabs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Minden olyan személy vagy intézmény, aki rendelkezik a plébánia ingatlanjához tartozó kulccsal köteles nyilatkozatot kitölteni a kulcshasználatról. A takarítócsoportok tagjai, akik ideiglenesen használják a kulcsokat szintén kulcshasználónak minősülnek.</w:t>
      </w:r>
    </w:p>
    <w:p w14:paraId="51CF10B7" w14:textId="08BDD9CD" w:rsidR="00565121" w:rsidRDefault="00F9308E" w:rsidP="00F9308E">
      <w:pPr>
        <w:pStyle w:val="Listaszerbekezds"/>
        <w:numPr>
          <w:ilvl w:val="0"/>
          <w:numId w:val="45"/>
        </w:numPr>
        <w:tabs>
          <w:tab w:val="left" w:pos="993"/>
          <w:tab w:val="left" w:pos="1276"/>
          <w:tab w:val="right" w:pos="1701"/>
          <w:tab w:val="left" w:pos="1843"/>
        </w:tabs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A kulcs eltulajdonítása esetén erről a rendőrséget és a plébániát azonnal értesíteni kell.</w:t>
      </w:r>
    </w:p>
    <w:p w14:paraId="481693BB" w14:textId="6D8F4C5B" w:rsidR="00D967B6" w:rsidRDefault="00F9308E" w:rsidP="005F13B9">
      <w:pPr>
        <w:pStyle w:val="Listaszerbekezds"/>
        <w:numPr>
          <w:ilvl w:val="0"/>
          <w:numId w:val="45"/>
        </w:numPr>
        <w:tabs>
          <w:tab w:val="left" w:pos="993"/>
          <w:tab w:val="left" w:pos="1276"/>
          <w:tab w:val="right" w:pos="1701"/>
          <w:tab w:val="left" w:pos="1843"/>
        </w:tabs>
        <w:ind w:left="426"/>
        <w:jc w:val="both"/>
        <w:rPr>
          <w:sz w:val="20"/>
          <w:szCs w:val="20"/>
        </w:rPr>
      </w:pPr>
      <w:r w:rsidRPr="00D967B6">
        <w:rPr>
          <w:sz w:val="20"/>
          <w:szCs w:val="20"/>
        </w:rPr>
        <w:t>Szándékos vagy gondatlan károkozás esetén az anyagi kár azt a kulcshasználót terheli, aki kárt okozta vagy lehetővé tette.</w:t>
      </w:r>
    </w:p>
    <w:p w14:paraId="2D712004" w14:textId="57EF9B22" w:rsidR="001B7277" w:rsidRDefault="001B7277" w:rsidP="005F13B9">
      <w:pPr>
        <w:pStyle w:val="Listaszerbekezds"/>
        <w:numPr>
          <w:ilvl w:val="0"/>
          <w:numId w:val="45"/>
        </w:numPr>
        <w:tabs>
          <w:tab w:val="left" w:pos="993"/>
          <w:tab w:val="left" w:pos="1276"/>
          <w:tab w:val="right" w:pos="1701"/>
          <w:tab w:val="left" w:pos="1843"/>
        </w:tabs>
        <w:ind w:left="426"/>
        <w:jc w:val="both"/>
        <w:rPr>
          <w:sz w:val="20"/>
          <w:szCs w:val="20"/>
        </w:rPr>
      </w:pPr>
      <w:r w:rsidRPr="001B7277">
        <w:rPr>
          <w:sz w:val="20"/>
          <w:szCs w:val="20"/>
        </w:rPr>
        <w:t xml:space="preserve">A plébánia valamennyi helyiségének egy-egy kulcsát, mint „tűzkulcsot" a </w:t>
      </w:r>
      <w:proofErr w:type="spellStart"/>
      <w:r w:rsidRPr="001B7277">
        <w:rPr>
          <w:sz w:val="20"/>
          <w:szCs w:val="20"/>
        </w:rPr>
        <w:t>berceli</w:t>
      </w:r>
      <w:proofErr w:type="spellEnd"/>
      <w:r w:rsidRPr="001B7277">
        <w:rPr>
          <w:sz w:val="20"/>
          <w:szCs w:val="20"/>
        </w:rPr>
        <w:t xml:space="preserve"> és a </w:t>
      </w:r>
      <w:proofErr w:type="spellStart"/>
      <w:r w:rsidRPr="001B7277">
        <w:rPr>
          <w:sz w:val="20"/>
          <w:szCs w:val="20"/>
        </w:rPr>
        <w:t>becskei</w:t>
      </w:r>
      <w:proofErr w:type="spellEnd"/>
      <w:r w:rsidRPr="001B7277">
        <w:rPr>
          <w:sz w:val="20"/>
          <w:szCs w:val="20"/>
        </w:rPr>
        <w:t xml:space="preserve"> plébánián vaskazettában elzárva kell elhelyezni. Amennyiben valamely helyiség kulcsa megváltozik, a plébán</w:t>
      </w:r>
      <w:r>
        <w:rPr>
          <w:sz w:val="20"/>
          <w:szCs w:val="20"/>
        </w:rPr>
        <w:t>ia</w:t>
      </w:r>
      <w:r w:rsidRPr="001B7277">
        <w:rPr>
          <w:sz w:val="20"/>
          <w:szCs w:val="20"/>
        </w:rPr>
        <w:t xml:space="preserve"> gondoskodik a tűzkulcs haladéktalan kicseréléséről. A tűzkulcsok megfelelő, biztonságos elhelyezését, nyilvántartását, kezelését időközönként (félévenként legalább egy alkalommal), illetve tűz esetén történő használatukat követően a plébániai tanácsnak ellenőriznie kell.</w:t>
      </w:r>
    </w:p>
    <w:p w14:paraId="42BBBBDB" w14:textId="463CC706" w:rsidR="00565121" w:rsidRPr="001B7277" w:rsidRDefault="00D967B6" w:rsidP="002B74A8">
      <w:pPr>
        <w:pStyle w:val="Listaszerbekezds"/>
        <w:numPr>
          <w:ilvl w:val="0"/>
          <w:numId w:val="45"/>
        </w:numPr>
        <w:tabs>
          <w:tab w:val="left" w:pos="993"/>
          <w:tab w:val="left" w:pos="1276"/>
          <w:tab w:val="right" w:pos="1701"/>
          <w:tab w:val="left" w:pos="1843"/>
        </w:tabs>
        <w:ind w:left="426"/>
        <w:jc w:val="both"/>
        <w:rPr>
          <w:sz w:val="20"/>
          <w:szCs w:val="20"/>
        </w:rPr>
      </w:pPr>
      <w:r w:rsidRPr="001B7277">
        <w:rPr>
          <w:sz w:val="20"/>
          <w:szCs w:val="20"/>
        </w:rPr>
        <w:t>A szabályzat 2022. június 1-én lép hatályba. Egyidejűleg a korábbi azonos tárgyú szabályzat hatályát veszti.</w:t>
      </w:r>
    </w:p>
    <w:p w14:paraId="417B9113" w14:textId="289DA47B" w:rsidR="006C454A" w:rsidRPr="00E31D76" w:rsidRDefault="006C454A" w:rsidP="006C454A">
      <w:pPr>
        <w:tabs>
          <w:tab w:val="left" w:pos="993"/>
          <w:tab w:val="left" w:pos="1276"/>
          <w:tab w:val="right" w:pos="1701"/>
          <w:tab w:val="left" w:pos="1843"/>
        </w:tabs>
        <w:jc w:val="center"/>
        <w:rPr>
          <w:b/>
          <w:sz w:val="22"/>
        </w:rPr>
      </w:pPr>
      <w:proofErr w:type="spellStart"/>
      <w:r w:rsidRPr="00E31D76">
        <w:rPr>
          <w:b/>
          <w:sz w:val="22"/>
        </w:rPr>
        <w:lastRenderedPageBreak/>
        <w:t>Nyilakozat</w:t>
      </w:r>
      <w:proofErr w:type="spellEnd"/>
      <w:r w:rsidRPr="00E31D76">
        <w:rPr>
          <w:b/>
          <w:sz w:val="22"/>
        </w:rPr>
        <w:t xml:space="preserve"> kulcshasználatról</w:t>
      </w:r>
    </w:p>
    <w:p w14:paraId="27B09A9D" w14:textId="50526910" w:rsidR="00E31D76" w:rsidRDefault="00E31D76" w:rsidP="006C454A">
      <w:pPr>
        <w:tabs>
          <w:tab w:val="left" w:pos="993"/>
          <w:tab w:val="left" w:pos="1276"/>
          <w:tab w:val="right" w:pos="1701"/>
          <w:tab w:val="left" w:pos="1843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(Római Katolikus Plébánia 2687 Bercel Béke út 20. 19927707-1-12)</w:t>
      </w:r>
    </w:p>
    <w:p w14:paraId="26DF37BD" w14:textId="7CC188F8" w:rsidR="006C454A" w:rsidRPr="00E31D76" w:rsidRDefault="00565121" w:rsidP="006C454A">
      <w:pPr>
        <w:tabs>
          <w:tab w:val="left" w:pos="993"/>
          <w:tab w:val="left" w:pos="1276"/>
          <w:tab w:val="right" w:pos="1701"/>
          <w:tab w:val="left" w:pos="1843"/>
        </w:tabs>
        <w:jc w:val="center"/>
        <w:rPr>
          <w:sz w:val="14"/>
          <w:szCs w:val="14"/>
        </w:rPr>
      </w:pPr>
      <w:r w:rsidRPr="00E31D76">
        <w:rPr>
          <w:sz w:val="14"/>
          <w:szCs w:val="14"/>
        </w:rPr>
        <w:t>Alulírott kulcshasználó kijelentem, hogy az alább</w:t>
      </w:r>
      <w:bookmarkStart w:id="3" w:name="_GoBack"/>
      <w:bookmarkEnd w:id="3"/>
      <w:r w:rsidRPr="00E31D76">
        <w:rPr>
          <w:sz w:val="14"/>
          <w:szCs w:val="14"/>
        </w:rPr>
        <w:t>i ingatlanokhoz rendelkezem kulccsal. Büntetőjogi felelősségem tudatában kijelentem, hogy az adataim a valóságnak megfelelnek, a kulcshasználat szabályait megismertem és azokat maradéktalanul betartom és betartatom.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4586"/>
      </w:tblGrid>
      <w:tr w:rsidR="006C454A" w14:paraId="245F958E" w14:textId="77777777" w:rsidTr="006C454A">
        <w:tc>
          <w:tcPr>
            <w:tcW w:w="2689" w:type="dxa"/>
          </w:tcPr>
          <w:p w14:paraId="3F1C376A" w14:textId="17C1C462" w:rsidR="006C454A" w:rsidRDefault="006C454A" w:rsidP="006C454A">
            <w:pPr>
              <w:tabs>
                <w:tab w:val="left" w:pos="993"/>
                <w:tab w:val="left" w:pos="1276"/>
                <w:tab w:val="right" w:pos="1701"/>
                <w:tab w:val="left" w:pos="18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Kulcshasználó teljes neve:</w:t>
            </w:r>
          </w:p>
        </w:tc>
        <w:tc>
          <w:tcPr>
            <w:tcW w:w="4586" w:type="dxa"/>
          </w:tcPr>
          <w:p w14:paraId="3886BF24" w14:textId="77777777" w:rsidR="006C454A" w:rsidRDefault="006C454A" w:rsidP="006C454A">
            <w:pPr>
              <w:tabs>
                <w:tab w:val="left" w:pos="993"/>
                <w:tab w:val="left" w:pos="1276"/>
                <w:tab w:val="right" w:pos="1701"/>
                <w:tab w:val="left" w:pos="1843"/>
              </w:tabs>
              <w:jc w:val="center"/>
              <w:rPr>
                <w:sz w:val="20"/>
                <w:szCs w:val="20"/>
              </w:rPr>
            </w:pPr>
          </w:p>
        </w:tc>
      </w:tr>
      <w:tr w:rsidR="006C454A" w14:paraId="1B0C4BBD" w14:textId="77777777" w:rsidTr="006C454A">
        <w:tc>
          <w:tcPr>
            <w:tcW w:w="2689" w:type="dxa"/>
          </w:tcPr>
          <w:p w14:paraId="01F93B63" w14:textId="20821647" w:rsidR="006C454A" w:rsidRDefault="006C454A" w:rsidP="006C454A">
            <w:pPr>
              <w:tabs>
                <w:tab w:val="left" w:pos="993"/>
                <w:tab w:val="left" w:pos="1276"/>
                <w:tab w:val="right" w:pos="1701"/>
                <w:tab w:val="left" w:pos="18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Kulcshasználó születési neve:</w:t>
            </w:r>
          </w:p>
        </w:tc>
        <w:tc>
          <w:tcPr>
            <w:tcW w:w="4586" w:type="dxa"/>
          </w:tcPr>
          <w:p w14:paraId="5167ED6D" w14:textId="77777777" w:rsidR="006C454A" w:rsidRDefault="006C454A" w:rsidP="006C454A">
            <w:pPr>
              <w:tabs>
                <w:tab w:val="left" w:pos="993"/>
                <w:tab w:val="left" w:pos="1276"/>
                <w:tab w:val="right" w:pos="1701"/>
                <w:tab w:val="left" w:pos="1843"/>
              </w:tabs>
              <w:jc w:val="center"/>
              <w:rPr>
                <w:sz w:val="20"/>
                <w:szCs w:val="20"/>
              </w:rPr>
            </w:pPr>
          </w:p>
        </w:tc>
      </w:tr>
      <w:tr w:rsidR="006C454A" w14:paraId="39E0EB25" w14:textId="77777777" w:rsidTr="006C454A">
        <w:tc>
          <w:tcPr>
            <w:tcW w:w="2689" w:type="dxa"/>
          </w:tcPr>
          <w:p w14:paraId="41C253AC" w14:textId="23A86099" w:rsidR="006C454A" w:rsidRDefault="006C454A" w:rsidP="006C454A">
            <w:pPr>
              <w:tabs>
                <w:tab w:val="left" w:pos="993"/>
                <w:tab w:val="left" w:pos="1276"/>
                <w:tab w:val="right" w:pos="1701"/>
                <w:tab w:val="left" w:pos="18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Kulcshasználó lakcíme </w:t>
            </w:r>
            <w:r w:rsidRPr="006C454A">
              <w:rPr>
                <w:sz w:val="16"/>
                <w:szCs w:val="16"/>
              </w:rPr>
              <w:t>(irányítószám, város, utca, házszám)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586" w:type="dxa"/>
          </w:tcPr>
          <w:p w14:paraId="5710C84C" w14:textId="77777777" w:rsidR="006C454A" w:rsidRDefault="006C454A" w:rsidP="006C454A">
            <w:pPr>
              <w:tabs>
                <w:tab w:val="left" w:pos="993"/>
                <w:tab w:val="left" w:pos="1276"/>
                <w:tab w:val="right" w:pos="1701"/>
                <w:tab w:val="left" w:pos="1843"/>
              </w:tabs>
              <w:jc w:val="center"/>
              <w:rPr>
                <w:sz w:val="20"/>
                <w:szCs w:val="20"/>
              </w:rPr>
            </w:pPr>
          </w:p>
        </w:tc>
      </w:tr>
      <w:tr w:rsidR="006C454A" w14:paraId="3E0D2948" w14:textId="77777777" w:rsidTr="006C454A">
        <w:tc>
          <w:tcPr>
            <w:tcW w:w="2689" w:type="dxa"/>
          </w:tcPr>
          <w:p w14:paraId="6046466B" w14:textId="77777777" w:rsidR="006C454A" w:rsidRDefault="006C454A" w:rsidP="006C454A">
            <w:pPr>
              <w:tabs>
                <w:tab w:val="left" w:pos="993"/>
                <w:tab w:val="left" w:pos="1276"/>
                <w:tab w:val="right" w:pos="1701"/>
                <w:tab w:val="left" w:pos="18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Kulcshasználó lakóhelye</w:t>
            </w:r>
          </w:p>
          <w:p w14:paraId="65EB1553" w14:textId="6625BB0B" w:rsidR="006B2A80" w:rsidRDefault="006C454A" w:rsidP="006C454A">
            <w:pPr>
              <w:tabs>
                <w:tab w:val="left" w:pos="993"/>
                <w:tab w:val="left" w:pos="1276"/>
                <w:tab w:val="right" w:pos="1701"/>
                <w:tab w:val="left" w:pos="1843"/>
              </w:tabs>
              <w:rPr>
                <w:sz w:val="16"/>
                <w:szCs w:val="16"/>
              </w:rPr>
            </w:pPr>
            <w:r w:rsidRPr="006C454A">
              <w:rPr>
                <w:sz w:val="16"/>
                <w:szCs w:val="16"/>
              </w:rPr>
              <w:t>(</w:t>
            </w:r>
            <w:r w:rsidR="006B2A80">
              <w:rPr>
                <w:sz w:val="16"/>
                <w:szCs w:val="16"/>
              </w:rPr>
              <w:t>ahol életvitelszerűen lakik</w:t>
            </w:r>
          </w:p>
          <w:p w14:paraId="532C0EE4" w14:textId="2B794223" w:rsidR="006C454A" w:rsidRDefault="006C454A" w:rsidP="006C454A">
            <w:pPr>
              <w:tabs>
                <w:tab w:val="left" w:pos="993"/>
                <w:tab w:val="left" w:pos="1276"/>
                <w:tab w:val="right" w:pos="1701"/>
                <w:tab w:val="left" w:pos="1843"/>
              </w:tabs>
              <w:rPr>
                <w:sz w:val="20"/>
                <w:szCs w:val="20"/>
              </w:rPr>
            </w:pPr>
            <w:r w:rsidRPr="006C454A">
              <w:rPr>
                <w:sz w:val="16"/>
                <w:szCs w:val="16"/>
              </w:rPr>
              <w:t>irányítószám, város, utca, házszám)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586" w:type="dxa"/>
          </w:tcPr>
          <w:p w14:paraId="5C442A07" w14:textId="77777777" w:rsidR="006C454A" w:rsidRDefault="006C454A" w:rsidP="006C454A">
            <w:pPr>
              <w:tabs>
                <w:tab w:val="left" w:pos="993"/>
                <w:tab w:val="left" w:pos="1276"/>
                <w:tab w:val="right" w:pos="1701"/>
                <w:tab w:val="left" w:pos="1843"/>
              </w:tabs>
              <w:jc w:val="center"/>
              <w:rPr>
                <w:sz w:val="20"/>
                <w:szCs w:val="20"/>
              </w:rPr>
            </w:pPr>
          </w:p>
        </w:tc>
      </w:tr>
      <w:tr w:rsidR="006C454A" w14:paraId="7CA6D332" w14:textId="77777777" w:rsidTr="006C454A">
        <w:tc>
          <w:tcPr>
            <w:tcW w:w="2689" w:type="dxa"/>
          </w:tcPr>
          <w:p w14:paraId="6AECF635" w14:textId="2E14369B" w:rsidR="006C454A" w:rsidRDefault="006C454A" w:rsidP="006C454A">
            <w:pPr>
              <w:tabs>
                <w:tab w:val="left" w:pos="993"/>
                <w:tab w:val="left" w:pos="1276"/>
                <w:tab w:val="right" w:pos="1701"/>
                <w:tab w:val="left" w:pos="18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Kulcshasználó telefonszáma:</w:t>
            </w:r>
          </w:p>
        </w:tc>
        <w:tc>
          <w:tcPr>
            <w:tcW w:w="4586" w:type="dxa"/>
          </w:tcPr>
          <w:p w14:paraId="1FAE4C03" w14:textId="77777777" w:rsidR="006C454A" w:rsidRDefault="006C454A" w:rsidP="006C454A">
            <w:pPr>
              <w:tabs>
                <w:tab w:val="left" w:pos="993"/>
                <w:tab w:val="left" w:pos="1276"/>
                <w:tab w:val="right" w:pos="1701"/>
                <w:tab w:val="left" w:pos="1843"/>
              </w:tabs>
              <w:jc w:val="center"/>
              <w:rPr>
                <w:sz w:val="20"/>
                <w:szCs w:val="20"/>
              </w:rPr>
            </w:pPr>
          </w:p>
        </w:tc>
      </w:tr>
      <w:tr w:rsidR="006C454A" w14:paraId="24FFFD7E" w14:textId="77777777" w:rsidTr="006C454A">
        <w:tc>
          <w:tcPr>
            <w:tcW w:w="2689" w:type="dxa"/>
          </w:tcPr>
          <w:p w14:paraId="75F44195" w14:textId="422E55D1" w:rsidR="006C454A" w:rsidRDefault="006C454A" w:rsidP="006C454A">
            <w:pPr>
              <w:tabs>
                <w:tab w:val="left" w:pos="993"/>
                <w:tab w:val="left" w:pos="1276"/>
                <w:tab w:val="right" w:pos="1701"/>
                <w:tab w:val="left" w:pos="18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Kulcshasználó adóazonosító jele (adószáma):</w:t>
            </w:r>
          </w:p>
        </w:tc>
        <w:tc>
          <w:tcPr>
            <w:tcW w:w="4586" w:type="dxa"/>
          </w:tcPr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436"/>
              <w:gridCol w:w="436"/>
              <w:gridCol w:w="436"/>
              <w:gridCol w:w="436"/>
              <w:gridCol w:w="436"/>
              <w:gridCol w:w="436"/>
              <w:gridCol w:w="436"/>
              <w:gridCol w:w="436"/>
              <w:gridCol w:w="436"/>
              <w:gridCol w:w="436"/>
            </w:tblGrid>
            <w:tr w:rsidR="006B2A80" w14:paraId="08EBDF08" w14:textId="77777777" w:rsidTr="006B2A80">
              <w:tc>
                <w:tcPr>
                  <w:tcW w:w="436" w:type="dxa"/>
                </w:tcPr>
                <w:p w14:paraId="11C332CD" w14:textId="77777777" w:rsidR="006B2A80" w:rsidRDefault="006B2A80" w:rsidP="006C454A">
                  <w:pPr>
                    <w:tabs>
                      <w:tab w:val="left" w:pos="993"/>
                      <w:tab w:val="left" w:pos="1276"/>
                      <w:tab w:val="right" w:pos="1701"/>
                      <w:tab w:val="left" w:pos="1843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</w:tcPr>
                <w:p w14:paraId="0880950E" w14:textId="77777777" w:rsidR="006B2A80" w:rsidRDefault="006B2A80" w:rsidP="006C454A">
                  <w:pPr>
                    <w:tabs>
                      <w:tab w:val="left" w:pos="993"/>
                      <w:tab w:val="left" w:pos="1276"/>
                      <w:tab w:val="right" w:pos="1701"/>
                      <w:tab w:val="left" w:pos="1843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</w:tcPr>
                <w:p w14:paraId="47E2DE80" w14:textId="77777777" w:rsidR="006B2A80" w:rsidRDefault="006B2A80" w:rsidP="006C454A">
                  <w:pPr>
                    <w:tabs>
                      <w:tab w:val="left" w:pos="993"/>
                      <w:tab w:val="left" w:pos="1276"/>
                      <w:tab w:val="right" w:pos="1701"/>
                      <w:tab w:val="left" w:pos="1843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</w:tcPr>
                <w:p w14:paraId="657EB8FA" w14:textId="77777777" w:rsidR="006B2A80" w:rsidRDefault="006B2A80" w:rsidP="006C454A">
                  <w:pPr>
                    <w:tabs>
                      <w:tab w:val="left" w:pos="993"/>
                      <w:tab w:val="left" w:pos="1276"/>
                      <w:tab w:val="right" w:pos="1701"/>
                      <w:tab w:val="left" w:pos="1843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</w:tcPr>
                <w:p w14:paraId="498B3EEA" w14:textId="77777777" w:rsidR="006B2A80" w:rsidRDefault="006B2A80" w:rsidP="006C454A">
                  <w:pPr>
                    <w:tabs>
                      <w:tab w:val="left" w:pos="993"/>
                      <w:tab w:val="left" w:pos="1276"/>
                      <w:tab w:val="right" w:pos="1701"/>
                      <w:tab w:val="left" w:pos="1843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</w:tcPr>
                <w:p w14:paraId="7DF966A7" w14:textId="77777777" w:rsidR="006B2A80" w:rsidRDefault="006B2A80" w:rsidP="006C454A">
                  <w:pPr>
                    <w:tabs>
                      <w:tab w:val="left" w:pos="993"/>
                      <w:tab w:val="left" w:pos="1276"/>
                      <w:tab w:val="right" w:pos="1701"/>
                      <w:tab w:val="left" w:pos="1843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</w:tcPr>
                <w:p w14:paraId="63E41817" w14:textId="77777777" w:rsidR="006B2A80" w:rsidRDefault="006B2A80" w:rsidP="006C454A">
                  <w:pPr>
                    <w:tabs>
                      <w:tab w:val="left" w:pos="993"/>
                      <w:tab w:val="left" w:pos="1276"/>
                      <w:tab w:val="right" w:pos="1701"/>
                      <w:tab w:val="left" w:pos="1843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</w:tcPr>
                <w:p w14:paraId="407D1B46" w14:textId="77777777" w:rsidR="006B2A80" w:rsidRDefault="006B2A80" w:rsidP="006C454A">
                  <w:pPr>
                    <w:tabs>
                      <w:tab w:val="left" w:pos="993"/>
                      <w:tab w:val="left" w:pos="1276"/>
                      <w:tab w:val="right" w:pos="1701"/>
                      <w:tab w:val="left" w:pos="1843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</w:tcPr>
                <w:p w14:paraId="1A8C1C02" w14:textId="77777777" w:rsidR="006B2A80" w:rsidRDefault="006B2A80" w:rsidP="006C454A">
                  <w:pPr>
                    <w:tabs>
                      <w:tab w:val="left" w:pos="993"/>
                      <w:tab w:val="left" w:pos="1276"/>
                      <w:tab w:val="right" w:pos="1701"/>
                      <w:tab w:val="left" w:pos="1843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</w:tcPr>
                <w:p w14:paraId="0C1B2876" w14:textId="77777777" w:rsidR="006B2A80" w:rsidRDefault="006B2A80" w:rsidP="006C454A">
                  <w:pPr>
                    <w:tabs>
                      <w:tab w:val="left" w:pos="993"/>
                      <w:tab w:val="left" w:pos="1276"/>
                      <w:tab w:val="right" w:pos="1701"/>
                      <w:tab w:val="left" w:pos="1843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684F035" w14:textId="77777777" w:rsidR="006C454A" w:rsidRDefault="006C454A" w:rsidP="006C454A">
            <w:pPr>
              <w:tabs>
                <w:tab w:val="left" w:pos="993"/>
                <w:tab w:val="left" w:pos="1276"/>
                <w:tab w:val="right" w:pos="1701"/>
                <w:tab w:val="left" w:pos="1843"/>
              </w:tabs>
              <w:jc w:val="center"/>
              <w:rPr>
                <w:sz w:val="20"/>
                <w:szCs w:val="20"/>
              </w:rPr>
            </w:pPr>
          </w:p>
        </w:tc>
      </w:tr>
    </w:tbl>
    <w:tbl>
      <w:tblPr>
        <w:tblW w:w="7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340"/>
        <w:gridCol w:w="2980"/>
        <w:gridCol w:w="340"/>
      </w:tblGrid>
      <w:tr w:rsidR="007C4A0F" w:rsidRPr="007C4A0F" w14:paraId="06605243" w14:textId="77777777" w:rsidTr="00565121">
        <w:trPr>
          <w:trHeight w:val="17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6480" w14:textId="77777777" w:rsidR="007C4A0F" w:rsidRPr="007C4A0F" w:rsidRDefault="007C4A0F" w:rsidP="0056512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Ingatlan neve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4AF5" w14:textId="77777777" w:rsidR="007C4A0F" w:rsidRPr="007C4A0F" w:rsidRDefault="007C4A0F" w:rsidP="007C4A0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db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6548" w14:textId="77777777" w:rsidR="007C4A0F" w:rsidRPr="007C4A0F" w:rsidRDefault="007C4A0F" w:rsidP="0056512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Ingatlan neve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518C" w14:textId="77777777" w:rsidR="007C4A0F" w:rsidRPr="007C4A0F" w:rsidRDefault="007C4A0F" w:rsidP="007C4A0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db</w:t>
            </w:r>
          </w:p>
        </w:tc>
      </w:tr>
      <w:tr w:rsidR="007C4A0F" w:rsidRPr="007C4A0F" w14:paraId="0FA9FE0C" w14:textId="77777777" w:rsidTr="00565121">
        <w:trPr>
          <w:trHeight w:val="1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851E" w14:textId="77777777" w:rsidR="007C4A0F" w:rsidRPr="007C4A0F" w:rsidRDefault="007C4A0F" w:rsidP="007C4A0F">
            <w:pPr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Bercel templom nagyajtó, nagy kulcs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B341" w14:textId="77777777" w:rsidR="007C4A0F" w:rsidRPr="007C4A0F" w:rsidRDefault="007C4A0F" w:rsidP="007C4A0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98E9" w14:textId="77777777" w:rsidR="007C4A0F" w:rsidRPr="007C4A0F" w:rsidRDefault="007C4A0F" w:rsidP="007C4A0F">
            <w:pPr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Berceli Plébánia első pince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E363" w14:textId="77777777" w:rsidR="007C4A0F" w:rsidRPr="007C4A0F" w:rsidRDefault="007C4A0F" w:rsidP="007C4A0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7C4A0F" w:rsidRPr="007C4A0F" w14:paraId="2716FC9D" w14:textId="77777777" w:rsidTr="00565121">
        <w:trPr>
          <w:trHeight w:val="1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C4DD" w14:textId="77777777" w:rsidR="007C4A0F" w:rsidRPr="007C4A0F" w:rsidRDefault="007C4A0F" w:rsidP="007C4A0F">
            <w:pPr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Bercel templom nagyajtó, biztonsági kulcs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1618" w14:textId="77777777" w:rsidR="007C4A0F" w:rsidRPr="007C4A0F" w:rsidRDefault="007C4A0F" w:rsidP="007C4A0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7F52" w14:textId="77777777" w:rsidR="007C4A0F" w:rsidRPr="007C4A0F" w:rsidRDefault="007C4A0F" w:rsidP="007C4A0F">
            <w:pPr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Berceli Plébánia középső pince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3624" w14:textId="77777777" w:rsidR="007C4A0F" w:rsidRPr="007C4A0F" w:rsidRDefault="007C4A0F" w:rsidP="007C4A0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7C4A0F" w:rsidRPr="007C4A0F" w14:paraId="4B759BFD" w14:textId="77777777" w:rsidTr="00565121">
        <w:trPr>
          <w:trHeight w:val="1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DE57" w14:textId="77777777" w:rsidR="007C4A0F" w:rsidRPr="007C4A0F" w:rsidRDefault="007C4A0F" w:rsidP="007C4A0F">
            <w:pPr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Bercel templom kórusfeljáró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7824" w14:textId="77777777" w:rsidR="007C4A0F" w:rsidRPr="007C4A0F" w:rsidRDefault="007C4A0F" w:rsidP="007C4A0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A9F7" w14:textId="77777777" w:rsidR="007C4A0F" w:rsidRPr="007C4A0F" w:rsidRDefault="007C4A0F" w:rsidP="007C4A0F">
            <w:pPr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Berceli Plébánia hátsó pince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14A3" w14:textId="77777777" w:rsidR="007C4A0F" w:rsidRPr="007C4A0F" w:rsidRDefault="007C4A0F" w:rsidP="007C4A0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7C4A0F" w:rsidRPr="007C4A0F" w14:paraId="568623E2" w14:textId="77777777" w:rsidTr="00565121">
        <w:trPr>
          <w:trHeight w:val="1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2388" w14:textId="77777777" w:rsidR="007C4A0F" w:rsidRPr="007C4A0F" w:rsidRDefault="007C4A0F" w:rsidP="007C4A0F">
            <w:pPr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Bercel templom üvegajtó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0474" w14:textId="77777777" w:rsidR="007C4A0F" w:rsidRPr="007C4A0F" w:rsidRDefault="007C4A0F" w:rsidP="007C4A0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AD49" w14:textId="77777777" w:rsidR="007C4A0F" w:rsidRPr="007C4A0F" w:rsidRDefault="007C4A0F" w:rsidP="007C4A0F">
            <w:pPr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Nógrádkövesd templomhajó mesterkulcs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8684" w14:textId="77777777" w:rsidR="007C4A0F" w:rsidRPr="007C4A0F" w:rsidRDefault="007C4A0F" w:rsidP="007C4A0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7C4A0F" w:rsidRPr="007C4A0F" w14:paraId="15783629" w14:textId="77777777" w:rsidTr="00565121">
        <w:trPr>
          <w:trHeight w:val="1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7C33" w14:textId="77777777" w:rsidR="007C4A0F" w:rsidRPr="007C4A0F" w:rsidRDefault="007C4A0F" w:rsidP="007C4A0F">
            <w:pPr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Bercel templom sekrestyeajtó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AE56" w14:textId="77777777" w:rsidR="007C4A0F" w:rsidRPr="007C4A0F" w:rsidRDefault="007C4A0F" w:rsidP="007C4A0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CBD2" w14:textId="77777777" w:rsidR="007C4A0F" w:rsidRPr="007C4A0F" w:rsidRDefault="007C4A0F" w:rsidP="007C4A0F">
            <w:pPr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Nógrádkövesd sekrestyeajtó mesterkulcs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0213" w14:textId="77777777" w:rsidR="007C4A0F" w:rsidRPr="007C4A0F" w:rsidRDefault="007C4A0F" w:rsidP="007C4A0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7C4A0F" w:rsidRPr="007C4A0F" w14:paraId="04F9F883" w14:textId="77777777" w:rsidTr="00565121">
        <w:trPr>
          <w:trHeight w:val="1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74E9" w14:textId="77777777" w:rsidR="007C4A0F" w:rsidRPr="007C4A0F" w:rsidRDefault="007C4A0F" w:rsidP="007C4A0F">
            <w:pPr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Bercel templom jobb oldali bejárat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DEB5" w14:textId="77777777" w:rsidR="007C4A0F" w:rsidRPr="007C4A0F" w:rsidRDefault="007C4A0F" w:rsidP="007C4A0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8FA2" w14:textId="77777777" w:rsidR="007C4A0F" w:rsidRPr="007C4A0F" w:rsidRDefault="007C4A0F" w:rsidP="007C4A0F">
            <w:pPr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Nógrádkövesd toronyfeljáró ajtó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1771" w14:textId="77777777" w:rsidR="007C4A0F" w:rsidRPr="007C4A0F" w:rsidRDefault="007C4A0F" w:rsidP="007C4A0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7C4A0F" w:rsidRPr="007C4A0F" w14:paraId="34F94C41" w14:textId="77777777" w:rsidTr="00565121">
        <w:trPr>
          <w:trHeight w:val="1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5E62" w14:textId="77777777" w:rsidR="007C4A0F" w:rsidRPr="007C4A0F" w:rsidRDefault="007C4A0F" w:rsidP="007C4A0F">
            <w:pPr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Bercel Szent Miklós K.H. első ajtó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9032" w14:textId="77777777" w:rsidR="007C4A0F" w:rsidRPr="007C4A0F" w:rsidRDefault="007C4A0F" w:rsidP="007C4A0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A9A7" w14:textId="77777777" w:rsidR="007C4A0F" w:rsidRPr="007C4A0F" w:rsidRDefault="007C4A0F" w:rsidP="007C4A0F">
            <w:pPr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Galgaguta templom mesterkulcs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3D31" w14:textId="77777777" w:rsidR="007C4A0F" w:rsidRPr="007C4A0F" w:rsidRDefault="007C4A0F" w:rsidP="007C4A0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7C4A0F" w:rsidRPr="007C4A0F" w14:paraId="798B20CB" w14:textId="77777777" w:rsidTr="00565121">
        <w:trPr>
          <w:trHeight w:val="1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3014" w14:textId="77777777" w:rsidR="007C4A0F" w:rsidRPr="007C4A0F" w:rsidRDefault="007C4A0F" w:rsidP="007C4A0F">
            <w:pPr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Bercel Szent Miklós K.H. középső ajtó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60A2" w14:textId="77777777" w:rsidR="007C4A0F" w:rsidRPr="007C4A0F" w:rsidRDefault="007C4A0F" w:rsidP="007C4A0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F9E0" w14:textId="77777777" w:rsidR="007C4A0F" w:rsidRPr="007C4A0F" w:rsidRDefault="007C4A0F" w:rsidP="007C4A0F">
            <w:pPr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Vanyarc templomajtó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C3BE" w14:textId="77777777" w:rsidR="007C4A0F" w:rsidRPr="007C4A0F" w:rsidRDefault="007C4A0F" w:rsidP="007C4A0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7C4A0F" w:rsidRPr="007C4A0F" w14:paraId="721CB31F" w14:textId="77777777" w:rsidTr="00565121">
        <w:trPr>
          <w:trHeight w:val="1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049A" w14:textId="77777777" w:rsidR="007C4A0F" w:rsidRPr="007C4A0F" w:rsidRDefault="007C4A0F" w:rsidP="007C4A0F">
            <w:pPr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Bercel Szent Miklós K.H. hátsó ajtó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87B2" w14:textId="77777777" w:rsidR="007C4A0F" w:rsidRPr="007C4A0F" w:rsidRDefault="007C4A0F" w:rsidP="007C4A0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AC41" w14:textId="77777777" w:rsidR="007C4A0F" w:rsidRPr="007C4A0F" w:rsidRDefault="007C4A0F" w:rsidP="007C4A0F">
            <w:pPr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Becske templom sekrestye rács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055F" w14:textId="77777777" w:rsidR="007C4A0F" w:rsidRPr="007C4A0F" w:rsidRDefault="007C4A0F" w:rsidP="007C4A0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7C4A0F" w:rsidRPr="007C4A0F" w14:paraId="3A1061BD" w14:textId="77777777" w:rsidTr="00565121">
        <w:trPr>
          <w:trHeight w:val="1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B382" w14:textId="77777777" w:rsidR="007C4A0F" w:rsidRPr="007C4A0F" w:rsidRDefault="007C4A0F" w:rsidP="007C4A0F">
            <w:pPr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Bercel Szent Miklós K.H. kisudvar ajtó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56D2" w14:textId="77777777" w:rsidR="007C4A0F" w:rsidRPr="007C4A0F" w:rsidRDefault="007C4A0F" w:rsidP="007C4A0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92E7" w14:textId="77777777" w:rsidR="007C4A0F" w:rsidRPr="007C4A0F" w:rsidRDefault="007C4A0F" w:rsidP="007C4A0F">
            <w:pPr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Becske templom sekrestye ajtó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6EE0" w14:textId="77777777" w:rsidR="007C4A0F" w:rsidRPr="007C4A0F" w:rsidRDefault="007C4A0F" w:rsidP="007C4A0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7C4A0F" w:rsidRPr="007C4A0F" w14:paraId="2B182D45" w14:textId="77777777" w:rsidTr="00565121">
        <w:trPr>
          <w:trHeight w:val="1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6BC0" w14:textId="77777777" w:rsidR="007C4A0F" w:rsidRPr="007C4A0F" w:rsidRDefault="007C4A0F" w:rsidP="007C4A0F">
            <w:pPr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Bercel Szent Miklós K.H. iroda ajtó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614B" w14:textId="77777777" w:rsidR="007C4A0F" w:rsidRPr="007C4A0F" w:rsidRDefault="007C4A0F" w:rsidP="007C4A0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4B19" w14:textId="77777777" w:rsidR="007C4A0F" w:rsidRPr="007C4A0F" w:rsidRDefault="007C4A0F" w:rsidP="007C4A0F">
            <w:pPr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Becske templom nagyajtó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B12F" w14:textId="77777777" w:rsidR="007C4A0F" w:rsidRPr="007C4A0F" w:rsidRDefault="007C4A0F" w:rsidP="007C4A0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7C4A0F" w:rsidRPr="007C4A0F" w14:paraId="55B1CE70" w14:textId="77777777" w:rsidTr="00565121">
        <w:trPr>
          <w:trHeight w:val="1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77B2" w14:textId="77777777" w:rsidR="007C4A0F" w:rsidRPr="007C4A0F" w:rsidRDefault="007C4A0F" w:rsidP="007C4A0F">
            <w:pPr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Bercel Szent Miklós K.H. nagyterem ajtó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DA62" w14:textId="77777777" w:rsidR="007C4A0F" w:rsidRPr="007C4A0F" w:rsidRDefault="007C4A0F" w:rsidP="007C4A0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9899" w14:textId="77777777" w:rsidR="007C4A0F" w:rsidRPr="007C4A0F" w:rsidRDefault="007C4A0F" w:rsidP="007C4A0F">
            <w:pPr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Becske Plébánia kapu mesterkulcs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0BDD" w14:textId="77777777" w:rsidR="007C4A0F" w:rsidRPr="007C4A0F" w:rsidRDefault="007C4A0F" w:rsidP="007C4A0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7C4A0F" w:rsidRPr="007C4A0F" w14:paraId="6B71536E" w14:textId="77777777" w:rsidTr="00565121">
        <w:trPr>
          <w:trHeight w:val="1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7E86" w14:textId="77777777" w:rsidR="007C4A0F" w:rsidRPr="007C4A0F" w:rsidRDefault="007C4A0F" w:rsidP="007C4A0F">
            <w:pPr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Bercel Szent Miklós K.H. első szoba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9A5F" w14:textId="77777777" w:rsidR="007C4A0F" w:rsidRPr="007C4A0F" w:rsidRDefault="007C4A0F" w:rsidP="007C4A0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F120" w14:textId="77777777" w:rsidR="007C4A0F" w:rsidRPr="007C4A0F" w:rsidRDefault="007C4A0F" w:rsidP="007C4A0F">
            <w:pPr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Becske Plébánia bejárati ajtó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1E76" w14:textId="77777777" w:rsidR="007C4A0F" w:rsidRPr="007C4A0F" w:rsidRDefault="007C4A0F" w:rsidP="007C4A0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7C4A0F" w:rsidRPr="007C4A0F" w14:paraId="5A2A46EC" w14:textId="77777777" w:rsidTr="00565121">
        <w:trPr>
          <w:trHeight w:val="1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967F" w14:textId="77777777" w:rsidR="007C4A0F" w:rsidRPr="007C4A0F" w:rsidRDefault="007C4A0F" w:rsidP="007C4A0F">
            <w:pPr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Bercel Szent Miklós K.H. második szoba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89EF" w14:textId="77777777" w:rsidR="007C4A0F" w:rsidRPr="007C4A0F" w:rsidRDefault="007C4A0F" w:rsidP="007C4A0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8326" w14:textId="77777777" w:rsidR="007C4A0F" w:rsidRPr="007C4A0F" w:rsidRDefault="007C4A0F" w:rsidP="007C4A0F">
            <w:pPr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Becske Plébánia padlásfeljáró ajtó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FCCF" w14:textId="77777777" w:rsidR="007C4A0F" w:rsidRPr="007C4A0F" w:rsidRDefault="007C4A0F" w:rsidP="007C4A0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7C4A0F" w:rsidRPr="007C4A0F" w14:paraId="777E6C5B" w14:textId="77777777" w:rsidTr="00565121">
        <w:trPr>
          <w:trHeight w:val="1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AEA4" w14:textId="77777777" w:rsidR="007C4A0F" w:rsidRPr="007C4A0F" w:rsidRDefault="007C4A0F" w:rsidP="007C4A0F">
            <w:pPr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Bercel Szent Róbert K.H. főbejárat ajtó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9A6D" w14:textId="77777777" w:rsidR="007C4A0F" w:rsidRPr="007C4A0F" w:rsidRDefault="007C4A0F" w:rsidP="007C4A0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2110" w14:textId="77777777" w:rsidR="007C4A0F" w:rsidRPr="007C4A0F" w:rsidRDefault="007C4A0F" w:rsidP="007C4A0F">
            <w:pPr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Becske Szent Ágnes K.H. bejárati ajtó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3802" w14:textId="77777777" w:rsidR="007C4A0F" w:rsidRPr="007C4A0F" w:rsidRDefault="007C4A0F" w:rsidP="007C4A0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7C4A0F" w:rsidRPr="007C4A0F" w14:paraId="04326B42" w14:textId="77777777" w:rsidTr="00565121">
        <w:trPr>
          <w:trHeight w:val="1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D1C6" w14:textId="77777777" w:rsidR="007C4A0F" w:rsidRPr="007C4A0F" w:rsidRDefault="007C4A0F" w:rsidP="007C4A0F">
            <w:pPr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Bercel Szent Róbert K.H. fáskamra ajtó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765E" w14:textId="77777777" w:rsidR="007C4A0F" w:rsidRPr="007C4A0F" w:rsidRDefault="007C4A0F" w:rsidP="007C4A0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BB07" w14:textId="77777777" w:rsidR="007C4A0F" w:rsidRPr="007C4A0F" w:rsidRDefault="007C4A0F" w:rsidP="007C4A0F">
            <w:pPr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Becske Szent Ágnes K.H. garázs ajtó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F54D" w14:textId="77777777" w:rsidR="007C4A0F" w:rsidRPr="007C4A0F" w:rsidRDefault="007C4A0F" w:rsidP="007C4A0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7C4A0F" w:rsidRPr="007C4A0F" w14:paraId="69C68385" w14:textId="77777777" w:rsidTr="00565121">
        <w:trPr>
          <w:trHeight w:val="1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861D" w14:textId="77777777" w:rsidR="007C4A0F" w:rsidRPr="007C4A0F" w:rsidRDefault="007C4A0F" w:rsidP="007C4A0F">
            <w:pPr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Bercel Szent Róbert K.H. fáskamra lakat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D6C9" w14:textId="77777777" w:rsidR="007C4A0F" w:rsidRPr="007C4A0F" w:rsidRDefault="007C4A0F" w:rsidP="007C4A0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A51A" w14:textId="77777777" w:rsidR="007C4A0F" w:rsidRPr="007C4A0F" w:rsidRDefault="007C4A0F" w:rsidP="007C4A0F">
            <w:pPr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Becske Szent Ágnes K.H. fáskamra ajtó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A63F" w14:textId="77777777" w:rsidR="007C4A0F" w:rsidRPr="007C4A0F" w:rsidRDefault="007C4A0F" w:rsidP="007C4A0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7C4A0F" w:rsidRPr="007C4A0F" w14:paraId="7E4CCE75" w14:textId="77777777" w:rsidTr="00565121">
        <w:trPr>
          <w:trHeight w:val="1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6DD6" w14:textId="77777777" w:rsidR="007C4A0F" w:rsidRPr="007C4A0F" w:rsidRDefault="007C4A0F" w:rsidP="007C4A0F">
            <w:pPr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Bercel Szent Róbert K.H. raktár ajtó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B9DB" w14:textId="77777777" w:rsidR="007C4A0F" w:rsidRPr="007C4A0F" w:rsidRDefault="007C4A0F" w:rsidP="007C4A0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DE01" w14:textId="77777777" w:rsidR="007C4A0F" w:rsidRPr="007C4A0F" w:rsidRDefault="007C4A0F" w:rsidP="007C4A0F">
            <w:pPr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Becske Egyházi ravatalozó bejárati ajtó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7EDD" w14:textId="77777777" w:rsidR="007C4A0F" w:rsidRPr="007C4A0F" w:rsidRDefault="007C4A0F" w:rsidP="007C4A0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7C4A0F" w:rsidRPr="007C4A0F" w14:paraId="1D0B08B8" w14:textId="77777777" w:rsidTr="00565121">
        <w:trPr>
          <w:trHeight w:val="1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5E1B" w14:textId="77777777" w:rsidR="007C4A0F" w:rsidRPr="007C4A0F" w:rsidRDefault="007C4A0F" w:rsidP="007C4A0F">
            <w:pPr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Bercel Magyarok Nagyasszonya (</w:t>
            </w:r>
            <w:proofErr w:type="spellStart"/>
            <w:r w:rsidRPr="007C4A0F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Krúdi</w:t>
            </w:r>
            <w:proofErr w:type="spellEnd"/>
            <w:r w:rsidRPr="007C4A0F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) Kápolna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188A" w14:textId="77777777" w:rsidR="007C4A0F" w:rsidRPr="007C4A0F" w:rsidRDefault="007C4A0F" w:rsidP="007C4A0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1ABD" w14:textId="77777777" w:rsidR="007C4A0F" w:rsidRPr="007C4A0F" w:rsidRDefault="007C4A0F" w:rsidP="007C4A0F">
            <w:pPr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Becske Egyházi ravatalozó mosdó ajtó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6567" w14:textId="77777777" w:rsidR="007C4A0F" w:rsidRPr="007C4A0F" w:rsidRDefault="007C4A0F" w:rsidP="007C4A0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7C4A0F" w:rsidRPr="007C4A0F" w14:paraId="40428D0D" w14:textId="77777777" w:rsidTr="00565121">
        <w:trPr>
          <w:trHeight w:val="1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4EB0" w14:textId="77777777" w:rsidR="007C4A0F" w:rsidRPr="007C4A0F" w:rsidRDefault="007C4A0F" w:rsidP="007C4A0F">
            <w:pPr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 xml:space="preserve">Bercel </w:t>
            </w:r>
            <w:proofErr w:type="spellStart"/>
            <w:r w:rsidRPr="007C4A0F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Bold</w:t>
            </w:r>
            <w:proofErr w:type="spellEnd"/>
            <w:r w:rsidRPr="007C4A0F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. Szűz Mária Kápolna (ravatalozó)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9997" w14:textId="77777777" w:rsidR="007C4A0F" w:rsidRPr="007C4A0F" w:rsidRDefault="007C4A0F" w:rsidP="007C4A0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2606" w14:textId="77777777" w:rsidR="007C4A0F" w:rsidRPr="007C4A0F" w:rsidRDefault="007C4A0F" w:rsidP="007C4A0F">
            <w:pPr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Szécsénke templom bejárati ajtó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8ACC" w14:textId="77777777" w:rsidR="007C4A0F" w:rsidRPr="007C4A0F" w:rsidRDefault="007C4A0F" w:rsidP="007C4A0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7C4A0F" w:rsidRPr="007C4A0F" w14:paraId="0496B019" w14:textId="77777777" w:rsidTr="00565121">
        <w:trPr>
          <w:trHeight w:val="1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F680" w14:textId="77777777" w:rsidR="007C4A0F" w:rsidRPr="007C4A0F" w:rsidRDefault="007C4A0F" w:rsidP="007C4A0F">
            <w:pPr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Berceli Plébánia kapu mesterkulcs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70FA" w14:textId="77777777" w:rsidR="007C4A0F" w:rsidRPr="007C4A0F" w:rsidRDefault="007C4A0F" w:rsidP="007C4A0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16EA" w14:textId="77777777" w:rsidR="007C4A0F" w:rsidRPr="007C4A0F" w:rsidRDefault="007C4A0F" w:rsidP="007C4A0F">
            <w:pPr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Szécsénke templom sekrestye ajtó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DEA9" w14:textId="77777777" w:rsidR="007C4A0F" w:rsidRPr="007C4A0F" w:rsidRDefault="007C4A0F" w:rsidP="007C4A0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7C4A0F" w:rsidRPr="007C4A0F" w14:paraId="0B8D006F" w14:textId="77777777" w:rsidTr="00565121">
        <w:trPr>
          <w:trHeight w:val="1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5320" w14:textId="77777777" w:rsidR="007C4A0F" w:rsidRPr="007C4A0F" w:rsidRDefault="007C4A0F" w:rsidP="007C4A0F">
            <w:pPr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Berceli Plébánia belső mesterkulcs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B444" w14:textId="77777777" w:rsidR="007C4A0F" w:rsidRPr="007C4A0F" w:rsidRDefault="007C4A0F" w:rsidP="007C4A0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4CAD" w14:textId="77777777" w:rsidR="007C4A0F" w:rsidRPr="007C4A0F" w:rsidRDefault="007C4A0F" w:rsidP="007C4A0F">
            <w:pPr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Szécsénke Egyházi ravatalozó nagyajtó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56A0" w14:textId="77777777" w:rsidR="007C4A0F" w:rsidRPr="007C4A0F" w:rsidRDefault="007C4A0F" w:rsidP="007C4A0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565121" w:rsidRPr="007C4A0F" w14:paraId="6795924E" w14:textId="77777777" w:rsidTr="00357EF4">
        <w:trPr>
          <w:trHeight w:val="1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60AA" w14:textId="0A44DF11" w:rsidR="00565121" w:rsidRPr="007C4A0F" w:rsidRDefault="00565121" w:rsidP="0056512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 xml:space="preserve">Berceli Plébánia </w:t>
            </w:r>
            <w:proofErr w:type="gramStart"/>
            <w:r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konyha</w:t>
            </w:r>
            <w:r w:rsidRPr="007C4A0F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ajtó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3864" w14:textId="77777777" w:rsidR="00565121" w:rsidRPr="007C4A0F" w:rsidRDefault="00565121" w:rsidP="0056512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3DFB" w14:textId="77777777" w:rsidR="00565121" w:rsidRPr="007C4A0F" w:rsidRDefault="00565121" w:rsidP="00565121">
            <w:pPr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Szécsénke Egyházi ravatalozó kisajtó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7E28" w14:textId="77777777" w:rsidR="00565121" w:rsidRPr="007C4A0F" w:rsidRDefault="00565121" w:rsidP="0056512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7C4A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</w:tbl>
    <w:p w14:paraId="37970BD1" w14:textId="794260DC" w:rsidR="007C4A0F" w:rsidRDefault="007C4A0F" w:rsidP="007C4A0F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>Kelt: ______________, 2022. ________. ____-én</w:t>
      </w:r>
    </w:p>
    <w:p w14:paraId="028AD1FC" w14:textId="77777777" w:rsidR="007C4A0F" w:rsidRDefault="007C4A0F" w:rsidP="007C4A0F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</w:p>
    <w:p w14:paraId="2D1D7E3E" w14:textId="432348BC" w:rsidR="007C4A0F" w:rsidRPr="007C4A0F" w:rsidRDefault="007C4A0F" w:rsidP="007C4A0F">
      <w:pPr>
        <w:tabs>
          <w:tab w:val="left" w:pos="993"/>
          <w:tab w:val="left" w:pos="1276"/>
          <w:tab w:val="right" w:pos="1701"/>
          <w:tab w:val="left" w:pos="1843"/>
        </w:tabs>
        <w:jc w:val="center"/>
        <w:rPr>
          <w:sz w:val="20"/>
          <w:szCs w:val="20"/>
        </w:rPr>
      </w:pPr>
      <w:r w:rsidRPr="007C4A0F">
        <w:rPr>
          <w:sz w:val="20"/>
          <w:szCs w:val="20"/>
        </w:rPr>
        <w:t>________________________________</w:t>
      </w:r>
    </w:p>
    <w:p w14:paraId="230E1C06" w14:textId="327CCFF3" w:rsidR="007C4A0F" w:rsidRDefault="007C4A0F" w:rsidP="007C4A0F">
      <w:pPr>
        <w:tabs>
          <w:tab w:val="left" w:pos="993"/>
          <w:tab w:val="left" w:pos="1276"/>
          <w:tab w:val="right" w:pos="1701"/>
          <w:tab w:val="left" w:pos="1843"/>
        </w:tabs>
        <w:jc w:val="center"/>
        <w:rPr>
          <w:sz w:val="20"/>
          <w:szCs w:val="20"/>
        </w:rPr>
      </w:pPr>
      <w:r>
        <w:rPr>
          <w:sz w:val="20"/>
          <w:szCs w:val="20"/>
        </w:rPr>
        <w:t>kulcshasználó aláírása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37"/>
        <w:gridCol w:w="3637"/>
      </w:tblGrid>
      <w:tr w:rsidR="00565121" w14:paraId="3F3AEF63" w14:textId="3221F4A6" w:rsidTr="004E76C2">
        <w:tc>
          <w:tcPr>
            <w:tcW w:w="3637" w:type="dxa"/>
          </w:tcPr>
          <w:p w14:paraId="66ADB7DE" w14:textId="0ABD1F51" w:rsidR="00565121" w:rsidRDefault="00565121" w:rsidP="00565121">
            <w:pPr>
              <w:tabs>
                <w:tab w:val="left" w:pos="993"/>
                <w:tab w:val="left" w:pos="1276"/>
                <w:tab w:val="right" w:pos="1701"/>
                <w:tab w:val="left" w:pos="18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Tanú 1</w:t>
            </w:r>
          </w:p>
        </w:tc>
        <w:tc>
          <w:tcPr>
            <w:tcW w:w="3637" w:type="dxa"/>
          </w:tcPr>
          <w:p w14:paraId="5BB34DA8" w14:textId="39D9FD7C" w:rsidR="00565121" w:rsidRDefault="00565121" w:rsidP="00565121">
            <w:pPr>
              <w:tabs>
                <w:tab w:val="left" w:pos="993"/>
                <w:tab w:val="left" w:pos="1276"/>
                <w:tab w:val="right" w:pos="1701"/>
                <w:tab w:val="left" w:pos="18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Tanú 2</w:t>
            </w:r>
          </w:p>
        </w:tc>
      </w:tr>
      <w:tr w:rsidR="00565121" w14:paraId="4EDFB165" w14:textId="08B71F92" w:rsidTr="004E76C2">
        <w:tc>
          <w:tcPr>
            <w:tcW w:w="3637" w:type="dxa"/>
          </w:tcPr>
          <w:p w14:paraId="52FE7E28" w14:textId="410D31DE" w:rsidR="00565121" w:rsidRDefault="00565121" w:rsidP="00565121">
            <w:pPr>
              <w:tabs>
                <w:tab w:val="left" w:pos="993"/>
                <w:tab w:val="left" w:pos="1276"/>
                <w:tab w:val="right" w:pos="1701"/>
                <w:tab w:val="left" w:pos="18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Név:</w:t>
            </w:r>
          </w:p>
        </w:tc>
        <w:tc>
          <w:tcPr>
            <w:tcW w:w="3637" w:type="dxa"/>
          </w:tcPr>
          <w:p w14:paraId="7442C8FA" w14:textId="1C1688CA" w:rsidR="00565121" w:rsidRDefault="00565121" w:rsidP="00565121">
            <w:pPr>
              <w:tabs>
                <w:tab w:val="left" w:pos="993"/>
                <w:tab w:val="left" w:pos="1276"/>
                <w:tab w:val="right" w:pos="1701"/>
                <w:tab w:val="left" w:pos="18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Név:</w:t>
            </w:r>
          </w:p>
        </w:tc>
      </w:tr>
      <w:tr w:rsidR="00565121" w14:paraId="484A2197" w14:textId="41250DB7" w:rsidTr="004E76C2">
        <w:tc>
          <w:tcPr>
            <w:tcW w:w="3637" w:type="dxa"/>
          </w:tcPr>
          <w:p w14:paraId="76A54D0D" w14:textId="27759F7C" w:rsidR="00565121" w:rsidRDefault="00565121" w:rsidP="00565121">
            <w:pPr>
              <w:tabs>
                <w:tab w:val="left" w:pos="993"/>
                <w:tab w:val="left" w:pos="1276"/>
                <w:tab w:val="right" w:pos="1701"/>
                <w:tab w:val="left" w:pos="18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Lakcím:</w:t>
            </w:r>
          </w:p>
        </w:tc>
        <w:tc>
          <w:tcPr>
            <w:tcW w:w="3637" w:type="dxa"/>
          </w:tcPr>
          <w:p w14:paraId="458BF8BA" w14:textId="278A65E1" w:rsidR="00565121" w:rsidRDefault="00565121" w:rsidP="00565121">
            <w:pPr>
              <w:tabs>
                <w:tab w:val="left" w:pos="993"/>
                <w:tab w:val="left" w:pos="1276"/>
                <w:tab w:val="right" w:pos="1701"/>
                <w:tab w:val="left" w:pos="18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Lakcím:</w:t>
            </w:r>
          </w:p>
        </w:tc>
      </w:tr>
      <w:tr w:rsidR="00565121" w14:paraId="66E380B7" w14:textId="25D1C9D8" w:rsidTr="004E76C2">
        <w:tc>
          <w:tcPr>
            <w:tcW w:w="3637" w:type="dxa"/>
          </w:tcPr>
          <w:p w14:paraId="5EF784A8" w14:textId="6A256278" w:rsidR="00565121" w:rsidRDefault="00565121" w:rsidP="00565121">
            <w:pPr>
              <w:tabs>
                <w:tab w:val="left" w:pos="993"/>
                <w:tab w:val="left" w:pos="1276"/>
                <w:tab w:val="right" w:pos="1701"/>
                <w:tab w:val="left" w:pos="18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Aláírás:</w:t>
            </w:r>
          </w:p>
        </w:tc>
        <w:tc>
          <w:tcPr>
            <w:tcW w:w="3637" w:type="dxa"/>
          </w:tcPr>
          <w:p w14:paraId="7C3927E0" w14:textId="037340EF" w:rsidR="00565121" w:rsidRDefault="00565121" w:rsidP="00565121">
            <w:pPr>
              <w:tabs>
                <w:tab w:val="left" w:pos="993"/>
                <w:tab w:val="left" w:pos="1276"/>
                <w:tab w:val="right" w:pos="1701"/>
                <w:tab w:val="left" w:pos="18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Aláírás:</w:t>
            </w:r>
          </w:p>
        </w:tc>
      </w:tr>
    </w:tbl>
    <w:p w14:paraId="4D572A34" w14:textId="73C814A3" w:rsidR="008D1171" w:rsidRDefault="00717DE1" w:rsidP="004608EF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717DE1">
        <w:rPr>
          <w:sz w:val="20"/>
          <w:szCs w:val="20"/>
        </w:rPr>
        <w:lastRenderedPageBreak/>
        <w:t>2022.0</w:t>
      </w:r>
      <w:r w:rsidR="0062509F">
        <w:rPr>
          <w:sz w:val="20"/>
          <w:szCs w:val="20"/>
        </w:rPr>
        <w:t>5</w:t>
      </w:r>
      <w:r w:rsidRPr="00717DE1">
        <w:rPr>
          <w:sz w:val="20"/>
          <w:szCs w:val="20"/>
        </w:rPr>
        <w:t>.</w:t>
      </w:r>
      <w:r w:rsidR="00E51894">
        <w:rPr>
          <w:sz w:val="20"/>
          <w:szCs w:val="20"/>
        </w:rPr>
        <w:t>30</w:t>
      </w:r>
      <w:r w:rsidR="00A23474">
        <w:rPr>
          <w:sz w:val="20"/>
          <w:szCs w:val="20"/>
        </w:rPr>
        <w:t>.</w:t>
      </w:r>
      <w:r w:rsidRPr="00717DE1">
        <w:rPr>
          <w:sz w:val="20"/>
          <w:szCs w:val="20"/>
        </w:rPr>
        <w:tab/>
        <w:t>H</w:t>
      </w:r>
      <w:r w:rsidRPr="00717DE1">
        <w:rPr>
          <w:sz w:val="20"/>
          <w:szCs w:val="20"/>
        </w:rPr>
        <w:tab/>
      </w:r>
      <w:r w:rsidR="008D1171">
        <w:rPr>
          <w:sz w:val="20"/>
          <w:szCs w:val="20"/>
        </w:rPr>
        <w:tab/>
        <w:t>1</w:t>
      </w:r>
      <w:r w:rsidR="00E51894">
        <w:rPr>
          <w:sz w:val="20"/>
          <w:szCs w:val="20"/>
        </w:rPr>
        <w:t>7:</w:t>
      </w:r>
      <w:r w:rsidR="008D1171">
        <w:rPr>
          <w:sz w:val="20"/>
          <w:szCs w:val="20"/>
        </w:rPr>
        <w:t>00</w:t>
      </w:r>
      <w:r w:rsidR="008D1171">
        <w:rPr>
          <w:sz w:val="20"/>
          <w:szCs w:val="20"/>
        </w:rPr>
        <w:tab/>
        <w:t xml:space="preserve">Szentmise a </w:t>
      </w:r>
      <w:r w:rsidR="00884111">
        <w:rPr>
          <w:sz w:val="20"/>
          <w:szCs w:val="20"/>
        </w:rPr>
        <w:t>Berceli</w:t>
      </w:r>
      <w:r w:rsidR="008D1171">
        <w:rPr>
          <w:sz w:val="20"/>
          <w:szCs w:val="20"/>
        </w:rPr>
        <w:t xml:space="preserve"> Templomban</w:t>
      </w:r>
    </w:p>
    <w:p w14:paraId="72793E30" w14:textId="0215CB58" w:rsidR="00884111" w:rsidRDefault="008D1171" w:rsidP="004608EF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>2022.05.</w:t>
      </w:r>
      <w:r w:rsidR="00E51894">
        <w:rPr>
          <w:sz w:val="20"/>
          <w:szCs w:val="20"/>
        </w:rPr>
        <w:t>31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  <w:t>K</w:t>
      </w:r>
      <w:r>
        <w:rPr>
          <w:sz w:val="20"/>
          <w:szCs w:val="20"/>
        </w:rPr>
        <w:tab/>
      </w:r>
      <w:r w:rsidR="00884111">
        <w:rPr>
          <w:sz w:val="20"/>
          <w:szCs w:val="20"/>
        </w:rPr>
        <w:tab/>
        <w:t>17:00</w:t>
      </w:r>
      <w:r w:rsidR="00884111">
        <w:rPr>
          <w:sz w:val="20"/>
          <w:szCs w:val="20"/>
        </w:rPr>
        <w:tab/>
        <w:t xml:space="preserve">Szentmise a </w:t>
      </w:r>
      <w:proofErr w:type="spellStart"/>
      <w:r w:rsidR="00E51894">
        <w:rPr>
          <w:sz w:val="20"/>
          <w:szCs w:val="20"/>
        </w:rPr>
        <w:t>Nógrádkövesdi</w:t>
      </w:r>
      <w:proofErr w:type="spellEnd"/>
      <w:r w:rsidR="00884111">
        <w:rPr>
          <w:sz w:val="20"/>
          <w:szCs w:val="20"/>
        </w:rPr>
        <w:t xml:space="preserve"> Templomban</w:t>
      </w:r>
    </w:p>
    <w:p w14:paraId="739A4314" w14:textId="2B4BDC99" w:rsidR="00656D48" w:rsidRDefault="00656D48" w:rsidP="004608EF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>2022.0</w:t>
      </w:r>
      <w:r w:rsidR="00E51894">
        <w:rPr>
          <w:sz w:val="20"/>
          <w:szCs w:val="20"/>
        </w:rPr>
        <w:t>6</w:t>
      </w:r>
      <w:r>
        <w:rPr>
          <w:sz w:val="20"/>
          <w:szCs w:val="20"/>
        </w:rPr>
        <w:t>.</w:t>
      </w:r>
      <w:r w:rsidR="00E51894">
        <w:rPr>
          <w:sz w:val="20"/>
          <w:szCs w:val="20"/>
        </w:rPr>
        <w:t>02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  <w:t>Cs</w:t>
      </w:r>
      <w:r>
        <w:rPr>
          <w:sz w:val="20"/>
          <w:szCs w:val="20"/>
        </w:rPr>
        <w:tab/>
        <w:t>17:00</w:t>
      </w:r>
      <w:r>
        <w:rPr>
          <w:sz w:val="20"/>
          <w:szCs w:val="20"/>
        </w:rPr>
        <w:tab/>
      </w:r>
      <w:r w:rsidR="00884111">
        <w:rPr>
          <w:sz w:val="20"/>
          <w:szCs w:val="20"/>
        </w:rPr>
        <w:t>Szent</w:t>
      </w:r>
      <w:r w:rsidR="00E51894">
        <w:rPr>
          <w:sz w:val="20"/>
          <w:szCs w:val="20"/>
        </w:rPr>
        <w:t>ségimádás</w:t>
      </w:r>
      <w:r w:rsidR="008D1171">
        <w:rPr>
          <w:sz w:val="20"/>
          <w:szCs w:val="20"/>
        </w:rPr>
        <w:t xml:space="preserve"> a Berceli Templomban</w:t>
      </w:r>
    </w:p>
    <w:p w14:paraId="5CBC6380" w14:textId="48748782" w:rsidR="008D1171" w:rsidRDefault="00656D48" w:rsidP="004608EF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>2022.0</w:t>
      </w:r>
      <w:r w:rsidR="00E51894">
        <w:rPr>
          <w:sz w:val="20"/>
          <w:szCs w:val="20"/>
        </w:rPr>
        <w:t>6</w:t>
      </w:r>
      <w:r>
        <w:rPr>
          <w:sz w:val="20"/>
          <w:szCs w:val="20"/>
        </w:rPr>
        <w:t>.</w:t>
      </w:r>
      <w:r w:rsidR="00E51894">
        <w:rPr>
          <w:sz w:val="20"/>
          <w:szCs w:val="20"/>
        </w:rPr>
        <w:t>03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  <w:t>P</w:t>
      </w:r>
      <w:r>
        <w:rPr>
          <w:sz w:val="20"/>
          <w:szCs w:val="20"/>
        </w:rPr>
        <w:tab/>
      </w:r>
      <w:r w:rsidR="00724B70">
        <w:rPr>
          <w:sz w:val="20"/>
          <w:szCs w:val="20"/>
        </w:rPr>
        <w:t>16</w:t>
      </w:r>
      <w:r w:rsidR="00A926E9">
        <w:rPr>
          <w:sz w:val="20"/>
          <w:szCs w:val="20"/>
        </w:rPr>
        <w:t>:</w:t>
      </w:r>
      <w:r w:rsidR="00724B70">
        <w:rPr>
          <w:sz w:val="20"/>
          <w:szCs w:val="20"/>
        </w:rPr>
        <w:t>0</w:t>
      </w:r>
      <w:r w:rsidR="00A926E9">
        <w:rPr>
          <w:sz w:val="20"/>
          <w:szCs w:val="20"/>
        </w:rPr>
        <w:t>0</w:t>
      </w:r>
      <w:r w:rsidR="008D1171">
        <w:rPr>
          <w:sz w:val="20"/>
          <w:szCs w:val="20"/>
        </w:rPr>
        <w:tab/>
      </w:r>
      <w:proofErr w:type="spellStart"/>
      <w:r w:rsidR="00724B70" w:rsidRPr="00724B70">
        <w:rPr>
          <w:sz w:val="20"/>
          <w:szCs w:val="20"/>
        </w:rPr>
        <w:t>Saskó</w:t>
      </w:r>
      <w:proofErr w:type="spellEnd"/>
      <w:r w:rsidR="00724B70" w:rsidRPr="00724B70">
        <w:rPr>
          <w:sz w:val="20"/>
          <w:szCs w:val="20"/>
        </w:rPr>
        <w:t xml:space="preserve"> Sándor gyászmiséje és temetése</w:t>
      </w:r>
      <w:r w:rsidR="00724B70">
        <w:rPr>
          <w:sz w:val="20"/>
          <w:szCs w:val="20"/>
        </w:rPr>
        <w:t xml:space="preserve"> Szécsénkén</w:t>
      </w:r>
    </w:p>
    <w:p w14:paraId="72040D8B" w14:textId="77777777" w:rsidR="00724B70" w:rsidRPr="00F161D7" w:rsidRDefault="00724B70" w:rsidP="00724B70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00B050"/>
          <w:sz w:val="20"/>
          <w:szCs w:val="20"/>
        </w:rPr>
      </w:pPr>
      <w:r>
        <w:rPr>
          <w:b/>
          <w:color w:val="FF0000"/>
          <w:sz w:val="20"/>
          <w:szCs w:val="20"/>
        </w:rPr>
        <w:t>2022.06.04.</w:t>
      </w:r>
      <w:r>
        <w:rPr>
          <w:b/>
          <w:color w:val="FF0000"/>
          <w:sz w:val="20"/>
          <w:szCs w:val="20"/>
        </w:rPr>
        <w:tab/>
        <w:t>Sz</w:t>
      </w:r>
      <w:r>
        <w:rPr>
          <w:b/>
          <w:color w:val="FF0000"/>
          <w:sz w:val="20"/>
          <w:szCs w:val="20"/>
        </w:rPr>
        <w:tab/>
      </w:r>
      <w:r w:rsidRPr="00F161D7">
        <w:rPr>
          <w:b/>
          <w:color w:val="00B050"/>
          <w:sz w:val="20"/>
          <w:szCs w:val="20"/>
        </w:rPr>
        <w:t>08:30</w:t>
      </w:r>
      <w:r w:rsidRPr="00F161D7">
        <w:rPr>
          <w:b/>
          <w:color w:val="00B050"/>
          <w:sz w:val="20"/>
          <w:szCs w:val="20"/>
        </w:rPr>
        <w:tab/>
        <w:t xml:space="preserve">Trianon emlékmű megáldása Bercelen a </w:t>
      </w:r>
    </w:p>
    <w:p w14:paraId="20889498" w14:textId="1CA784CD" w:rsidR="00724B70" w:rsidRDefault="00724B70" w:rsidP="00724B70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00B050"/>
          <w:sz w:val="20"/>
          <w:szCs w:val="20"/>
        </w:rPr>
      </w:pPr>
      <w:r w:rsidRPr="00F161D7">
        <w:rPr>
          <w:b/>
          <w:color w:val="00B050"/>
          <w:sz w:val="20"/>
          <w:szCs w:val="20"/>
        </w:rPr>
        <w:tab/>
      </w:r>
      <w:r w:rsidRPr="00F161D7">
        <w:rPr>
          <w:b/>
          <w:color w:val="00B050"/>
          <w:sz w:val="20"/>
          <w:szCs w:val="20"/>
        </w:rPr>
        <w:tab/>
      </w:r>
      <w:r w:rsidRPr="00F161D7">
        <w:rPr>
          <w:b/>
          <w:color w:val="00B050"/>
          <w:sz w:val="20"/>
          <w:szCs w:val="20"/>
        </w:rPr>
        <w:tab/>
      </w:r>
      <w:r w:rsidRPr="00F161D7">
        <w:rPr>
          <w:b/>
          <w:color w:val="00B050"/>
          <w:sz w:val="20"/>
          <w:szCs w:val="20"/>
        </w:rPr>
        <w:tab/>
        <w:t>Művelődési Ház előtti téren</w:t>
      </w:r>
      <w:r>
        <w:rPr>
          <w:b/>
          <w:color w:val="00B050"/>
          <w:sz w:val="20"/>
          <w:szCs w:val="20"/>
        </w:rPr>
        <w:t xml:space="preserve"> (Amennyiben engedélyezik:</w:t>
      </w:r>
    </w:p>
    <w:p w14:paraId="6781EEDE" w14:textId="503C6A7B" w:rsidR="00724B70" w:rsidRPr="00F161D7" w:rsidRDefault="00724B70" w:rsidP="00724B70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00B050"/>
          <w:sz w:val="20"/>
          <w:szCs w:val="20"/>
        </w:rPr>
      </w:pPr>
      <w:r>
        <w:rPr>
          <w:b/>
          <w:color w:val="00B050"/>
          <w:sz w:val="20"/>
          <w:szCs w:val="20"/>
        </w:rPr>
        <w:tab/>
      </w:r>
      <w:r>
        <w:rPr>
          <w:b/>
          <w:color w:val="00B050"/>
          <w:sz w:val="20"/>
          <w:szCs w:val="20"/>
        </w:rPr>
        <w:tab/>
      </w:r>
      <w:r>
        <w:rPr>
          <w:b/>
          <w:color w:val="00B050"/>
          <w:sz w:val="20"/>
          <w:szCs w:val="20"/>
        </w:rPr>
        <w:tab/>
      </w:r>
      <w:r>
        <w:rPr>
          <w:b/>
          <w:color w:val="00B050"/>
          <w:sz w:val="20"/>
          <w:szCs w:val="20"/>
        </w:rPr>
        <w:tab/>
        <w:t>Szabadtéri szentmise keretében)</w:t>
      </w:r>
    </w:p>
    <w:p w14:paraId="32B951E1" w14:textId="77777777" w:rsidR="00724B70" w:rsidRDefault="00724B70" w:rsidP="00724B70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18:00</w:t>
      </w:r>
      <w:r>
        <w:rPr>
          <w:b/>
          <w:color w:val="FF0000"/>
          <w:sz w:val="20"/>
          <w:szCs w:val="20"/>
        </w:rPr>
        <w:tab/>
      </w:r>
      <w:r w:rsidRPr="00A926E9">
        <w:rPr>
          <w:b/>
          <w:color w:val="FF0000"/>
          <w:sz w:val="20"/>
          <w:szCs w:val="20"/>
        </w:rPr>
        <w:t xml:space="preserve">Felújított templom megáldása </w:t>
      </w:r>
      <w:r>
        <w:rPr>
          <w:b/>
          <w:color w:val="FF0000"/>
          <w:sz w:val="20"/>
          <w:szCs w:val="20"/>
        </w:rPr>
        <w:t xml:space="preserve">Galgagután </w:t>
      </w:r>
      <w:proofErr w:type="spellStart"/>
      <w:r>
        <w:rPr>
          <w:b/>
          <w:color w:val="FF0000"/>
          <w:sz w:val="20"/>
          <w:szCs w:val="20"/>
        </w:rPr>
        <w:t>főcelebráns</w:t>
      </w:r>
      <w:proofErr w:type="spellEnd"/>
      <w:r>
        <w:rPr>
          <w:b/>
          <w:color w:val="FF0000"/>
          <w:sz w:val="20"/>
          <w:szCs w:val="20"/>
        </w:rPr>
        <w:t>:</w:t>
      </w:r>
    </w:p>
    <w:p w14:paraId="0A86E33B" w14:textId="77777777" w:rsidR="00724B70" w:rsidRDefault="00724B70" w:rsidP="00724B70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 w:rsidRPr="00A926E9">
        <w:rPr>
          <w:b/>
          <w:color w:val="FF0000"/>
          <w:sz w:val="20"/>
          <w:szCs w:val="20"/>
        </w:rPr>
        <w:t>Marton Zsolt püspök atya</w:t>
      </w:r>
    </w:p>
    <w:p w14:paraId="61B6A109" w14:textId="7255989E" w:rsidR="00FD1472" w:rsidRDefault="00257CCA" w:rsidP="00FD1472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2022.0</w:t>
      </w:r>
      <w:r w:rsidR="00E51894">
        <w:rPr>
          <w:b/>
          <w:color w:val="FF0000"/>
          <w:sz w:val="20"/>
          <w:szCs w:val="20"/>
        </w:rPr>
        <w:t>6</w:t>
      </w:r>
      <w:r>
        <w:rPr>
          <w:b/>
          <w:color w:val="FF0000"/>
          <w:sz w:val="20"/>
          <w:szCs w:val="20"/>
        </w:rPr>
        <w:t>.</w:t>
      </w:r>
      <w:r w:rsidR="00E51894">
        <w:rPr>
          <w:b/>
          <w:color w:val="FF0000"/>
          <w:sz w:val="20"/>
          <w:szCs w:val="20"/>
        </w:rPr>
        <w:t>05</w:t>
      </w:r>
      <w:r>
        <w:rPr>
          <w:b/>
          <w:color w:val="FF0000"/>
          <w:sz w:val="20"/>
          <w:szCs w:val="20"/>
        </w:rPr>
        <w:tab/>
        <w:t>V</w:t>
      </w:r>
      <w:r>
        <w:rPr>
          <w:b/>
          <w:color w:val="FF0000"/>
          <w:sz w:val="20"/>
          <w:szCs w:val="20"/>
        </w:rPr>
        <w:tab/>
      </w:r>
      <w:r w:rsidR="00F40EF7">
        <w:rPr>
          <w:b/>
          <w:color w:val="FF0000"/>
          <w:sz w:val="20"/>
          <w:szCs w:val="20"/>
        </w:rPr>
        <w:t>08:30</w:t>
      </w:r>
      <w:r w:rsidR="00F40EF7">
        <w:rPr>
          <w:b/>
          <w:color w:val="FF0000"/>
          <w:sz w:val="20"/>
          <w:szCs w:val="20"/>
        </w:rPr>
        <w:tab/>
        <w:t>Szentmise a Berceli Templomban</w:t>
      </w:r>
    </w:p>
    <w:p w14:paraId="720390A8" w14:textId="2FFFB8D4" w:rsidR="00822A61" w:rsidRDefault="00724B70" w:rsidP="004608EF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Pünkösd</w:t>
      </w:r>
      <w:r w:rsidR="00F40EF7">
        <w:rPr>
          <w:b/>
          <w:color w:val="FF0000"/>
          <w:sz w:val="20"/>
          <w:szCs w:val="20"/>
        </w:rPr>
        <w:tab/>
      </w:r>
      <w:r w:rsidR="00F40EF7">
        <w:rPr>
          <w:b/>
          <w:color w:val="FF0000"/>
          <w:sz w:val="20"/>
          <w:szCs w:val="20"/>
        </w:rPr>
        <w:tab/>
      </w:r>
      <w:r w:rsidR="00257CCA">
        <w:rPr>
          <w:b/>
          <w:color w:val="FF0000"/>
          <w:sz w:val="20"/>
          <w:szCs w:val="20"/>
        </w:rPr>
        <w:t>10:30</w:t>
      </w:r>
      <w:r w:rsidR="00257CCA">
        <w:rPr>
          <w:b/>
          <w:color w:val="FF0000"/>
          <w:sz w:val="20"/>
          <w:szCs w:val="20"/>
        </w:rPr>
        <w:tab/>
      </w:r>
      <w:r w:rsidR="00A23474">
        <w:rPr>
          <w:b/>
          <w:color w:val="FF0000"/>
          <w:sz w:val="20"/>
          <w:szCs w:val="20"/>
        </w:rPr>
        <w:t>Szentmise</w:t>
      </w:r>
      <w:r w:rsidR="00257CCA">
        <w:rPr>
          <w:b/>
          <w:color w:val="FF0000"/>
          <w:sz w:val="20"/>
          <w:szCs w:val="20"/>
        </w:rPr>
        <w:t xml:space="preserve"> a </w:t>
      </w:r>
      <w:proofErr w:type="spellStart"/>
      <w:r w:rsidR="00717DE1">
        <w:rPr>
          <w:b/>
          <w:color w:val="FF0000"/>
          <w:sz w:val="20"/>
          <w:szCs w:val="20"/>
        </w:rPr>
        <w:t>Becskei</w:t>
      </w:r>
      <w:proofErr w:type="spellEnd"/>
      <w:r w:rsidR="00717DE1">
        <w:rPr>
          <w:b/>
          <w:color w:val="FF0000"/>
          <w:sz w:val="20"/>
          <w:szCs w:val="20"/>
        </w:rPr>
        <w:t xml:space="preserve"> Templomban</w:t>
      </w:r>
    </w:p>
    <w:p w14:paraId="1D9B99B4" w14:textId="464B5FC1" w:rsidR="00724B70" w:rsidRDefault="00724B70" w:rsidP="00724B70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10:00</w:t>
      </w:r>
      <w:r>
        <w:rPr>
          <w:b/>
          <w:color w:val="FF0000"/>
          <w:sz w:val="20"/>
          <w:szCs w:val="20"/>
        </w:rPr>
        <w:tab/>
        <w:t xml:space="preserve">Igeliturgia a </w:t>
      </w:r>
      <w:proofErr w:type="spellStart"/>
      <w:r>
        <w:rPr>
          <w:b/>
          <w:color w:val="FF0000"/>
          <w:sz w:val="20"/>
          <w:szCs w:val="20"/>
        </w:rPr>
        <w:t>Szécsénkei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</w:p>
    <w:p w14:paraId="4D8C1992" w14:textId="3B9D2331" w:rsidR="00371541" w:rsidRDefault="00371541" w:rsidP="00371541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10:00</w:t>
      </w:r>
      <w:r>
        <w:rPr>
          <w:b/>
          <w:color w:val="FF0000"/>
          <w:sz w:val="20"/>
          <w:szCs w:val="20"/>
        </w:rPr>
        <w:tab/>
      </w:r>
      <w:r w:rsidR="00724B70">
        <w:rPr>
          <w:b/>
          <w:color w:val="FF0000"/>
          <w:sz w:val="20"/>
          <w:szCs w:val="20"/>
        </w:rPr>
        <w:t>Szentmise</w:t>
      </w:r>
      <w:r>
        <w:rPr>
          <w:b/>
          <w:color w:val="FF0000"/>
          <w:sz w:val="20"/>
          <w:szCs w:val="20"/>
        </w:rPr>
        <w:t xml:space="preserve"> a </w:t>
      </w:r>
      <w:proofErr w:type="spellStart"/>
      <w:r>
        <w:rPr>
          <w:b/>
          <w:color w:val="FF0000"/>
          <w:sz w:val="20"/>
          <w:szCs w:val="20"/>
        </w:rPr>
        <w:t>Nógrádkövesdi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</w:p>
    <w:p w14:paraId="4AD6A66A" w14:textId="2E39C979" w:rsidR="00A926E9" w:rsidRPr="00F161D7" w:rsidRDefault="00A926E9" w:rsidP="00371541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00B050"/>
          <w:sz w:val="20"/>
          <w:szCs w:val="20"/>
        </w:rPr>
      </w:pPr>
      <w:r w:rsidRPr="00F161D7">
        <w:rPr>
          <w:b/>
          <w:color w:val="00B050"/>
          <w:sz w:val="20"/>
          <w:szCs w:val="20"/>
        </w:rPr>
        <w:t>2022.06.10.</w:t>
      </w:r>
      <w:r w:rsidRPr="00F161D7">
        <w:rPr>
          <w:b/>
          <w:color w:val="00B050"/>
          <w:sz w:val="20"/>
          <w:szCs w:val="20"/>
        </w:rPr>
        <w:tab/>
      </w:r>
      <w:r w:rsidR="007928B0">
        <w:rPr>
          <w:b/>
          <w:color w:val="00B050"/>
          <w:sz w:val="20"/>
          <w:szCs w:val="20"/>
        </w:rPr>
        <w:t>P</w:t>
      </w:r>
      <w:r w:rsidR="007928B0">
        <w:rPr>
          <w:b/>
          <w:color w:val="00B050"/>
          <w:sz w:val="20"/>
          <w:szCs w:val="20"/>
        </w:rPr>
        <w:tab/>
        <w:t>08:00</w:t>
      </w:r>
      <w:r w:rsidR="007928B0">
        <w:rPr>
          <w:b/>
          <w:color w:val="00B050"/>
          <w:sz w:val="20"/>
          <w:szCs w:val="20"/>
        </w:rPr>
        <w:tab/>
      </w:r>
      <w:r w:rsidR="00F161D7" w:rsidRPr="00F161D7">
        <w:rPr>
          <w:b/>
          <w:color w:val="00B050"/>
          <w:sz w:val="20"/>
          <w:szCs w:val="20"/>
        </w:rPr>
        <w:t xml:space="preserve">Buszos kirándulás a </w:t>
      </w:r>
      <w:proofErr w:type="spellStart"/>
      <w:r w:rsidR="00F161D7" w:rsidRPr="00F161D7">
        <w:rPr>
          <w:b/>
          <w:color w:val="00B050"/>
          <w:sz w:val="20"/>
          <w:szCs w:val="20"/>
        </w:rPr>
        <w:t>PontNeked</w:t>
      </w:r>
      <w:proofErr w:type="spellEnd"/>
      <w:r w:rsidR="00F161D7" w:rsidRPr="00F161D7">
        <w:rPr>
          <w:b/>
          <w:color w:val="00B050"/>
          <w:sz w:val="20"/>
          <w:szCs w:val="20"/>
        </w:rPr>
        <w:t xml:space="preserve"> Ifjúsági Napra Monorra</w:t>
      </w:r>
    </w:p>
    <w:p w14:paraId="08DF013D" w14:textId="1B639FDA" w:rsidR="00F161D7" w:rsidRDefault="00F161D7" w:rsidP="00371541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00B050"/>
          <w:sz w:val="20"/>
          <w:szCs w:val="20"/>
        </w:rPr>
      </w:pPr>
      <w:r w:rsidRPr="00F161D7">
        <w:rPr>
          <w:b/>
          <w:color w:val="00B050"/>
          <w:sz w:val="20"/>
          <w:szCs w:val="20"/>
        </w:rPr>
        <w:t>2022.06.11.Sz</w:t>
      </w:r>
      <w:r w:rsidRPr="00F161D7">
        <w:rPr>
          <w:b/>
          <w:color w:val="00B050"/>
          <w:sz w:val="20"/>
          <w:szCs w:val="20"/>
        </w:rPr>
        <w:tab/>
        <w:t>10:00</w:t>
      </w:r>
      <w:r w:rsidRPr="00F161D7">
        <w:rPr>
          <w:b/>
          <w:color w:val="00B050"/>
          <w:sz w:val="20"/>
          <w:szCs w:val="20"/>
        </w:rPr>
        <w:tab/>
      </w:r>
      <w:r w:rsidR="007928B0">
        <w:rPr>
          <w:b/>
          <w:color w:val="00B050"/>
          <w:sz w:val="20"/>
          <w:szCs w:val="20"/>
        </w:rPr>
        <w:t xml:space="preserve">Buszos kirándulás a </w:t>
      </w:r>
      <w:r w:rsidRPr="00F161D7">
        <w:rPr>
          <w:b/>
          <w:color w:val="00B050"/>
          <w:sz w:val="20"/>
          <w:szCs w:val="20"/>
        </w:rPr>
        <w:t>VI. Palóc Fesztivál</w:t>
      </w:r>
      <w:r w:rsidR="007928B0">
        <w:rPr>
          <w:b/>
          <w:color w:val="00B050"/>
          <w:sz w:val="20"/>
          <w:szCs w:val="20"/>
        </w:rPr>
        <w:t>ra</w:t>
      </w:r>
      <w:r w:rsidRPr="00F161D7">
        <w:rPr>
          <w:b/>
          <w:color w:val="00B050"/>
          <w:sz w:val="20"/>
          <w:szCs w:val="20"/>
        </w:rPr>
        <w:t xml:space="preserve"> Bé</w:t>
      </w:r>
      <w:r w:rsidR="007928B0">
        <w:rPr>
          <w:b/>
          <w:color w:val="00B050"/>
          <w:sz w:val="20"/>
          <w:szCs w:val="20"/>
        </w:rPr>
        <w:t>r</w:t>
      </w:r>
      <w:r w:rsidRPr="00F161D7">
        <w:rPr>
          <w:b/>
          <w:color w:val="00B050"/>
          <w:sz w:val="20"/>
          <w:szCs w:val="20"/>
        </w:rPr>
        <w:t>re</w:t>
      </w:r>
    </w:p>
    <w:p w14:paraId="21B1E315" w14:textId="52FDC833" w:rsidR="00F161D7" w:rsidRPr="00372F4F" w:rsidRDefault="00F161D7" w:rsidP="00371541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 w:rsidRPr="00372F4F">
        <w:rPr>
          <w:b/>
          <w:color w:val="FF0000"/>
          <w:sz w:val="20"/>
          <w:szCs w:val="20"/>
        </w:rPr>
        <w:t>2022.06.12.</w:t>
      </w:r>
      <w:r w:rsidRPr="00372F4F">
        <w:rPr>
          <w:b/>
          <w:color w:val="FF0000"/>
          <w:sz w:val="20"/>
          <w:szCs w:val="20"/>
        </w:rPr>
        <w:tab/>
        <w:t>V</w:t>
      </w:r>
      <w:r w:rsidRPr="00372F4F">
        <w:rPr>
          <w:b/>
          <w:color w:val="FF0000"/>
          <w:sz w:val="20"/>
          <w:szCs w:val="20"/>
        </w:rPr>
        <w:tab/>
        <w:t>08:30</w:t>
      </w:r>
      <w:r w:rsidRPr="00372F4F">
        <w:rPr>
          <w:b/>
          <w:color w:val="FF0000"/>
          <w:sz w:val="20"/>
          <w:szCs w:val="20"/>
        </w:rPr>
        <w:tab/>
        <w:t xml:space="preserve">Szentmise Elsőáldozás Bercel </w:t>
      </w:r>
      <w:proofErr w:type="spellStart"/>
      <w:r w:rsidRPr="00372F4F">
        <w:rPr>
          <w:b/>
          <w:color w:val="FF0000"/>
          <w:sz w:val="20"/>
          <w:szCs w:val="20"/>
        </w:rPr>
        <w:t>Cserenyi</w:t>
      </w:r>
      <w:proofErr w:type="spellEnd"/>
      <w:r w:rsidRPr="00372F4F">
        <w:rPr>
          <w:b/>
          <w:color w:val="FF0000"/>
          <w:sz w:val="20"/>
          <w:szCs w:val="20"/>
        </w:rPr>
        <w:t xml:space="preserve"> Lara Fanni keresztelése</w:t>
      </w:r>
    </w:p>
    <w:p w14:paraId="6CF62577" w14:textId="7F230F1E" w:rsidR="00F161D7" w:rsidRDefault="00F161D7" w:rsidP="00371541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00B050"/>
          <w:sz w:val="20"/>
          <w:szCs w:val="20"/>
        </w:rPr>
      </w:pPr>
      <w:r>
        <w:rPr>
          <w:b/>
          <w:color w:val="00B050"/>
          <w:sz w:val="20"/>
          <w:szCs w:val="20"/>
        </w:rPr>
        <w:t>2022.06.19.</w:t>
      </w:r>
      <w:r>
        <w:rPr>
          <w:b/>
          <w:color w:val="00B050"/>
          <w:sz w:val="20"/>
          <w:szCs w:val="20"/>
        </w:rPr>
        <w:tab/>
        <w:t>V</w:t>
      </w:r>
      <w:r>
        <w:rPr>
          <w:b/>
          <w:color w:val="00B050"/>
          <w:sz w:val="20"/>
          <w:szCs w:val="20"/>
        </w:rPr>
        <w:tab/>
        <w:t>09:00</w:t>
      </w:r>
      <w:r>
        <w:rPr>
          <w:b/>
          <w:color w:val="00B050"/>
          <w:sz w:val="20"/>
          <w:szCs w:val="20"/>
        </w:rPr>
        <w:tab/>
      </w:r>
      <w:r w:rsidRPr="00F161D7">
        <w:rPr>
          <w:b/>
          <w:color w:val="00B050"/>
          <w:sz w:val="20"/>
          <w:szCs w:val="20"/>
        </w:rPr>
        <w:t>Dicsőítő Sziget</w:t>
      </w:r>
      <w:r>
        <w:rPr>
          <w:b/>
          <w:color w:val="00B050"/>
          <w:sz w:val="20"/>
          <w:szCs w:val="20"/>
        </w:rPr>
        <w:t xml:space="preserve"> </w:t>
      </w:r>
      <w:r w:rsidRPr="00F161D7">
        <w:rPr>
          <w:b/>
          <w:color w:val="00B050"/>
          <w:sz w:val="20"/>
          <w:szCs w:val="20"/>
        </w:rPr>
        <w:t>Szigetmonostor Faluház</w:t>
      </w:r>
    </w:p>
    <w:p w14:paraId="7F07FE3C" w14:textId="6B6C7DE1" w:rsidR="00372F4F" w:rsidRDefault="00372F4F" w:rsidP="00371541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00B050"/>
          <w:sz w:val="20"/>
          <w:szCs w:val="20"/>
        </w:rPr>
      </w:pPr>
      <w:r>
        <w:rPr>
          <w:b/>
          <w:color w:val="00B050"/>
          <w:sz w:val="20"/>
          <w:szCs w:val="20"/>
        </w:rPr>
        <w:t>2022.07.18-22 Embert a fedélzetre Nyári Fiútábor</w:t>
      </w:r>
    </w:p>
    <w:p w14:paraId="71280370" w14:textId="4CCCD8E6" w:rsidR="00656B78" w:rsidRPr="00372F4F" w:rsidRDefault="00F161D7" w:rsidP="00371541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 w:rsidRPr="00372F4F">
        <w:rPr>
          <w:b/>
          <w:color w:val="FF0000"/>
          <w:sz w:val="20"/>
          <w:szCs w:val="20"/>
        </w:rPr>
        <w:t>2022.09.17.</w:t>
      </w:r>
      <w:r w:rsidRPr="00372F4F">
        <w:rPr>
          <w:b/>
          <w:color w:val="FF0000"/>
          <w:sz w:val="20"/>
          <w:szCs w:val="20"/>
        </w:rPr>
        <w:tab/>
        <w:t>Sz</w:t>
      </w:r>
      <w:r w:rsidRPr="00372F4F">
        <w:rPr>
          <w:b/>
          <w:color w:val="FF0000"/>
          <w:sz w:val="20"/>
          <w:szCs w:val="20"/>
        </w:rPr>
        <w:tab/>
        <w:t>10:30</w:t>
      </w:r>
      <w:r w:rsidRPr="00372F4F">
        <w:rPr>
          <w:b/>
          <w:color w:val="FF0000"/>
          <w:sz w:val="20"/>
          <w:szCs w:val="20"/>
        </w:rPr>
        <w:tab/>
      </w:r>
      <w:proofErr w:type="spellStart"/>
      <w:r w:rsidR="00656B78" w:rsidRPr="00372F4F">
        <w:rPr>
          <w:b/>
          <w:color w:val="FF0000"/>
          <w:sz w:val="20"/>
          <w:szCs w:val="20"/>
        </w:rPr>
        <w:t>Bellarmin</w:t>
      </w:r>
      <w:proofErr w:type="spellEnd"/>
      <w:r w:rsidR="00656B78" w:rsidRPr="00372F4F">
        <w:rPr>
          <w:b/>
          <w:color w:val="FF0000"/>
          <w:sz w:val="20"/>
          <w:szCs w:val="20"/>
        </w:rPr>
        <w:t xml:space="preserve"> Szent Róbert ünnepi </w:t>
      </w:r>
      <w:r w:rsidRPr="00372F4F">
        <w:rPr>
          <w:b/>
          <w:color w:val="FF0000"/>
          <w:sz w:val="20"/>
          <w:szCs w:val="20"/>
        </w:rPr>
        <w:t>Szentmise és harang megáldása</w:t>
      </w:r>
    </w:p>
    <w:p w14:paraId="19689A2E" w14:textId="4C2C75CD" w:rsidR="00F161D7" w:rsidRPr="00372F4F" w:rsidRDefault="00656B78" w:rsidP="00371541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 w:rsidRPr="00372F4F">
        <w:rPr>
          <w:b/>
          <w:color w:val="FF0000"/>
          <w:sz w:val="20"/>
          <w:szCs w:val="20"/>
        </w:rPr>
        <w:tab/>
      </w:r>
      <w:r w:rsidRPr="00372F4F">
        <w:rPr>
          <w:b/>
          <w:color w:val="FF0000"/>
          <w:sz w:val="20"/>
          <w:szCs w:val="20"/>
        </w:rPr>
        <w:tab/>
      </w:r>
      <w:r w:rsidRPr="00372F4F">
        <w:rPr>
          <w:b/>
          <w:color w:val="FF0000"/>
          <w:sz w:val="20"/>
          <w:szCs w:val="20"/>
        </w:rPr>
        <w:tab/>
      </w:r>
      <w:r w:rsidRPr="00372F4F">
        <w:rPr>
          <w:b/>
          <w:color w:val="FF0000"/>
          <w:sz w:val="20"/>
          <w:szCs w:val="20"/>
        </w:rPr>
        <w:tab/>
      </w:r>
      <w:r w:rsidR="00F161D7" w:rsidRPr="00372F4F">
        <w:rPr>
          <w:b/>
          <w:color w:val="FF0000"/>
          <w:sz w:val="20"/>
          <w:szCs w:val="20"/>
        </w:rPr>
        <w:t xml:space="preserve">Becskén </w:t>
      </w:r>
      <w:proofErr w:type="spellStart"/>
      <w:r w:rsidRPr="00372F4F">
        <w:rPr>
          <w:b/>
          <w:color w:val="FF0000"/>
          <w:sz w:val="20"/>
          <w:szCs w:val="20"/>
        </w:rPr>
        <w:t>főcelebráns</w:t>
      </w:r>
      <w:proofErr w:type="spellEnd"/>
      <w:r w:rsidRPr="00372F4F">
        <w:rPr>
          <w:b/>
          <w:color w:val="FF0000"/>
          <w:sz w:val="20"/>
          <w:szCs w:val="20"/>
        </w:rPr>
        <w:t xml:space="preserve">: </w:t>
      </w:r>
      <w:r w:rsidR="00F161D7" w:rsidRPr="00372F4F">
        <w:rPr>
          <w:b/>
          <w:color w:val="FF0000"/>
          <w:sz w:val="20"/>
          <w:szCs w:val="20"/>
        </w:rPr>
        <w:t>Dr. Varga Lajos</w:t>
      </w:r>
    </w:p>
    <w:p w14:paraId="6149ECDB" w14:textId="6B36E89A" w:rsidR="00656B78" w:rsidRPr="00372F4F" w:rsidRDefault="00656B78" w:rsidP="00371541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 w:rsidRPr="00372F4F">
        <w:rPr>
          <w:b/>
          <w:color w:val="FF0000"/>
          <w:sz w:val="20"/>
          <w:szCs w:val="20"/>
        </w:rPr>
        <w:t>2022.10.01.</w:t>
      </w:r>
      <w:r w:rsidRPr="00372F4F">
        <w:rPr>
          <w:b/>
          <w:color w:val="FF0000"/>
          <w:sz w:val="20"/>
          <w:szCs w:val="20"/>
        </w:rPr>
        <w:tab/>
        <w:t>Sz</w:t>
      </w:r>
      <w:r w:rsidRPr="00372F4F">
        <w:rPr>
          <w:b/>
          <w:color w:val="FF0000"/>
          <w:sz w:val="20"/>
          <w:szCs w:val="20"/>
        </w:rPr>
        <w:tab/>
        <w:t>17:00</w:t>
      </w:r>
      <w:r w:rsidRPr="00372F4F">
        <w:rPr>
          <w:b/>
          <w:color w:val="FF0000"/>
          <w:sz w:val="20"/>
          <w:szCs w:val="20"/>
        </w:rPr>
        <w:tab/>
        <w:t xml:space="preserve">Búcsúi Szentmise és felújított harang megáldása </w:t>
      </w:r>
    </w:p>
    <w:p w14:paraId="45893943" w14:textId="33CB9B0F" w:rsidR="00F161D7" w:rsidRPr="00372F4F" w:rsidRDefault="00656B78" w:rsidP="00371541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 w:rsidRPr="00372F4F">
        <w:rPr>
          <w:b/>
          <w:color w:val="FF0000"/>
          <w:sz w:val="20"/>
          <w:szCs w:val="20"/>
        </w:rPr>
        <w:tab/>
      </w:r>
      <w:r w:rsidRPr="00372F4F">
        <w:rPr>
          <w:b/>
          <w:color w:val="FF0000"/>
          <w:sz w:val="20"/>
          <w:szCs w:val="20"/>
        </w:rPr>
        <w:tab/>
      </w:r>
      <w:r w:rsidRPr="00372F4F">
        <w:rPr>
          <w:b/>
          <w:color w:val="FF0000"/>
          <w:sz w:val="20"/>
          <w:szCs w:val="20"/>
        </w:rPr>
        <w:tab/>
      </w:r>
      <w:r w:rsidRPr="00372F4F">
        <w:rPr>
          <w:b/>
          <w:color w:val="FF0000"/>
          <w:sz w:val="20"/>
          <w:szCs w:val="20"/>
        </w:rPr>
        <w:tab/>
        <w:t xml:space="preserve">Nógrádkövesden </w:t>
      </w:r>
      <w:proofErr w:type="spellStart"/>
      <w:r w:rsidRPr="00372F4F">
        <w:rPr>
          <w:b/>
          <w:color w:val="FF0000"/>
          <w:sz w:val="20"/>
          <w:szCs w:val="20"/>
        </w:rPr>
        <w:t>főcelebráns</w:t>
      </w:r>
      <w:proofErr w:type="spellEnd"/>
      <w:r w:rsidRPr="00372F4F">
        <w:rPr>
          <w:b/>
          <w:color w:val="FF0000"/>
          <w:sz w:val="20"/>
          <w:szCs w:val="20"/>
        </w:rPr>
        <w:t>: Dr. Varga Lajos püspök</w:t>
      </w:r>
    </w:p>
    <w:p w14:paraId="244FEA42" w14:textId="2DD8AFBE" w:rsidR="00656B78" w:rsidRPr="00372F4F" w:rsidRDefault="00656B78" w:rsidP="00371541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 w:rsidRPr="00372F4F">
        <w:rPr>
          <w:b/>
          <w:color w:val="FF0000"/>
          <w:sz w:val="20"/>
          <w:szCs w:val="20"/>
        </w:rPr>
        <w:t>2022.11.11.P</w:t>
      </w:r>
      <w:r w:rsidRPr="00372F4F">
        <w:rPr>
          <w:b/>
          <w:color w:val="FF0000"/>
          <w:sz w:val="20"/>
          <w:szCs w:val="20"/>
        </w:rPr>
        <w:tab/>
        <w:t>17:00</w:t>
      </w:r>
      <w:r w:rsidRPr="00372F4F">
        <w:rPr>
          <w:b/>
          <w:color w:val="FF0000"/>
          <w:sz w:val="20"/>
          <w:szCs w:val="20"/>
        </w:rPr>
        <w:tab/>
        <w:t xml:space="preserve">Búcsúi Szentmise és Felújított templom megáldása </w:t>
      </w:r>
    </w:p>
    <w:p w14:paraId="6CDC8534" w14:textId="62EF17F8" w:rsidR="00D967B6" w:rsidRDefault="00656B78" w:rsidP="00371541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 w:rsidRPr="00372F4F">
        <w:rPr>
          <w:b/>
          <w:color w:val="FF0000"/>
          <w:sz w:val="20"/>
          <w:szCs w:val="20"/>
        </w:rPr>
        <w:tab/>
      </w:r>
      <w:r w:rsidRPr="00372F4F">
        <w:rPr>
          <w:b/>
          <w:color w:val="FF0000"/>
          <w:sz w:val="20"/>
          <w:szCs w:val="20"/>
        </w:rPr>
        <w:tab/>
      </w:r>
      <w:r w:rsidRPr="00372F4F">
        <w:rPr>
          <w:b/>
          <w:color w:val="FF0000"/>
          <w:sz w:val="20"/>
          <w:szCs w:val="20"/>
        </w:rPr>
        <w:tab/>
      </w:r>
      <w:r w:rsidRPr="00372F4F">
        <w:rPr>
          <w:b/>
          <w:color w:val="FF0000"/>
          <w:sz w:val="20"/>
          <w:szCs w:val="20"/>
        </w:rPr>
        <w:tab/>
        <w:t xml:space="preserve">Szécsénkén </w:t>
      </w:r>
      <w:proofErr w:type="spellStart"/>
      <w:r w:rsidRPr="00372F4F">
        <w:rPr>
          <w:b/>
          <w:color w:val="FF0000"/>
          <w:sz w:val="20"/>
          <w:szCs w:val="20"/>
        </w:rPr>
        <w:t>főcelebráns</w:t>
      </w:r>
      <w:proofErr w:type="spellEnd"/>
      <w:r w:rsidRPr="00372F4F">
        <w:rPr>
          <w:b/>
          <w:color w:val="FF0000"/>
          <w:sz w:val="20"/>
          <w:szCs w:val="20"/>
        </w:rPr>
        <w:t>: Marton Zsolt püspök</w:t>
      </w:r>
    </w:p>
    <w:p w14:paraId="06DA41C2" w14:textId="7E19687E" w:rsidR="00D967B6" w:rsidRPr="00372F4F" w:rsidRDefault="00D967B6" w:rsidP="00371541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FCAB2BE" wp14:editId="0E37FE5D">
            <wp:extent cx="3999958" cy="2091711"/>
            <wp:effectExtent l="0" t="0" r="635" b="3810"/>
            <wp:docPr id="5" name="Kép 5" descr="C:\Users\berce\Desktop\279092114_4980275172021869_47339112476142100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ce\Desktop\279092114_4980275172021869_4733911247614210076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886" cy="209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500FF" w14:textId="5F97A561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163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Római Katolikus Plébánia 2687 Bercel, Béke u. 20.</w:t>
      </w:r>
    </w:p>
    <w:p w14:paraId="71A40B87" w14:textId="77777777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tel: 0630/455-3287 web: </w:t>
      </w:r>
      <w:hyperlink r:id="rId12">
        <w:r>
          <w:rPr>
            <w:rStyle w:val="Internet-hivatkozs"/>
            <w:rFonts w:cs="Times New Roman"/>
            <w:sz w:val="20"/>
            <w:szCs w:val="20"/>
          </w:rPr>
          <w:t>http://bercel.vaciegyhazmegye.hu</w:t>
        </w:r>
      </w:hyperlink>
      <w:r>
        <w:rPr>
          <w:rFonts w:cs="Times New Roman"/>
          <w:sz w:val="20"/>
          <w:szCs w:val="20"/>
        </w:rPr>
        <w:t xml:space="preserve">, e-mail: </w:t>
      </w:r>
      <w:hyperlink r:id="rId13">
        <w:r>
          <w:rPr>
            <w:rStyle w:val="Internet-hivatkozs"/>
            <w:rFonts w:cs="Times New Roman"/>
            <w:sz w:val="20"/>
            <w:szCs w:val="20"/>
          </w:rPr>
          <w:t>bercel@vacem.hu</w:t>
        </w:r>
      </w:hyperlink>
    </w:p>
    <w:p w14:paraId="571E796C" w14:textId="30C0D846" w:rsidR="00B22FCD" w:rsidRDefault="00B22FCD" w:rsidP="00B22FCD">
      <w:pP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Bankszámlaszám: 10700323-68589824-51100005</w:t>
      </w:r>
    </w:p>
    <w:p w14:paraId="5FC75E46" w14:textId="3D33760A" w:rsidR="00227307" w:rsidRDefault="00F91A13" w:rsidP="00F91A13">
      <w:pPr>
        <w:tabs>
          <w:tab w:val="right" w:pos="7230"/>
        </w:tabs>
        <w:spacing w:line="216" w:lineRule="auto"/>
        <w:jc w:val="center"/>
        <w:rPr>
          <w:rFonts w:cs="Times New Roman"/>
          <w:b/>
          <w:sz w:val="20"/>
          <w:szCs w:val="20"/>
        </w:rPr>
      </w:pPr>
      <w:r w:rsidRPr="00227307">
        <w:rPr>
          <w:rFonts w:cs="Times New Roman"/>
          <w:b/>
          <w:sz w:val="20"/>
          <w:szCs w:val="20"/>
        </w:rPr>
        <w:t>Minden jog fenntartva, beleértve a másoláshoz, digitalizáláshoz való jogot is.</w:t>
      </w:r>
    </w:p>
    <w:sectPr w:rsidR="00227307" w:rsidSect="005D677D">
      <w:footerReference w:type="even" r:id="rId14"/>
      <w:footerReference w:type="default" r:id="rId15"/>
      <w:pgSz w:w="8419" w:h="11906" w:orient="landscape" w:code="9"/>
      <w:pgMar w:top="567" w:right="567" w:bottom="56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7E0E7" w14:textId="77777777" w:rsidR="008C7E90" w:rsidRDefault="008C7E90" w:rsidP="003F5A99">
      <w:r>
        <w:separator/>
      </w:r>
    </w:p>
  </w:endnote>
  <w:endnote w:type="continuationSeparator" w:id="0">
    <w:p w14:paraId="49EB85E0" w14:textId="77777777" w:rsidR="008C7E90" w:rsidRDefault="008C7E90" w:rsidP="003F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bas Neue">
    <w:panose1 w:val="00000500000000000000"/>
    <w:charset w:val="EE"/>
    <w:family w:val="auto"/>
    <w:pitch w:val="variable"/>
    <w:sig w:usb0="A000022F" w:usb1="1000005B" w:usb2="00000000" w:usb3="00000000" w:csb0="00000097" w:csb1="00000000"/>
  </w:font>
  <w:font w:name="Huni_alleia">
    <w:altName w:val="Gabriola"/>
    <w:charset w:val="00"/>
    <w:family w:val="auto"/>
    <w:pitch w:val="default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9505784"/>
      <w:docPartObj>
        <w:docPartGallery w:val="Page Numbers (Bottom of Page)"/>
        <w:docPartUnique/>
      </w:docPartObj>
    </w:sdtPr>
    <w:sdtEndPr>
      <w:rPr>
        <w:rFonts w:ascii="Bebas Neue" w:hAnsi="Bebas Neue"/>
      </w:rPr>
    </w:sdtEndPr>
    <w:sdtContent>
      <w:p w14:paraId="3096AF4F" w14:textId="51990C17" w:rsidR="00A26DEE" w:rsidRPr="001B221A" w:rsidRDefault="00A26DEE" w:rsidP="001B221A">
        <w:pPr>
          <w:pStyle w:val="llb"/>
          <w:tabs>
            <w:tab w:val="clear" w:pos="4536"/>
            <w:tab w:val="center" w:pos="3686"/>
            <w:tab w:val="right" w:leader="underscore" w:pos="9072"/>
          </w:tabs>
          <w:jc w:val="right"/>
          <w:rPr>
            <w:sz w:val="16"/>
            <w:szCs w:val="16"/>
            <w:u w:val="single"/>
          </w:rPr>
        </w:pPr>
        <w:r>
          <w:tab/>
        </w:r>
        <w:r w:rsidRPr="001B221A">
          <w:rPr>
            <w:sz w:val="16"/>
            <w:szCs w:val="16"/>
          </w:rPr>
          <w:tab/>
        </w:r>
      </w:p>
      <w:p w14:paraId="0A54CCA6" w14:textId="0F5004D2" w:rsidR="00A26DEE" w:rsidRPr="00F15F3B" w:rsidRDefault="00A26DEE" w:rsidP="001B221A">
        <w:pPr>
          <w:pStyle w:val="llb"/>
          <w:tabs>
            <w:tab w:val="clear" w:pos="9072"/>
            <w:tab w:val="right" w:pos="7371"/>
          </w:tabs>
          <w:jc w:val="right"/>
          <w:rPr>
            <w:rFonts w:ascii="Bebas Neue" w:hAnsi="Bebas Neue"/>
          </w:rPr>
        </w:pPr>
        <w:r w:rsidRPr="00F15F3B">
          <w:rPr>
            <w:rFonts w:ascii="Bebas Neue" w:hAnsi="Bebas Neue"/>
          </w:rPr>
          <w:fldChar w:fldCharType="begin"/>
        </w:r>
        <w:r w:rsidRPr="00F15F3B">
          <w:rPr>
            <w:rFonts w:ascii="Bebas Neue" w:hAnsi="Bebas Neue"/>
          </w:rPr>
          <w:instrText>PAGE   \* MERGEFORMAT</w:instrText>
        </w:r>
        <w:r w:rsidRPr="00F15F3B">
          <w:rPr>
            <w:rFonts w:ascii="Bebas Neue" w:hAnsi="Bebas Neue"/>
          </w:rPr>
          <w:fldChar w:fldCharType="separate"/>
        </w:r>
        <w:r>
          <w:rPr>
            <w:rFonts w:ascii="Bebas Neue" w:hAnsi="Bebas Neue"/>
            <w:noProof/>
          </w:rPr>
          <w:t>8</w:t>
        </w:r>
        <w:r w:rsidRPr="00F15F3B">
          <w:rPr>
            <w:rFonts w:ascii="Bebas Neue" w:hAnsi="Bebas Neue"/>
          </w:rPr>
          <w:fldChar w:fldCharType="end"/>
        </w:r>
        <w:r w:rsidRPr="00F15F3B">
          <w:rPr>
            <w:rFonts w:ascii="Bebas Neue" w:hAnsi="Bebas Neue"/>
          </w:rPr>
          <w:tab/>
        </w:r>
        <w:r w:rsidRPr="00F15F3B">
          <w:rPr>
            <w:rFonts w:ascii="Bebas Neue" w:hAnsi="Bebas Neue"/>
          </w:rPr>
          <w:tab/>
          <w:t xml:space="preserve"> Értékkeres</w:t>
        </w:r>
        <w:r w:rsidRPr="00F15F3B">
          <w:rPr>
            <w:rFonts w:ascii="Bebas Neue" w:hAnsi="Bebas Neue" w:cs="Calibri"/>
          </w:rPr>
          <w:t>ő</w:t>
        </w:r>
        <w:r w:rsidRPr="00F15F3B">
          <w:rPr>
            <w:rFonts w:ascii="Bebas Neue" w:hAnsi="Bebas Neue"/>
          </w:rPr>
          <w:t xml:space="preserve"> Magazin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BE0D4" w14:textId="21EEDE47" w:rsidR="00A26DEE" w:rsidRPr="001B221A" w:rsidRDefault="00A26DEE" w:rsidP="001B221A">
    <w:pPr>
      <w:pStyle w:val="llb"/>
      <w:tabs>
        <w:tab w:val="clear" w:pos="4536"/>
        <w:tab w:val="center" w:leader="underscore" w:pos="3686"/>
      </w:tabs>
      <w:jc w:val="right"/>
      <w:rPr>
        <w:sz w:val="16"/>
        <w:szCs w:val="16"/>
      </w:rPr>
    </w:pPr>
    <w:r w:rsidRPr="001B221A">
      <w:rPr>
        <w:sz w:val="16"/>
        <w:szCs w:val="16"/>
      </w:rPr>
      <w:tab/>
    </w:r>
    <w:r w:rsidRPr="001B221A">
      <w:rPr>
        <w:sz w:val="16"/>
        <w:szCs w:val="16"/>
      </w:rPr>
      <w:tab/>
    </w:r>
  </w:p>
  <w:p w14:paraId="75A86AC6" w14:textId="626686BF" w:rsidR="00A26DEE" w:rsidRPr="00F15F3B" w:rsidRDefault="00A26DEE" w:rsidP="001B221A">
    <w:pPr>
      <w:pStyle w:val="llb"/>
      <w:tabs>
        <w:tab w:val="clear" w:pos="9072"/>
        <w:tab w:val="right" w:pos="7371"/>
      </w:tabs>
      <w:rPr>
        <w:rFonts w:ascii="Bebas Neue" w:hAnsi="Bebas Neue"/>
      </w:rPr>
    </w:pPr>
    <w:r w:rsidRPr="00F15F3B">
      <w:rPr>
        <w:rFonts w:ascii="Bebas Neue" w:hAnsi="Bebas Neue"/>
      </w:rPr>
      <w:t>Értékkeres</w:t>
    </w:r>
    <w:r w:rsidRPr="00F15F3B">
      <w:rPr>
        <w:rFonts w:ascii="Bebas Neue" w:hAnsi="Bebas Neue" w:cs="Calibri"/>
      </w:rPr>
      <w:t>ő</w:t>
    </w:r>
    <w:r w:rsidRPr="00F15F3B">
      <w:rPr>
        <w:rFonts w:ascii="Bebas Neue" w:hAnsi="Bebas Neue"/>
      </w:rPr>
      <w:t xml:space="preserve"> Magazin </w:t>
    </w:r>
    <w:r w:rsidRPr="00F15F3B">
      <w:rPr>
        <w:rFonts w:ascii="Bebas Neue" w:hAnsi="Bebas Neue"/>
      </w:rPr>
      <w:tab/>
    </w:r>
    <w:r w:rsidRPr="00F15F3B">
      <w:rPr>
        <w:rFonts w:ascii="Bebas Neue" w:hAnsi="Bebas Neue"/>
      </w:rPr>
      <w:tab/>
    </w:r>
    <w:r w:rsidRPr="00F15F3B">
      <w:rPr>
        <w:rFonts w:ascii="Bebas Neue" w:hAnsi="Bebas Neue"/>
      </w:rPr>
      <w:fldChar w:fldCharType="begin"/>
    </w:r>
    <w:r w:rsidRPr="00F15F3B">
      <w:rPr>
        <w:rFonts w:ascii="Bebas Neue" w:hAnsi="Bebas Neue"/>
      </w:rPr>
      <w:instrText>PAGE   \* MERGEFORMAT</w:instrText>
    </w:r>
    <w:r w:rsidRPr="00F15F3B">
      <w:rPr>
        <w:rFonts w:ascii="Bebas Neue" w:hAnsi="Bebas Neue"/>
      </w:rPr>
      <w:fldChar w:fldCharType="separate"/>
    </w:r>
    <w:r>
      <w:rPr>
        <w:rFonts w:ascii="Bebas Neue" w:hAnsi="Bebas Neue"/>
        <w:noProof/>
      </w:rPr>
      <w:t>7</w:t>
    </w:r>
    <w:r w:rsidRPr="00F15F3B">
      <w:rPr>
        <w:rFonts w:ascii="Bebas Neue" w:hAnsi="Bebas Neue"/>
      </w:rPr>
      <w:fldChar w:fldCharType="end"/>
    </w:r>
    <w:r w:rsidRPr="00F15F3B">
      <w:rPr>
        <w:rFonts w:ascii="Bebas Neue" w:hAnsi="Bebas Neu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0CC8B" w14:textId="77777777" w:rsidR="008C7E90" w:rsidRDefault="008C7E90" w:rsidP="003F5A99">
      <w:r>
        <w:separator/>
      </w:r>
    </w:p>
  </w:footnote>
  <w:footnote w:type="continuationSeparator" w:id="0">
    <w:p w14:paraId="245D15E2" w14:textId="77777777" w:rsidR="008C7E90" w:rsidRDefault="008C7E90" w:rsidP="003F5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657A556C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1" w:hanging="243"/>
      </w:pPr>
      <w:rPr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572" w:hanging="243"/>
      </w:pPr>
    </w:lvl>
    <w:lvl w:ilvl="2">
      <w:numFmt w:val="bullet"/>
      <w:lvlText w:val="•"/>
      <w:lvlJc w:val="left"/>
      <w:pPr>
        <w:ind w:left="1024" w:hanging="243"/>
      </w:pPr>
    </w:lvl>
    <w:lvl w:ilvl="3">
      <w:numFmt w:val="bullet"/>
      <w:lvlText w:val="•"/>
      <w:lvlJc w:val="left"/>
      <w:pPr>
        <w:ind w:left="1476" w:hanging="243"/>
      </w:pPr>
    </w:lvl>
    <w:lvl w:ilvl="4">
      <w:numFmt w:val="bullet"/>
      <w:lvlText w:val="•"/>
      <w:lvlJc w:val="left"/>
      <w:pPr>
        <w:ind w:left="1928" w:hanging="243"/>
      </w:pPr>
    </w:lvl>
    <w:lvl w:ilvl="5">
      <w:numFmt w:val="bullet"/>
      <w:lvlText w:val="•"/>
      <w:lvlJc w:val="left"/>
      <w:pPr>
        <w:ind w:left="2380" w:hanging="243"/>
      </w:pPr>
    </w:lvl>
    <w:lvl w:ilvl="6">
      <w:numFmt w:val="bullet"/>
      <w:lvlText w:val="•"/>
      <w:lvlJc w:val="left"/>
      <w:pPr>
        <w:ind w:left="2832" w:hanging="243"/>
      </w:pPr>
    </w:lvl>
    <w:lvl w:ilvl="7">
      <w:numFmt w:val="bullet"/>
      <w:lvlText w:val="•"/>
      <w:lvlJc w:val="left"/>
      <w:pPr>
        <w:ind w:left="3284" w:hanging="243"/>
      </w:pPr>
    </w:lvl>
    <w:lvl w:ilvl="8">
      <w:numFmt w:val="bullet"/>
      <w:lvlText w:val="•"/>
      <w:lvlJc w:val="left"/>
      <w:pPr>
        <w:ind w:left="3736" w:hanging="243"/>
      </w:pPr>
    </w:lvl>
  </w:abstractNum>
  <w:abstractNum w:abstractNumId="2" w15:restartNumberingAfterBreak="0">
    <w:nsid w:val="00000404"/>
    <w:multiLevelType w:val="multilevel"/>
    <w:tmpl w:val="4BAEDC1E"/>
    <w:lvl w:ilvl="0">
      <w:start w:val="7"/>
      <w:numFmt w:val="decimal"/>
      <w:lvlText w:val="%1."/>
      <w:lvlJc w:val="left"/>
      <w:pPr>
        <w:ind w:left="844" w:hanging="234"/>
      </w:pPr>
      <w:rPr>
        <w:rFonts w:ascii="Garamond" w:hAnsi="Garamond" w:cs="Garamond"/>
        <w:b w:val="0"/>
        <w:bCs w:val="0"/>
        <w:color w:val="231F2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78" w:hanging="234"/>
      </w:pPr>
    </w:lvl>
    <w:lvl w:ilvl="2">
      <w:numFmt w:val="bullet"/>
      <w:lvlText w:val="•"/>
      <w:lvlJc w:val="left"/>
      <w:pPr>
        <w:ind w:left="1716" w:hanging="234"/>
      </w:pPr>
    </w:lvl>
    <w:lvl w:ilvl="3">
      <w:numFmt w:val="bullet"/>
      <w:lvlText w:val="•"/>
      <w:lvlJc w:val="left"/>
      <w:pPr>
        <w:ind w:left="2154" w:hanging="234"/>
      </w:pPr>
    </w:lvl>
    <w:lvl w:ilvl="4">
      <w:numFmt w:val="bullet"/>
      <w:lvlText w:val="•"/>
      <w:lvlJc w:val="left"/>
      <w:pPr>
        <w:ind w:left="2592" w:hanging="234"/>
      </w:pPr>
    </w:lvl>
    <w:lvl w:ilvl="5">
      <w:numFmt w:val="bullet"/>
      <w:lvlText w:val="•"/>
      <w:lvlJc w:val="left"/>
      <w:pPr>
        <w:ind w:left="3030" w:hanging="234"/>
      </w:pPr>
    </w:lvl>
    <w:lvl w:ilvl="6">
      <w:numFmt w:val="bullet"/>
      <w:lvlText w:val="•"/>
      <w:lvlJc w:val="left"/>
      <w:pPr>
        <w:ind w:left="3468" w:hanging="234"/>
      </w:pPr>
    </w:lvl>
    <w:lvl w:ilvl="7">
      <w:numFmt w:val="bullet"/>
      <w:lvlText w:val="•"/>
      <w:lvlJc w:val="left"/>
      <w:pPr>
        <w:ind w:left="3906" w:hanging="234"/>
      </w:pPr>
    </w:lvl>
    <w:lvl w:ilvl="8">
      <w:numFmt w:val="bullet"/>
      <w:lvlText w:val="•"/>
      <w:lvlJc w:val="left"/>
      <w:pPr>
        <w:ind w:left="4344" w:hanging="234"/>
      </w:pPr>
    </w:lvl>
  </w:abstractNum>
  <w:abstractNum w:abstractNumId="3" w15:restartNumberingAfterBreak="0">
    <w:nsid w:val="01901F80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4" w15:restartNumberingAfterBreak="0">
    <w:nsid w:val="024C3E31"/>
    <w:multiLevelType w:val="multilevel"/>
    <w:tmpl w:val="8CC04604"/>
    <w:lvl w:ilvl="0">
      <w:start w:val="1"/>
      <w:numFmt w:val="decimal"/>
      <w:lvlText w:val="%1."/>
      <w:lvlJc w:val="left"/>
      <w:pPr>
        <w:ind w:left="106" w:hanging="738"/>
      </w:pPr>
      <w:rPr>
        <w:rFonts w:ascii="Times New Roman" w:eastAsiaTheme="minorHAnsi" w:hAnsi="Times New Roman" w:cs="Times New Roman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5" w15:restartNumberingAfterBreak="0">
    <w:nsid w:val="04322517"/>
    <w:multiLevelType w:val="multilevel"/>
    <w:tmpl w:val="657A556C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6" w15:restartNumberingAfterBreak="0">
    <w:nsid w:val="06FE677A"/>
    <w:multiLevelType w:val="hybridMultilevel"/>
    <w:tmpl w:val="B00A26DA"/>
    <w:lvl w:ilvl="0" w:tplc="993861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23D4B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725C1"/>
    <w:multiLevelType w:val="multilevel"/>
    <w:tmpl w:val="657A556C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8" w15:restartNumberingAfterBreak="0">
    <w:nsid w:val="0F1A134E"/>
    <w:multiLevelType w:val="multilevel"/>
    <w:tmpl w:val="657A556C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9" w15:restartNumberingAfterBreak="0">
    <w:nsid w:val="139733BF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10" w15:restartNumberingAfterBreak="0">
    <w:nsid w:val="1643365D"/>
    <w:multiLevelType w:val="hybridMultilevel"/>
    <w:tmpl w:val="C2A4AF50"/>
    <w:lvl w:ilvl="0" w:tplc="FBC0BBF8">
      <w:start w:val="2"/>
      <w:numFmt w:val="decimal"/>
      <w:lvlText w:val="%1."/>
      <w:lvlJc w:val="left"/>
      <w:pPr>
        <w:ind w:left="644" w:hanging="360"/>
      </w:pPr>
      <w:rPr>
        <w:rFonts w:hint="default"/>
        <w:color w:val="3A342F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3047BE"/>
    <w:multiLevelType w:val="multilevel"/>
    <w:tmpl w:val="04090023"/>
    <w:styleLink w:val="Cikkelyrsz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D4934CD"/>
    <w:multiLevelType w:val="hybridMultilevel"/>
    <w:tmpl w:val="CE9E24F2"/>
    <w:lvl w:ilvl="0" w:tplc="EDEC1B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F23D4B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85D50"/>
    <w:multiLevelType w:val="multilevel"/>
    <w:tmpl w:val="FE8250CC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6246EEC"/>
    <w:multiLevelType w:val="hybridMultilevel"/>
    <w:tmpl w:val="8A2E7E06"/>
    <w:lvl w:ilvl="0" w:tplc="194AB4B8">
      <w:start w:val="272"/>
      <w:numFmt w:val="decimal"/>
      <w:lvlText w:val="%1."/>
      <w:lvlJc w:val="left"/>
      <w:pPr>
        <w:ind w:left="3002" w:hanging="571"/>
        <w:jc w:val="right"/>
      </w:pPr>
      <w:rPr>
        <w:rFonts w:hint="default"/>
        <w:w w:val="114"/>
      </w:rPr>
    </w:lvl>
    <w:lvl w:ilvl="1" w:tplc="C47C593C">
      <w:start w:val="2"/>
      <w:numFmt w:val="decimal"/>
      <w:lvlText w:val="%2."/>
      <w:lvlJc w:val="left"/>
      <w:pPr>
        <w:ind w:left="4149" w:hanging="331"/>
      </w:pPr>
      <w:rPr>
        <w:rFonts w:ascii="Times New Roman" w:eastAsia="Times New Roman" w:hAnsi="Times New Roman" w:cs="Times New Roman" w:hint="default"/>
        <w:color w:val="BD5964"/>
        <w:w w:val="109"/>
        <w:sz w:val="27"/>
        <w:szCs w:val="27"/>
      </w:rPr>
    </w:lvl>
    <w:lvl w:ilvl="2" w:tplc="BB205C94">
      <w:numFmt w:val="bullet"/>
      <w:lvlText w:val="•"/>
      <w:lvlJc w:val="left"/>
      <w:pPr>
        <w:ind w:left="4753" w:hanging="331"/>
      </w:pPr>
      <w:rPr>
        <w:rFonts w:hint="default"/>
      </w:rPr>
    </w:lvl>
    <w:lvl w:ilvl="3" w:tplc="30BE2DF4">
      <w:numFmt w:val="bullet"/>
      <w:lvlText w:val="•"/>
      <w:lvlJc w:val="left"/>
      <w:pPr>
        <w:ind w:left="5366" w:hanging="331"/>
      </w:pPr>
      <w:rPr>
        <w:rFonts w:hint="default"/>
      </w:rPr>
    </w:lvl>
    <w:lvl w:ilvl="4" w:tplc="2E1E7C48">
      <w:numFmt w:val="bullet"/>
      <w:lvlText w:val="•"/>
      <w:lvlJc w:val="left"/>
      <w:pPr>
        <w:ind w:left="5980" w:hanging="331"/>
      </w:pPr>
      <w:rPr>
        <w:rFonts w:hint="default"/>
      </w:rPr>
    </w:lvl>
    <w:lvl w:ilvl="5" w:tplc="77185162">
      <w:numFmt w:val="bullet"/>
      <w:lvlText w:val="•"/>
      <w:lvlJc w:val="left"/>
      <w:pPr>
        <w:ind w:left="6593" w:hanging="331"/>
      </w:pPr>
      <w:rPr>
        <w:rFonts w:hint="default"/>
      </w:rPr>
    </w:lvl>
    <w:lvl w:ilvl="6" w:tplc="8D8A93EC">
      <w:numFmt w:val="bullet"/>
      <w:lvlText w:val="•"/>
      <w:lvlJc w:val="left"/>
      <w:pPr>
        <w:ind w:left="7206" w:hanging="331"/>
      </w:pPr>
      <w:rPr>
        <w:rFonts w:hint="default"/>
      </w:rPr>
    </w:lvl>
    <w:lvl w:ilvl="7" w:tplc="456A6252">
      <w:numFmt w:val="bullet"/>
      <w:lvlText w:val="•"/>
      <w:lvlJc w:val="left"/>
      <w:pPr>
        <w:ind w:left="7820" w:hanging="331"/>
      </w:pPr>
      <w:rPr>
        <w:rFonts w:hint="default"/>
      </w:rPr>
    </w:lvl>
    <w:lvl w:ilvl="8" w:tplc="78B09602">
      <w:numFmt w:val="bullet"/>
      <w:lvlText w:val="•"/>
      <w:lvlJc w:val="left"/>
      <w:pPr>
        <w:ind w:left="8433" w:hanging="331"/>
      </w:pPr>
      <w:rPr>
        <w:rFonts w:hint="default"/>
      </w:rPr>
    </w:lvl>
  </w:abstractNum>
  <w:abstractNum w:abstractNumId="15" w15:restartNumberingAfterBreak="0">
    <w:nsid w:val="30B54376"/>
    <w:multiLevelType w:val="singleLevel"/>
    <w:tmpl w:val="A27C1E7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6" w15:restartNumberingAfterBreak="0">
    <w:nsid w:val="31930BCA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17" w15:restartNumberingAfterBreak="0">
    <w:nsid w:val="323306F1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18" w15:restartNumberingAfterBreak="0">
    <w:nsid w:val="330B63F5"/>
    <w:multiLevelType w:val="multilevel"/>
    <w:tmpl w:val="657A556C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19" w15:restartNumberingAfterBreak="0">
    <w:nsid w:val="41521F3C"/>
    <w:multiLevelType w:val="multilevel"/>
    <w:tmpl w:val="00000886"/>
    <w:lvl w:ilvl="0">
      <w:start w:val="1"/>
      <w:numFmt w:val="decimal"/>
      <w:lvlText w:val="%1."/>
      <w:lvlJc w:val="left"/>
      <w:pPr>
        <w:ind w:left="121" w:hanging="243"/>
      </w:pPr>
      <w:rPr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572" w:hanging="243"/>
      </w:pPr>
    </w:lvl>
    <w:lvl w:ilvl="2">
      <w:numFmt w:val="bullet"/>
      <w:lvlText w:val="•"/>
      <w:lvlJc w:val="left"/>
      <w:pPr>
        <w:ind w:left="1024" w:hanging="243"/>
      </w:pPr>
    </w:lvl>
    <w:lvl w:ilvl="3">
      <w:numFmt w:val="bullet"/>
      <w:lvlText w:val="•"/>
      <w:lvlJc w:val="left"/>
      <w:pPr>
        <w:ind w:left="1476" w:hanging="243"/>
      </w:pPr>
    </w:lvl>
    <w:lvl w:ilvl="4">
      <w:numFmt w:val="bullet"/>
      <w:lvlText w:val="•"/>
      <w:lvlJc w:val="left"/>
      <w:pPr>
        <w:ind w:left="1928" w:hanging="243"/>
      </w:pPr>
    </w:lvl>
    <w:lvl w:ilvl="5">
      <w:numFmt w:val="bullet"/>
      <w:lvlText w:val="•"/>
      <w:lvlJc w:val="left"/>
      <w:pPr>
        <w:ind w:left="2380" w:hanging="243"/>
      </w:pPr>
    </w:lvl>
    <w:lvl w:ilvl="6">
      <w:numFmt w:val="bullet"/>
      <w:lvlText w:val="•"/>
      <w:lvlJc w:val="left"/>
      <w:pPr>
        <w:ind w:left="2832" w:hanging="243"/>
      </w:pPr>
    </w:lvl>
    <w:lvl w:ilvl="7">
      <w:numFmt w:val="bullet"/>
      <w:lvlText w:val="•"/>
      <w:lvlJc w:val="left"/>
      <w:pPr>
        <w:ind w:left="3284" w:hanging="243"/>
      </w:pPr>
    </w:lvl>
    <w:lvl w:ilvl="8">
      <w:numFmt w:val="bullet"/>
      <w:lvlText w:val="•"/>
      <w:lvlJc w:val="left"/>
      <w:pPr>
        <w:ind w:left="3736" w:hanging="243"/>
      </w:pPr>
    </w:lvl>
  </w:abstractNum>
  <w:abstractNum w:abstractNumId="20" w15:restartNumberingAfterBreak="0">
    <w:nsid w:val="41DB2774"/>
    <w:multiLevelType w:val="hybridMultilevel"/>
    <w:tmpl w:val="F43AD754"/>
    <w:lvl w:ilvl="0" w:tplc="156052F4">
      <w:start w:val="1"/>
      <w:numFmt w:val="upperLetter"/>
      <w:lvlText w:val="%1.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94EE3"/>
    <w:multiLevelType w:val="multilevel"/>
    <w:tmpl w:val="5B3EE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EE40AA"/>
    <w:multiLevelType w:val="hybridMultilevel"/>
    <w:tmpl w:val="B3204D8E"/>
    <w:lvl w:ilvl="0" w:tplc="F4C281D8">
      <w:start w:val="2"/>
      <w:numFmt w:val="decimal"/>
      <w:lvlText w:val="%1."/>
      <w:lvlJc w:val="left"/>
      <w:pPr>
        <w:ind w:left="720" w:hanging="360"/>
      </w:pPr>
      <w:rPr>
        <w:rFonts w:hint="default"/>
        <w:color w:val="5D565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87801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24" w15:restartNumberingAfterBreak="0">
    <w:nsid w:val="451C0F8F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25" w15:restartNumberingAfterBreak="0">
    <w:nsid w:val="45230F9C"/>
    <w:multiLevelType w:val="hybridMultilevel"/>
    <w:tmpl w:val="2A9035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B0693"/>
    <w:multiLevelType w:val="hybridMultilevel"/>
    <w:tmpl w:val="D2D6F36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A502419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28" w15:restartNumberingAfterBreak="0">
    <w:nsid w:val="4A7241E1"/>
    <w:multiLevelType w:val="hybridMultilevel"/>
    <w:tmpl w:val="9E9A1E4E"/>
    <w:lvl w:ilvl="0" w:tplc="8D382A64">
      <w:start w:val="286"/>
      <w:numFmt w:val="decimal"/>
      <w:lvlText w:val="%1."/>
      <w:lvlJc w:val="left"/>
      <w:pPr>
        <w:ind w:left="720" w:hanging="360"/>
      </w:pPr>
      <w:rPr>
        <w:rFonts w:hint="default"/>
        <w:color w:val="857262"/>
        <w:w w:val="11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B248C8"/>
    <w:multiLevelType w:val="hybridMultilevel"/>
    <w:tmpl w:val="351E3C04"/>
    <w:lvl w:ilvl="0" w:tplc="F486745E">
      <w:start w:val="272"/>
      <w:numFmt w:val="decimal"/>
      <w:lvlText w:val="%1."/>
      <w:lvlJc w:val="left"/>
      <w:pPr>
        <w:ind w:left="3002" w:hanging="571"/>
        <w:jc w:val="right"/>
      </w:pPr>
      <w:rPr>
        <w:rFonts w:hint="default"/>
        <w:w w:val="114"/>
      </w:rPr>
    </w:lvl>
    <w:lvl w:ilvl="1" w:tplc="C47C593C">
      <w:start w:val="2"/>
      <w:numFmt w:val="decimal"/>
      <w:lvlText w:val="%2."/>
      <w:lvlJc w:val="left"/>
      <w:pPr>
        <w:ind w:left="4149" w:hanging="331"/>
      </w:pPr>
      <w:rPr>
        <w:rFonts w:ascii="Times New Roman" w:eastAsia="Times New Roman" w:hAnsi="Times New Roman" w:cs="Times New Roman" w:hint="default"/>
        <w:color w:val="BD5964"/>
        <w:w w:val="109"/>
        <w:sz w:val="27"/>
        <w:szCs w:val="27"/>
      </w:rPr>
    </w:lvl>
    <w:lvl w:ilvl="2" w:tplc="BB205C94">
      <w:numFmt w:val="bullet"/>
      <w:lvlText w:val="•"/>
      <w:lvlJc w:val="left"/>
      <w:pPr>
        <w:ind w:left="4753" w:hanging="331"/>
      </w:pPr>
      <w:rPr>
        <w:rFonts w:hint="default"/>
      </w:rPr>
    </w:lvl>
    <w:lvl w:ilvl="3" w:tplc="30BE2DF4">
      <w:numFmt w:val="bullet"/>
      <w:lvlText w:val="•"/>
      <w:lvlJc w:val="left"/>
      <w:pPr>
        <w:ind w:left="5366" w:hanging="331"/>
      </w:pPr>
      <w:rPr>
        <w:rFonts w:hint="default"/>
      </w:rPr>
    </w:lvl>
    <w:lvl w:ilvl="4" w:tplc="2E1E7C48">
      <w:numFmt w:val="bullet"/>
      <w:lvlText w:val="•"/>
      <w:lvlJc w:val="left"/>
      <w:pPr>
        <w:ind w:left="5980" w:hanging="331"/>
      </w:pPr>
      <w:rPr>
        <w:rFonts w:hint="default"/>
      </w:rPr>
    </w:lvl>
    <w:lvl w:ilvl="5" w:tplc="77185162">
      <w:numFmt w:val="bullet"/>
      <w:lvlText w:val="•"/>
      <w:lvlJc w:val="left"/>
      <w:pPr>
        <w:ind w:left="6593" w:hanging="331"/>
      </w:pPr>
      <w:rPr>
        <w:rFonts w:hint="default"/>
      </w:rPr>
    </w:lvl>
    <w:lvl w:ilvl="6" w:tplc="8D8A93EC">
      <w:numFmt w:val="bullet"/>
      <w:lvlText w:val="•"/>
      <w:lvlJc w:val="left"/>
      <w:pPr>
        <w:ind w:left="7206" w:hanging="331"/>
      </w:pPr>
      <w:rPr>
        <w:rFonts w:hint="default"/>
      </w:rPr>
    </w:lvl>
    <w:lvl w:ilvl="7" w:tplc="456A6252">
      <w:numFmt w:val="bullet"/>
      <w:lvlText w:val="•"/>
      <w:lvlJc w:val="left"/>
      <w:pPr>
        <w:ind w:left="7820" w:hanging="331"/>
      </w:pPr>
      <w:rPr>
        <w:rFonts w:hint="default"/>
      </w:rPr>
    </w:lvl>
    <w:lvl w:ilvl="8" w:tplc="78B09602">
      <w:numFmt w:val="bullet"/>
      <w:lvlText w:val="•"/>
      <w:lvlJc w:val="left"/>
      <w:pPr>
        <w:ind w:left="8433" w:hanging="331"/>
      </w:pPr>
      <w:rPr>
        <w:rFonts w:hint="default"/>
      </w:rPr>
    </w:lvl>
  </w:abstractNum>
  <w:abstractNum w:abstractNumId="30" w15:restartNumberingAfterBreak="0">
    <w:nsid w:val="4C64546C"/>
    <w:multiLevelType w:val="singleLevel"/>
    <w:tmpl w:val="09844A2A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31" w15:restartNumberingAfterBreak="0">
    <w:nsid w:val="4E7062E0"/>
    <w:multiLevelType w:val="hybridMultilevel"/>
    <w:tmpl w:val="01906CE4"/>
    <w:lvl w:ilvl="0" w:tplc="E26CC43C">
      <w:numFmt w:val="bullet"/>
      <w:lvlText w:val="·"/>
      <w:lvlJc w:val="left"/>
      <w:pPr>
        <w:ind w:left="501" w:hanging="118"/>
      </w:pPr>
      <w:rPr>
        <w:rFonts w:ascii="Arial" w:eastAsia="Arial" w:hAnsi="Arial" w:cs="Arial" w:hint="default"/>
        <w:color w:val="9C8979"/>
        <w:spacing w:val="-1"/>
        <w:w w:val="120"/>
        <w:sz w:val="27"/>
        <w:szCs w:val="27"/>
      </w:rPr>
    </w:lvl>
    <w:lvl w:ilvl="1" w:tplc="E4E4818A">
      <w:numFmt w:val="bullet"/>
      <w:lvlText w:val="•"/>
      <w:lvlJc w:val="left"/>
      <w:pPr>
        <w:ind w:left="1532" w:hanging="118"/>
      </w:pPr>
      <w:rPr>
        <w:rFonts w:hint="default"/>
      </w:rPr>
    </w:lvl>
    <w:lvl w:ilvl="2" w:tplc="096017E4">
      <w:numFmt w:val="bullet"/>
      <w:lvlText w:val="•"/>
      <w:lvlJc w:val="left"/>
      <w:pPr>
        <w:ind w:left="2564" w:hanging="118"/>
      </w:pPr>
      <w:rPr>
        <w:rFonts w:hint="default"/>
      </w:rPr>
    </w:lvl>
    <w:lvl w:ilvl="3" w:tplc="DFEC137C">
      <w:numFmt w:val="bullet"/>
      <w:lvlText w:val="•"/>
      <w:lvlJc w:val="left"/>
      <w:pPr>
        <w:ind w:left="3596" w:hanging="118"/>
      </w:pPr>
      <w:rPr>
        <w:rFonts w:hint="default"/>
      </w:rPr>
    </w:lvl>
    <w:lvl w:ilvl="4" w:tplc="F710B19C">
      <w:numFmt w:val="bullet"/>
      <w:lvlText w:val="•"/>
      <w:lvlJc w:val="left"/>
      <w:pPr>
        <w:ind w:left="4628" w:hanging="118"/>
      </w:pPr>
      <w:rPr>
        <w:rFonts w:hint="default"/>
      </w:rPr>
    </w:lvl>
    <w:lvl w:ilvl="5" w:tplc="35B2625C">
      <w:numFmt w:val="bullet"/>
      <w:lvlText w:val="•"/>
      <w:lvlJc w:val="left"/>
      <w:pPr>
        <w:ind w:left="5660" w:hanging="118"/>
      </w:pPr>
      <w:rPr>
        <w:rFonts w:hint="default"/>
      </w:rPr>
    </w:lvl>
    <w:lvl w:ilvl="6" w:tplc="B994D97A">
      <w:numFmt w:val="bullet"/>
      <w:lvlText w:val="•"/>
      <w:lvlJc w:val="left"/>
      <w:pPr>
        <w:ind w:left="6692" w:hanging="118"/>
      </w:pPr>
      <w:rPr>
        <w:rFonts w:hint="default"/>
      </w:rPr>
    </w:lvl>
    <w:lvl w:ilvl="7" w:tplc="ABB0035E">
      <w:numFmt w:val="bullet"/>
      <w:lvlText w:val="•"/>
      <w:lvlJc w:val="left"/>
      <w:pPr>
        <w:ind w:left="7724" w:hanging="118"/>
      </w:pPr>
      <w:rPr>
        <w:rFonts w:hint="default"/>
      </w:rPr>
    </w:lvl>
    <w:lvl w:ilvl="8" w:tplc="678CD0AA">
      <w:numFmt w:val="bullet"/>
      <w:lvlText w:val="•"/>
      <w:lvlJc w:val="left"/>
      <w:pPr>
        <w:ind w:left="8756" w:hanging="118"/>
      </w:pPr>
      <w:rPr>
        <w:rFonts w:hint="default"/>
      </w:rPr>
    </w:lvl>
  </w:abstractNum>
  <w:abstractNum w:abstractNumId="32" w15:restartNumberingAfterBreak="0">
    <w:nsid w:val="502019D2"/>
    <w:multiLevelType w:val="multilevel"/>
    <w:tmpl w:val="00000886"/>
    <w:lvl w:ilvl="0">
      <w:start w:val="1"/>
      <w:numFmt w:val="decimal"/>
      <w:lvlText w:val="%1."/>
      <w:lvlJc w:val="left"/>
      <w:pPr>
        <w:ind w:left="121" w:hanging="243"/>
      </w:pPr>
      <w:rPr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572" w:hanging="243"/>
      </w:pPr>
    </w:lvl>
    <w:lvl w:ilvl="2">
      <w:numFmt w:val="bullet"/>
      <w:lvlText w:val="•"/>
      <w:lvlJc w:val="left"/>
      <w:pPr>
        <w:ind w:left="1024" w:hanging="243"/>
      </w:pPr>
    </w:lvl>
    <w:lvl w:ilvl="3">
      <w:numFmt w:val="bullet"/>
      <w:lvlText w:val="•"/>
      <w:lvlJc w:val="left"/>
      <w:pPr>
        <w:ind w:left="1476" w:hanging="243"/>
      </w:pPr>
    </w:lvl>
    <w:lvl w:ilvl="4">
      <w:numFmt w:val="bullet"/>
      <w:lvlText w:val="•"/>
      <w:lvlJc w:val="left"/>
      <w:pPr>
        <w:ind w:left="1928" w:hanging="243"/>
      </w:pPr>
    </w:lvl>
    <w:lvl w:ilvl="5">
      <w:numFmt w:val="bullet"/>
      <w:lvlText w:val="•"/>
      <w:lvlJc w:val="left"/>
      <w:pPr>
        <w:ind w:left="2380" w:hanging="243"/>
      </w:pPr>
    </w:lvl>
    <w:lvl w:ilvl="6">
      <w:numFmt w:val="bullet"/>
      <w:lvlText w:val="•"/>
      <w:lvlJc w:val="left"/>
      <w:pPr>
        <w:ind w:left="2832" w:hanging="243"/>
      </w:pPr>
    </w:lvl>
    <w:lvl w:ilvl="7">
      <w:numFmt w:val="bullet"/>
      <w:lvlText w:val="•"/>
      <w:lvlJc w:val="left"/>
      <w:pPr>
        <w:ind w:left="3284" w:hanging="243"/>
      </w:pPr>
    </w:lvl>
    <w:lvl w:ilvl="8">
      <w:numFmt w:val="bullet"/>
      <w:lvlText w:val="•"/>
      <w:lvlJc w:val="left"/>
      <w:pPr>
        <w:ind w:left="3736" w:hanging="243"/>
      </w:pPr>
    </w:lvl>
  </w:abstractNum>
  <w:abstractNum w:abstractNumId="33" w15:restartNumberingAfterBreak="0">
    <w:nsid w:val="5A4F6461"/>
    <w:multiLevelType w:val="hybridMultilevel"/>
    <w:tmpl w:val="3BD85634"/>
    <w:lvl w:ilvl="0" w:tplc="83468218">
      <w:numFmt w:val="bullet"/>
      <w:lvlText w:val="-"/>
      <w:lvlJc w:val="left"/>
      <w:pPr>
        <w:ind w:left="649" w:hanging="385"/>
      </w:pPr>
      <w:rPr>
        <w:rFonts w:ascii="Times New Roman" w:eastAsia="Times New Roman" w:hAnsi="Times New Roman" w:cs="Times New Roman" w:hint="default"/>
        <w:color w:val="897566"/>
        <w:w w:val="114"/>
        <w:sz w:val="26"/>
        <w:szCs w:val="26"/>
      </w:rPr>
    </w:lvl>
    <w:lvl w:ilvl="1" w:tplc="6BB0DD5E">
      <w:numFmt w:val="bullet"/>
      <w:lvlText w:val="·"/>
      <w:lvlJc w:val="left"/>
      <w:pPr>
        <w:ind w:left="984" w:hanging="202"/>
      </w:pPr>
      <w:rPr>
        <w:rFonts w:ascii="Times New Roman" w:eastAsia="Times New Roman" w:hAnsi="Times New Roman" w:cs="Times New Roman" w:hint="default"/>
        <w:color w:val="897566"/>
        <w:w w:val="114"/>
        <w:sz w:val="26"/>
        <w:szCs w:val="26"/>
      </w:rPr>
    </w:lvl>
    <w:lvl w:ilvl="2" w:tplc="15607684">
      <w:numFmt w:val="bullet"/>
      <w:lvlText w:val="•"/>
      <w:lvlJc w:val="left"/>
      <w:pPr>
        <w:ind w:left="2073" w:hanging="202"/>
      </w:pPr>
      <w:rPr>
        <w:rFonts w:hint="default"/>
      </w:rPr>
    </w:lvl>
    <w:lvl w:ilvl="3" w:tplc="0682FF8C">
      <w:numFmt w:val="bullet"/>
      <w:lvlText w:val="•"/>
      <w:lvlJc w:val="left"/>
      <w:pPr>
        <w:ind w:left="3166" w:hanging="202"/>
      </w:pPr>
      <w:rPr>
        <w:rFonts w:hint="default"/>
      </w:rPr>
    </w:lvl>
    <w:lvl w:ilvl="4" w:tplc="69E6F7E0">
      <w:numFmt w:val="bullet"/>
      <w:lvlText w:val="•"/>
      <w:lvlJc w:val="left"/>
      <w:pPr>
        <w:ind w:left="4260" w:hanging="202"/>
      </w:pPr>
      <w:rPr>
        <w:rFonts w:hint="default"/>
      </w:rPr>
    </w:lvl>
    <w:lvl w:ilvl="5" w:tplc="F0D6C3AC">
      <w:numFmt w:val="bullet"/>
      <w:lvlText w:val="•"/>
      <w:lvlJc w:val="left"/>
      <w:pPr>
        <w:ind w:left="5353" w:hanging="202"/>
      </w:pPr>
      <w:rPr>
        <w:rFonts w:hint="default"/>
      </w:rPr>
    </w:lvl>
    <w:lvl w:ilvl="6" w:tplc="50125C8A">
      <w:numFmt w:val="bullet"/>
      <w:lvlText w:val="•"/>
      <w:lvlJc w:val="left"/>
      <w:pPr>
        <w:ind w:left="6446" w:hanging="202"/>
      </w:pPr>
      <w:rPr>
        <w:rFonts w:hint="default"/>
      </w:rPr>
    </w:lvl>
    <w:lvl w:ilvl="7" w:tplc="91EA3D9E">
      <w:numFmt w:val="bullet"/>
      <w:lvlText w:val="•"/>
      <w:lvlJc w:val="left"/>
      <w:pPr>
        <w:ind w:left="7540" w:hanging="202"/>
      </w:pPr>
      <w:rPr>
        <w:rFonts w:hint="default"/>
      </w:rPr>
    </w:lvl>
    <w:lvl w:ilvl="8" w:tplc="474E1340">
      <w:numFmt w:val="bullet"/>
      <w:lvlText w:val="•"/>
      <w:lvlJc w:val="left"/>
      <w:pPr>
        <w:ind w:left="8633" w:hanging="202"/>
      </w:pPr>
      <w:rPr>
        <w:rFonts w:hint="default"/>
      </w:rPr>
    </w:lvl>
  </w:abstractNum>
  <w:abstractNum w:abstractNumId="34" w15:restartNumberingAfterBreak="0">
    <w:nsid w:val="5F3132D5"/>
    <w:multiLevelType w:val="hybridMultilevel"/>
    <w:tmpl w:val="B0401890"/>
    <w:lvl w:ilvl="0" w:tplc="CEDC78D8">
      <w:start w:val="75"/>
      <w:numFmt w:val="decimal"/>
      <w:lvlText w:val="%1."/>
      <w:lvlJc w:val="left"/>
      <w:pPr>
        <w:ind w:left="119" w:hanging="72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hu-HU" w:eastAsia="hu-HU" w:bidi="hu-HU"/>
      </w:rPr>
    </w:lvl>
    <w:lvl w:ilvl="1" w:tplc="6F5ED332">
      <w:numFmt w:val="bullet"/>
      <w:lvlText w:val="•"/>
      <w:lvlJc w:val="left"/>
      <w:pPr>
        <w:ind w:left="1148" w:hanging="721"/>
      </w:pPr>
      <w:rPr>
        <w:rFonts w:hint="default"/>
        <w:lang w:val="hu-HU" w:eastAsia="hu-HU" w:bidi="hu-HU"/>
      </w:rPr>
    </w:lvl>
    <w:lvl w:ilvl="2" w:tplc="DC789F38">
      <w:numFmt w:val="bullet"/>
      <w:lvlText w:val="•"/>
      <w:lvlJc w:val="left"/>
      <w:pPr>
        <w:ind w:left="2176" w:hanging="721"/>
      </w:pPr>
      <w:rPr>
        <w:rFonts w:hint="default"/>
        <w:lang w:val="hu-HU" w:eastAsia="hu-HU" w:bidi="hu-HU"/>
      </w:rPr>
    </w:lvl>
    <w:lvl w:ilvl="3" w:tplc="CBCC0BDA">
      <w:numFmt w:val="bullet"/>
      <w:lvlText w:val="•"/>
      <w:lvlJc w:val="left"/>
      <w:pPr>
        <w:ind w:left="3204" w:hanging="721"/>
      </w:pPr>
      <w:rPr>
        <w:rFonts w:hint="default"/>
        <w:lang w:val="hu-HU" w:eastAsia="hu-HU" w:bidi="hu-HU"/>
      </w:rPr>
    </w:lvl>
    <w:lvl w:ilvl="4" w:tplc="28CECF6E">
      <w:numFmt w:val="bullet"/>
      <w:lvlText w:val="•"/>
      <w:lvlJc w:val="left"/>
      <w:pPr>
        <w:ind w:left="4232" w:hanging="721"/>
      </w:pPr>
      <w:rPr>
        <w:rFonts w:hint="default"/>
        <w:lang w:val="hu-HU" w:eastAsia="hu-HU" w:bidi="hu-HU"/>
      </w:rPr>
    </w:lvl>
    <w:lvl w:ilvl="5" w:tplc="46103F76">
      <w:numFmt w:val="bullet"/>
      <w:lvlText w:val="•"/>
      <w:lvlJc w:val="left"/>
      <w:pPr>
        <w:ind w:left="5260" w:hanging="721"/>
      </w:pPr>
      <w:rPr>
        <w:rFonts w:hint="default"/>
        <w:lang w:val="hu-HU" w:eastAsia="hu-HU" w:bidi="hu-HU"/>
      </w:rPr>
    </w:lvl>
    <w:lvl w:ilvl="6" w:tplc="10E2EDD8">
      <w:numFmt w:val="bullet"/>
      <w:lvlText w:val="•"/>
      <w:lvlJc w:val="left"/>
      <w:pPr>
        <w:ind w:left="6288" w:hanging="721"/>
      </w:pPr>
      <w:rPr>
        <w:rFonts w:hint="default"/>
        <w:lang w:val="hu-HU" w:eastAsia="hu-HU" w:bidi="hu-HU"/>
      </w:rPr>
    </w:lvl>
    <w:lvl w:ilvl="7" w:tplc="F50A0398">
      <w:numFmt w:val="bullet"/>
      <w:lvlText w:val="•"/>
      <w:lvlJc w:val="left"/>
      <w:pPr>
        <w:ind w:left="7316" w:hanging="721"/>
      </w:pPr>
      <w:rPr>
        <w:rFonts w:hint="default"/>
        <w:lang w:val="hu-HU" w:eastAsia="hu-HU" w:bidi="hu-HU"/>
      </w:rPr>
    </w:lvl>
    <w:lvl w:ilvl="8" w:tplc="39109962">
      <w:numFmt w:val="bullet"/>
      <w:lvlText w:val="•"/>
      <w:lvlJc w:val="left"/>
      <w:pPr>
        <w:ind w:left="8344" w:hanging="721"/>
      </w:pPr>
      <w:rPr>
        <w:rFonts w:hint="default"/>
        <w:lang w:val="hu-HU" w:eastAsia="hu-HU" w:bidi="hu-HU"/>
      </w:rPr>
    </w:lvl>
  </w:abstractNum>
  <w:abstractNum w:abstractNumId="35" w15:restartNumberingAfterBreak="0">
    <w:nsid w:val="60D638CF"/>
    <w:multiLevelType w:val="multilevel"/>
    <w:tmpl w:val="9C3AD256"/>
    <w:lvl w:ilvl="0">
      <w:start w:val="77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36" w15:restartNumberingAfterBreak="0">
    <w:nsid w:val="6E9B10D9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37" w15:restartNumberingAfterBreak="0">
    <w:nsid w:val="71CA1EF0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38" w15:restartNumberingAfterBreak="0">
    <w:nsid w:val="798234DD"/>
    <w:multiLevelType w:val="hybridMultilevel"/>
    <w:tmpl w:val="6B6EBCCC"/>
    <w:lvl w:ilvl="0" w:tplc="6FAC7A70">
      <w:numFmt w:val="bullet"/>
      <w:lvlText w:val="-"/>
      <w:lvlJc w:val="left"/>
      <w:pPr>
        <w:ind w:left="1095" w:hanging="233"/>
      </w:pPr>
      <w:rPr>
        <w:rFonts w:hint="default"/>
        <w:w w:val="118"/>
      </w:rPr>
    </w:lvl>
    <w:lvl w:ilvl="1" w:tplc="845086A2">
      <w:numFmt w:val="bullet"/>
      <w:lvlText w:val="·"/>
      <w:lvlJc w:val="left"/>
      <w:pPr>
        <w:ind w:left="1236" w:hanging="386"/>
      </w:pPr>
      <w:rPr>
        <w:rFonts w:ascii="Times New Roman" w:eastAsia="Times New Roman" w:hAnsi="Times New Roman" w:cs="Times New Roman" w:hint="default"/>
        <w:color w:val="857262"/>
        <w:w w:val="94"/>
        <w:sz w:val="26"/>
        <w:szCs w:val="26"/>
      </w:rPr>
    </w:lvl>
    <w:lvl w:ilvl="2" w:tplc="53508D58">
      <w:numFmt w:val="bullet"/>
      <w:lvlText w:val="•"/>
      <w:lvlJc w:val="left"/>
      <w:pPr>
        <w:ind w:left="2200" w:hanging="386"/>
      </w:pPr>
      <w:rPr>
        <w:rFonts w:hint="default"/>
      </w:rPr>
    </w:lvl>
    <w:lvl w:ilvl="3" w:tplc="D646F7D4">
      <w:numFmt w:val="bullet"/>
      <w:lvlText w:val="•"/>
      <w:lvlJc w:val="left"/>
      <w:pPr>
        <w:ind w:left="3160" w:hanging="386"/>
      </w:pPr>
      <w:rPr>
        <w:rFonts w:hint="default"/>
      </w:rPr>
    </w:lvl>
    <w:lvl w:ilvl="4" w:tplc="12DAA81E">
      <w:numFmt w:val="bullet"/>
      <w:lvlText w:val="•"/>
      <w:lvlJc w:val="left"/>
      <w:pPr>
        <w:ind w:left="4120" w:hanging="386"/>
      </w:pPr>
      <w:rPr>
        <w:rFonts w:hint="default"/>
      </w:rPr>
    </w:lvl>
    <w:lvl w:ilvl="5" w:tplc="F134DFAE">
      <w:numFmt w:val="bullet"/>
      <w:lvlText w:val="•"/>
      <w:lvlJc w:val="left"/>
      <w:pPr>
        <w:ind w:left="5080" w:hanging="386"/>
      </w:pPr>
      <w:rPr>
        <w:rFonts w:hint="default"/>
      </w:rPr>
    </w:lvl>
    <w:lvl w:ilvl="6" w:tplc="D65AF71A">
      <w:numFmt w:val="bullet"/>
      <w:lvlText w:val="•"/>
      <w:lvlJc w:val="left"/>
      <w:pPr>
        <w:ind w:left="6040" w:hanging="386"/>
      </w:pPr>
      <w:rPr>
        <w:rFonts w:hint="default"/>
      </w:rPr>
    </w:lvl>
    <w:lvl w:ilvl="7" w:tplc="5B4E587C">
      <w:numFmt w:val="bullet"/>
      <w:lvlText w:val="•"/>
      <w:lvlJc w:val="left"/>
      <w:pPr>
        <w:ind w:left="7000" w:hanging="386"/>
      </w:pPr>
      <w:rPr>
        <w:rFonts w:hint="default"/>
      </w:rPr>
    </w:lvl>
    <w:lvl w:ilvl="8" w:tplc="269ED486">
      <w:numFmt w:val="bullet"/>
      <w:lvlText w:val="•"/>
      <w:lvlJc w:val="left"/>
      <w:pPr>
        <w:ind w:left="7960" w:hanging="386"/>
      </w:pPr>
      <w:rPr>
        <w:rFonts w:hint="default"/>
      </w:rPr>
    </w:lvl>
  </w:abstractNum>
  <w:abstractNum w:abstractNumId="39" w15:restartNumberingAfterBreak="0">
    <w:nsid w:val="79F03FCE"/>
    <w:multiLevelType w:val="hybridMultilevel"/>
    <w:tmpl w:val="97E2598A"/>
    <w:lvl w:ilvl="0" w:tplc="95C8AC54">
      <w:start w:val="1"/>
      <w:numFmt w:val="decimal"/>
      <w:lvlText w:val="%1.§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9D269B"/>
    <w:multiLevelType w:val="hybridMultilevel"/>
    <w:tmpl w:val="674E9AE0"/>
    <w:lvl w:ilvl="0" w:tplc="1FD6DDA2">
      <w:numFmt w:val="bullet"/>
      <w:lvlText w:val="-"/>
      <w:lvlJc w:val="left"/>
      <w:pPr>
        <w:ind w:left="760" w:hanging="373"/>
      </w:pPr>
      <w:rPr>
        <w:rFonts w:ascii="Times New Roman" w:eastAsia="Times New Roman" w:hAnsi="Times New Roman" w:cs="Times New Roman" w:hint="default"/>
        <w:color w:val="796657"/>
        <w:w w:val="115"/>
        <w:sz w:val="26"/>
        <w:szCs w:val="26"/>
      </w:rPr>
    </w:lvl>
    <w:lvl w:ilvl="1" w:tplc="136C68EE">
      <w:numFmt w:val="bullet"/>
      <w:lvlText w:val="•"/>
      <w:lvlJc w:val="left"/>
      <w:pPr>
        <w:ind w:left="1766" w:hanging="373"/>
      </w:pPr>
      <w:rPr>
        <w:rFonts w:hint="default"/>
      </w:rPr>
    </w:lvl>
    <w:lvl w:ilvl="2" w:tplc="F54CFA1E">
      <w:numFmt w:val="bullet"/>
      <w:lvlText w:val="•"/>
      <w:lvlJc w:val="left"/>
      <w:pPr>
        <w:ind w:left="2772" w:hanging="373"/>
      </w:pPr>
      <w:rPr>
        <w:rFonts w:hint="default"/>
      </w:rPr>
    </w:lvl>
    <w:lvl w:ilvl="3" w:tplc="161EEF82">
      <w:numFmt w:val="bullet"/>
      <w:lvlText w:val="•"/>
      <w:lvlJc w:val="left"/>
      <w:pPr>
        <w:ind w:left="3778" w:hanging="373"/>
      </w:pPr>
      <w:rPr>
        <w:rFonts w:hint="default"/>
      </w:rPr>
    </w:lvl>
    <w:lvl w:ilvl="4" w:tplc="F6EA1474">
      <w:numFmt w:val="bullet"/>
      <w:lvlText w:val="•"/>
      <w:lvlJc w:val="left"/>
      <w:pPr>
        <w:ind w:left="4784" w:hanging="373"/>
      </w:pPr>
      <w:rPr>
        <w:rFonts w:hint="default"/>
      </w:rPr>
    </w:lvl>
    <w:lvl w:ilvl="5" w:tplc="1A5ED796">
      <w:numFmt w:val="bullet"/>
      <w:lvlText w:val="•"/>
      <w:lvlJc w:val="left"/>
      <w:pPr>
        <w:ind w:left="5790" w:hanging="373"/>
      </w:pPr>
      <w:rPr>
        <w:rFonts w:hint="default"/>
      </w:rPr>
    </w:lvl>
    <w:lvl w:ilvl="6" w:tplc="3926DFAE">
      <w:numFmt w:val="bullet"/>
      <w:lvlText w:val="•"/>
      <w:lvlJc w:val="left"/>
      <w:pPr>
        <w:ind w:left="6796" w:hanging="373"/>
      </w:pPr>
      <w:rPr>
        <w:rFonts w:hint="default"/>
      </w:rPr>
    </w:lvl>
    <w:lvl w:ilvl="7" w:tplc="D0EC8764">
      <w:numFmt w:val="bullet"/>
      <w:lvlText w:val="•"/>
      <w:lvlJc w:val="left"/>
      <w:pPr>
        <w:ind w:left="7802" w:hanging="373"/>
      </w:pPr>
      <w:rPr>
        <w:rFonts w:hint="default"/>
      </w:rPr>
    </w:lvl>
    <w:lvl w:ilvl="8" w:tplc="736C55C2">
      <w:numFmt w:val="bullet"/>
      <w:lvlText w:val="•"/>
      <w:lvlJc w:val="left"/>
      <w:pPr>
        <w:ind w:left="8808" w:hanging="373"/>
      </w:pPr>
      <w:rPr>
        <w:rFonts w:hint="default"/>
      </w:rPr>
    </w:lvl>
  </w:abstractNum>
  <w:abstractNum w:abstractNumId="41" w15:restartNumberingAfterBreak="0">
    <w:nsid w:val="7B570967"/>
    <w:multiLevelType w:val="multilevel"/>
    <w:tmpl w:val="E0A6C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7C220A19"/>
    <w:multiLevelType w:val="multilevel"/>
    <w:tmpl w:val="88D03DD0"/>
    <w:lvl w:ilvl="0">
      <w:start w:val="68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43" w15:restartNumberingAfterBreak="0">
    <w:nsid w:val="7DEC225D"/>
    <w:multiLevelType w:val="hybridMultilevel"/>
    <w:tmpl w:val="97E2598A"/>
    <w:lvl w:ilvl="0" w:tplc="95C8AC54">
      <w:start w:val="1"/>
      <w:numFmt w:val="decimal"/>
      <w:lvlText w:val="%1.§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B111FD"/>
    <w:multiLevelType w:val="multilevel"/>
    <w:tmpl w:val="657A556C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45" w15:restartNumberingAfterBreak="0">
    <w:nsid w:val="7F036E09"/>
    <w:multiLevelType w:val="multilevel"/>
    <w:tmpl w:val="4B86D7C8"/>
    <w:lvl w:ilvl="0">
      <w:start w:val="75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num w:numId="1">
    <w:abstractNumId w:val="11"/>
  </w:num>
  <w:num w:numId="2">
    <w:abstractNumId w:val="41"/>
  </w:num>
  <w:num w:numId="3">
    <w:abstractNumId w:val="13"/>
  </w:num>
  <w:num w:numId="4">
    <w:abstractNumId w:val="14"/>
  </w:num>
  <w:num w:numId="5">
    <w:abstractNumId w:val="29"/>
  </w:num>
  <w:num w:numId="6">
    <w:abstractNumId w:val="31"/>
  </w:num>
  <w:num w:numId="7">
    <w:abstractNumId w:val="33"/>
  </w:num>
  <w:num w:numId="8">
    <w:abstractNumId w:val="40"/>
  </w:num>
  <w:num w:numId="9">
    <w:abstractNumId w:val="38"/>
  </w:num>
  <w:num w:numId="10">
    <w:abstractNumId w:val="28"/>
  </w:num>
  <w:num w:numId="11">
    <w:abstractNumId w:val="0"/>
  </w:num>
  <w:num w:numId="12">
    <w:abstractNumId w:val="36"/>
  </w:num>
  <w:num w:numId="13">
    <w:abstractNumId w:val="9"/>
  </w:num>
  <w:num w:numId="14">
    <w:abstractNumId w:val="27"/>
  </w:num>
  <w:num w:numId="15">
    <w:abstractNumId w:val="16"/>
  </w:num>
  <w:num w:numId="16">
    <w:abstractNumId w:val="1"/>
  </w:num>
  <w:num w:numId="17">
    <w:abstractNumId w:val="3"/>
  </w:num>
  <w:num w:numId="18">
    <w:abstractNumId w:val="24"/>
  </w:num>
  <w:num w:numId="19">
    <w:abstractNumId w:val="37"/>
  </w:num>
  <w:num w:numId="20">
    <w:abstractNumId w:val="25"/>
  </w:num>
  <w:num w:numId="21">
    <w:abstractNumId w:val="19"/>
  </w:num>
  <w:num w:numId="22">
    <w:abstractNumId w:val="32"/>
  </w:num>
  <w:num w:numId="23">
    <w:abstractNumId w:val="10"/>
  </w:num>
  <w:num w:numId="24">
    <w:abstractNumId w:val="23"/>
  </w:num>
  <w:num w:numId="25">
    <w:abstractNumId w:val="45"/>
  </w:num>
  <w:num w:numId="26">
    <w:abstractNumId w:val="35"/>
  </w:num>
  <w:num w:numId="27">
    <w:abstractNumId w:val="17"/>
  </w:num>
  <w:num w:numId="28">
    <w:abstractNumId w:val="15"/>
  </w:num>
  <w:num w:numId="29">
    <w:abstractNumId w:val="30"/>
  </w:num>
  <w:num w:numId="30">
    <w:abstractNumId w:val="26"/>
  </w:num>
  <w:num w:numId="31">
    <w:abstractNumId w:val="42"/>
  </w:num>
  <w:num w:numId="32">
    <w:abstractNumId w:val="20"/>
  </w:num>
  <w:num w:numId="33">
    <w:abstractNumId w:val="34"/>
  </w:num>
  <w:num w:numId="34">
    <w:abstractNumId w:val="22"/>
  </w:num>
  <w:num w:numId="35">
    <w:abstractNumId w:val="6"/>
  </w:num>
  <w:num w:numId="36">
    <w:abstractNumId w:val="12"/>
  </w:num>
  <w:num w:numId="37">
    <w:abstractNumId w:val="7"/>
  </w:num>
  <w:num w:numId="38">
    <w:abstractNumId w:val="5"/>
  </w:num>
  <w:num w:numId="39">
    <w:abstractNumId w:val="44"/>
  </w:num>
  <w:num w:numId="40">
    <w:abstractNumId w:val="2"/>
  </w:num>
  <w:num w:numId="41">
    <w:abstractNumId w:val="4"/>
  </w:num>
  <w:num w:numId="42">
    <w:abstractNumId w:val="8"/>
  </w:num>
  <w:num w:numId="43">
    <w:abstractNumId w:val="18"/>
  </w:num>
  <w:num w:numId="44">
    <w:abstractNumId w:val="21"/>
  </w:num>
  <w:num w:numId="45">
    <w:abstractNumId w:val="39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spelling="clean" w:grammar="clean"/>
  <w:defaultTabStop w:val="709"/>
  <w:hyphenationZone w:val="425"/>
  <w:evenAndOddHeaders/>
  <w:bookFoldPrinting/>
  <w:bookFoldPrintingSheets w:val="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73"/>
    <w:rsid w:val="000000CB"/>
    <w:rsid w:val="0001357D"/>
    <w:rsid w:val="00015147"/>
    <w:rsid w:val="000340BA"/>
    <w:rsid w:val="000431F8"/>
    <w:rsid w:val="00045A29"/>
    <w:rsid w:val="00052255"/>
    <w:rsid w:val="000533BF"/>
    <w:rsid w:val="00056965"/>
    <w:rsid w:val="00056AE7"/>
    <w:rsid w:val="00057D1F"/>
    <w:rsid w:val="000623DB"/>
    <w:rsid w:val="00066716"/>
    <w:rsid w:val="000724E8"/>
    <w:rsid w:val="00077E04"/>
    <w:rsid w:val="00083B54"/>
    <w:rsid w:val="00085AB6"/>
    <w:rsid w:val="00094820"/>
    <w:rsid w:val="00094DC7"/>
    <w:rsid w:val="000B7C44"/>
    <w:rsid w:val="000C1A67"/>
    <w:rsid w:val="000C4E51"/>
    <w:rsid w:val="000C553C"/>
    <w:rsid w:val="000C682B"/>
    <w:rsid w:val="000C6904"/>
    <w:rsid w:val="000D2041"/>
    <w:rsid w:val="000D4D13"/>
    <w:rsid w:val="000E0E9F"/>
    <w:rsid w:val="000F5297"/>
    <w:rsid w:val="000F75D7"/>
    <w:rsid w:val="00100ADE"/>
    <w:rsid w:val="001032E8"/>
    <w:rsid w:val="0010663D"/>
    <w:rsid w:val="0011478D"/>
    <w:rsid w:val="00121568"/>
    <w:rsid w:val="00122490"/>
    <w:rsid w:val="00122DFD"/>
    <w:rsid w:val="00123917"/>
    <w:rsid w:val="0012637B"/>
    <w:rsid w:val="001302F3"/>
    <w:rsid w:val="001336C4"/>
    <w:rsid w:val="00140557"/>
    <w:rsid w:val="00144CAB"/>
    <w:rsid w:val="00146F6F"/>
    <w:rsid w:val="00147190"/>
    <w:rsid w:val="00150538"/>
    <w:rsid w:val="00153CE1"/>
    <w:rsid w:val="0015522D"/>
    <w:rsid w:val="00184CBD"/>
    <w:rsid w:val="00192DA1"/>
    <w:rsid w:val="00196280"/>
    <w:rsid w:val="001A15B0"/>
    <w:rsid w:val="001A1D1A"/>
    <w:rsid w:val="001A7017"/>
    <w:rsid w:val="001A7E78"/>
    <w:rsid w:val="001B0F80"/>
    <w:rsid w:val="001B221A"/>
    <w:rsid w:val="001B2243"/>
    <w:rsid w:val="001B7277"/>
    <w:rsid w:val="001C13AD"/>
    <w:rsid w:val="001C3BD8"/>
    <w:rsid w:val="00200018"/>
    <w:rsid w:val="00200D5D"/>
    <w:rsid w:val="002014E1"/>
    <w:rsid w:val="00205A54"/>
    <w:rsid w:val="0020694D"/>
    <w:rsid w:val="002141C5"/>
    <w:rsid w:val="00222BC8"/>
    <w:rsid w:val="002233D7"/>
    <w:rsid w:val="00227307"/>
    <w:rsid w:val="00233435"/>
    <w:rsid w:val="002339E1"/>
    <w:rsid w:val="00236C65"/>
    <w:rsid w:val="00237371"/>
    <w:rsid w:val="00246320"/>
    <w:rsid w:val="00250393"/>
    <w:rsid w:val="0025577B"/>
    <w:rsid w:val="00255B40"/>
    <w:rsid w:val="00257CCA"/>
    <w:rsid w:val="00263A3A"/>
    <w:rsid w:val="002662CA"/>
    <w:rsid w:val="0026690C"/>
    <w:rsid w:val="002726EC"/>
    <w:rsid w:val="00274A00"/>
    <w:rsid w:val="00275A99"/>
    <w:rsid w:val="002800D9"/>
    <w:rsid w:val="00282FF8"/>
    <w:rsid w:val="00285497"/>
    <w:rsid w:val="0028793C"/>
    <w:rsid w:val="002A45D4"/>
    <w:rsid w:val="002A5DAB"/>
    <w:rsid w:val="002B192B"/>
    <w:rsid w:val="002D372B"/>
    <w:rsid w:val="002D4891"/>
    <w:rsid w:val="002E395D"/>
    <w:rsid w:val="002E6B61"/>
    <w:rsid w:val="002F04E2"/>
    <w:rsid w:val="003138DD"/>
    <w:rsid w:val="0031536E"/>
    <w:rsid w:val="003176CE"/>
    <w:rsid w:val="00330EEF"/>
    <w:rsid w:val="0034360C"/>
    <w:rsid w:val="00344C5D"/>
    <w:rsid w:val="003452C4"/>
    <w:rsid w:val="00347CC5"/>
    <w:rsid w:val="00351B5E"/>
    <w:rsid w:val="0035237F"/>
    <w:rsid w:val="0035408C"/>
    <w:rsid w:val="00371541"/>
    <w:rsid w:val="00372F4F"/>
    <w:rsid w:val="0038198A"/>
    <w:rsid w:val="00382CFD"/>
    <w:rsid w:val="00386C2C"/>
    <w:rsid w:val="0039107E"/>
    <w:rsid w:val="0039138C"/>
    <w:rsid w:val="00392325"/>
    <w:rsid w:val="003A28D9"/>
    <w:rsid w:val="003A4514"/>
    <w:rsid w:val="003A667C"/>
    <w:rsid w:val="003A683C"/>
    <w:rsid w:val="003A72A0"/>
    <w:rsid w:val="003B4CBA"/>
    <w:rsid w:val="003C16A3"/>
    <w:rsid w:val="003D1458"/>
    <w:rsid w:val="003E292A"/>
    <w:rsid w:val="003E6C06"/>
    <w:rsid w:val="003F0D25"/>
    <w:rsid w:val="003F1478"/>
    <w:rsid w:val="003F5085"/>
    <w:rsid w:val="003F5A99"/>
    <w:rsid w:val="003F5DAA"/>
    <w:rsid w:val="003F71C7"/>
    <w:rsid w:val="00411638"/>
    <w:rsid w:val="00417554"/>
    <w:rsid w:val="00421A1E"/>
    <w:rsid w:val="00425528"/>
    <w:rsid w:val="0042576D"/>
    <w:rsid w:val="00426E38"/>
    <w:rsid w:val="00443655"/>
    <w:rsid w:val="00446347"/>
    <w:rsid w:val="00450CA0"/>
    <w:rsid w:val="004608EF"/>
    <w:rsid w:val="004609E5"/>
    <w:rsid w:val="004730E5"/>
    <w:rsid w:val="00476759"/>
    <w:rsid w:val="00493D7D"/>
    <w:rsid w:val="004A363E"/>
    <w:rsid w:val="004A6B94"/>
    <w:rsid w:val="004B0E74"/>
    <w:rsid w:val="004B753A"/>
    <w:rsid w:val="004C3DA6"/>
    <w:rsid w:val="004C4026"/>
    <w:rsid w:val="004D1A6B"/>
    <w:rsid w:val="004D3ACB"/>
    <w:rsid w:val="004D43C7"/>
    <w:rsid w:val="00507279"/>
    <w:rsid w:val="00521514"/>
    <w:rsid w:val="00530324"/>
    <w:rsid w:val="0053189C"/>
    <w:rsid w:val="00537465"/>
    <w:rsid w:val="0053752E"/>
    <w:rsid w:val="005456F8"/>
    <w:rsid w:val="005476C5"/>
    <w:rsid w:val="00551D5A"/>
    <w:rsid w:val="005579FC"/>
    <w:rsid w:val="00562256"/>
    <w:rsid w:val="00565121"/>
    <w:rsid w:val="0056714B"/>
    <w:rsid w:val="00572DFF"/>
    <w:rsid w:val="00585B47"/>
    <w:rsid w:val="0059081C"/>
    <w:rsid w:val="00594D98"/>
    <w:rsid w:val="005960FB"/>
    <w:rsid w:val="005A3109"/>
    <w:rsid w:val="005B3E91"/>
    <w:rsid w:val="005B66D4"/>
    <w:rsid w:val="005C5579"/>
    <w:rsid w:val="005D2071"/>
    <w:rsid w:val="005D2BF0"/>
    <w:rsid w:val="005D677D"/>
    <w:rsid w:val="006046B8"/>
    <w:rsid w:val="006056DE"/>
    <w:rsid w:val="00610D49"/>
    <w:rsid w:val="00612AE1"/>
    <w:rsid w:val="006204E7"/>
    <w:rsid w:val="006236AC"/>
    <w:rsid w:val="0062509F"/>
    <w:rsid w:val="00625EFF"/>
    <w:rsid w:val="00641B18"/>
    <w:rsid w:val="00645798"/>
    <w:rsid w:val="00646A28"/>
    <w:rsid w:val="00652015"/>
    <w:rsid w:val="00652D0F"/>
    <w:rsid w:val="00656B78"/>
    <w:rsid w:val="00656D48"/>
    <w:rsid w:val="0067388E"/>
    <w:rsid w:val="006755AC"/>
    <w:rsid w:val="006A13C1"/>
    <w:rsid w:val="006A438E"/>
    <w:rsid w:val="006A57D7"/>
    <w:rsid w:val="006A5962"/>
    <w:rsid w:val="006B17AC"/>
    <w:rsid w:val="006B2335"/>
    <w:rsid w:val="006B2A80"/>
    <w:rsid w:val="006C2802"/>
    <w:rsid w:val="006C454A"/>
    <w:rsid w:val="006D4B1F"/>
    <w:rsid w:val="006F3B2F"/>
    <w:rsid w:val="006F51B8"/>
    <w:rsid w:val="00701817"/>
    <w:rsid w:val="007028D2"/>
    <w:rsid w:val="00703A9F"/>
    <w:rsid w:val="00717AF3"/>
    <w:rsid w:val="00717DE1"/>
    <w:rsid w:val="0072457B"/>
    <w:rsid w:val="00724AFF"/>
    <w:rsid w:val="00724B70"/>
    <w:rsid w:val="00724C1C"/>
    <w:rsid w:val="00724C84"/>
    <w:rsid w:val="00725185"/>
    <w:rsid w:val="00730EE3"/>
    <w:rsid w:val="00731A49"/>
    <w:rsid w:val="00731BA4"/>
    <w:rsid w:val="00732A9A"/>
    <w:rsid w:val="00741BCE"/>
    <w:rsid w:val="00751E42"/>
    <w:rsid w:val="00753DF5"/>
    <w:rsid w:val="00753E57"/>
    <w:rsid w:val="0076096F"/>
    <w:rsid w:val="00766159"/>
    <w:rsid w:val="00773376"/>
    <w:rsid w:val="00774313"/>
    <w:rsid w:val="00780EF0"/>
    <w:rsid w:val="00792073"/>
    <w:rsid w:val="007928B0"/>
    <w:rsid w:val="007A5DC1"/>
    <w:rsid w:val="007A6DD5"/>
    <w:rsid w:val="007C007F"/>
    <w:rsid w:val="007C4A0F"/>
    <w:rsid w:val="007D0AF3"/>
    <w:rsid w:val="007D25EC"/>
    <w:rsid w:val="007E263C"/>
    <w:rsid w:val="007E5571"/>
    <w:rsid w:val="007E65AA"/>
    <w:rsid w:val="007F18E9"/>
    <w:rsid w:val="007F2D67"/>
    <w:rsid w:val="007F5B76"/>
    <w:rsid w:val="00801A48"/>
    <w:rsid w:val="00801EB6"/>
    <w:rsid w:val="00805264"/>
    <w:rsid w:val="00822A61"/>
    <w:rsid w:val="008272F0"/>
    <w:rsid w:val="0083059F"/>
    <w:rsid w:val="00831489"/>
    <w:rsid w:val="00834602"/>
    <w:rsid w:val="00835E73"/>
    <w:rsid w:val="00840091"/>
    <w:rsid w:val="00842FAA"/>
    <w:rsid w:val="00844379"/>
    <w:rsid w:val="008626EA"/>
    <w:rsid w:val="00863F1E"/>
    <w:rsid w:val="00871929"/>
    <w:rsid w:val="00872763"/>
    <w:rsid w:val="00884111"/>
    <w:rsid w:val="0088622D"/>
    <w:rsid w:val="00893D10"/>
    <w:rsid w:val="0089450A"/>
    <w:rsid w:val="008A2FCE"/>
    <w:rsid w:val="008A5C8E"/>
    <w:rsid w:val="008B5133"/>
    <w:rsid w:val="008B5296"/>
    <w:rsid w:val="008C312F"/>
    <w:rsid w:val="008C5198"/>
    <w:rsid w:val="008C55FC"/>
    <w:rsid w:val="008C7E90"/>
    <w:rsid w:val="008D1171"/>
    <w:rsid w:val="008D2F4A"/>
    <w:rsid w:val="008D39BB"/>
    <w:rsid w:val="008D7DDA"/>
    <w:rsid w:val="008E3C8D"/>
    <w:rsid w:val="008E5D95"/>
    <w:rsid w:val="008E5EDA"/>
    <w:rsid w:val="008E6FEE"/>
    <w:rsid w:val="009041AE"/>
    <w:rsid w:val="009051F8"/>
    <w:rsid w:val="00914011"/>
    <w:rsid w:val="00915684"/>
    <w:rsid w:val="009165DE"/>
    <w:rsid w:val="0092073A"/>
    <w:rsid w:val="00922307"/>
    <w:rsid w:val="00922853"/>
    <w:rsid w:val="00927CE6"/>
    <w:rsid w:val="00934F73"/>
    <w:rsid w:val="0093590D"/>
    <w:rsid w:val="009428D1"/>
    <w:rsid w:val="009561E7"/>
    <w:rsid w:val="00957FB3"/>
    <w:rsid w:val="00962D83"/>
    <w:rsid w:val="009636BB"/>
    <w:rsid w:val="0096720D"/>
    <w:rsid w:val="0098573B"/>
    <w:rsid w:val="009A15FC"/>
    <w:rsid w:val="009A2439"/>
    <w:rsid w:val="009A25E5"/>
    <w:rsid w:val="009C52C8"/>
    <w:rsid w:val="009C674C"/>
    <w:rsid w:val="009D2930"/>
    <w:rsid w:val="009D5D77"/>
    <w:rsid w:val="009E3371"/>
    <w:rsid w:val="009E7193"/>
    <w:rsid w:val="009E7A94"/>
    <w:rsid w:val="009F311E"/>
    <w:rsid w:val="00A12145"/>
    <w:rsid w:val="00A12E32"/>
    <w:rsid w:val="00A15EA6"/>
    <w:rsid w:val="00A16524"/>
    <w:rsid w:val="00A23474"/>
    <w:rsid w:val="00A26A31"/>
    <w:rsid w:val="00A26DEE"/>
    <w:rsid w:val="00A3625B"/>
    <w:rsid w:val="00A4327C"/>
    <w:rsid w:val="00A50F8E"/>
    <w:rsid w:val="00A52997"/>
    <w:rsid w:val="00A53CEF"/>
    <w:rsid w:val="00A546BE"/>
    <w:rsid w:val="00A552DC"/>
    <w:rsid w:val="00A55B7C"/>
    <w:rsid w:val="00A61983"/>
    <w:rsid w:val="00A6296B"/>
    <w:rsid w:val="00A7566B"/>
    <w:rsid w:val="00A77D87"/>
    <w:rsid w:val="00A80C3D"/>
    <w:rsid w:val="00A8146D"/>
    <w:rsid w:val="00A83BB7"/>
    <w:rsid w:val="00A9231C"/>
    <w:rsid w:val="00A926E9"/>
    <w:rsid w:val="00A93284"/>
    <w:rsid w:val="00A96DA6"/>
    <w:rsid w:val="00AA4FE9"/>
    <w:rsid w:val="00AA7E85"/>
    <w:rsid w:val="00AB6764"/>
    <w:rsid w:val="00AB777F"/>
    <w:rsid w:val="00AC0EB7"/>
    <w:rsid w:val="00AC10A3"/>
    <w:rsid w:val="00AD14E1"/>
    <w:rsid w:val="00AE20A0"/>
    <w:rsid w:val="00AF0CA5"/>
    <w:rsid w:val="00B1263D"/>
    <w:rsid w:val="00B1322E"/>
    <w:rsid w:val="00B20041"/>
    <w:rsid w:val="00B21FB1"/>
    <w:rsid w:val="00B22FCD"/>
    <w:rsid w:val="00B25545"/>
    <w:rsid w:val="00B31EE1"/>
    <w:rsid w:val="00B37CF9"/>
    <w:rsid w:val="00B560DF"/>
    <w:rsid w:val="00B63526"/>
    <w:rsid w:val="00B80049"/>
    <w:rsid w:val="00B845BC"/>
    <w:rsid w:val="00B84C9C"/>
    <w:rsid w:val="00B84DCD"/>
    <w:rsid w:val="00B85A10"/>
    <w:rsid w:val="00B87E45"/>
    <w:rsid w:val="00BA199F"/>
    <w:rsid w:val="00BB3FAE"/>
    <w:rsid w:val="00BB45D4"/>
    <w:rsid w:val="00BB4AF3"/>
    <w:rsid w:val="00BC1CA4"/>
    <w:rsid w:val="00BC1D30"/>
    <w:rsid w:val="00BC1F8F"/>
    <w:rsid w:val="00BC22D4"/>
    <w:rsid w:val="00BC36BC"/>
    <w:rsid w:val="00BC3959"/>
    <w:rsid w:val="00BC59C6"/>
    <w:rsid w:val="00BC6A95"/>
    <w:rsid w:val="00BD1509"/>
    <w:rsid w:val="00BD3B96"/>
    <w:rsid w:val="00BE1BF4"/>
    <w:rsid w:val="00C01F23"/>
    <w:rsid w:val="00C02599"/>
    <w:rsid w:val="00C04B59"/>
    <w:rsid w:val="00C06876"/>
    <w:rsid w:val="00C244E7"/>
    <w:rsid w:val="00C43EE8"/>
    <w:rsid w:val="00C5362A"/>
    <w:rsid w:val="00C634C6"/>
    <w:rsid w:val="00C70E98"/>
    <w:rsid w:val="00C734A9"/>
    <w:rsid w:val="00C8167B"/>
    <w:rsid w:val="00C90102"/>
    <w:rsid w:val="00C92583"/>
    <w:rsid w:val="00CA5A96"/>
    <w:rsid w:val="00CA5DA6"/>
    <w:rsid w:val="00CB1B21"/>
    <w:rsid w:val="00CB5A16"/>
    <w:rsid w:val="00CB6697"/>
    <w:rsid w:val="00CC68D9"/>
    <w:rsid w:val="00CC6DCA"/>
    <w:rsid w:val="00CD5C89"/>
    <w:rsid w:val="00CE04A6"/>
    <w:rsid w:val="00CE1749"/>
    <w:rsid w:val="00CE37E7"/>
    <w:rsid w:val="00CF4C0E"/>
    <w:rsid w:val="00CF7E1B"/>
    <w:rsid w:val="00D05696"/>
    <w:rsid w:val="00D10A49"/>
    <w:rsid w:val="00D1141F"/>
    <w:rsid w:val="00D140DF"/>
    <w:rsid w:val="00D164FD"/>
    <w:rsid w:val="00D16A83"/>
    <w:rsid w:val="00D21398"/>
    <w:rsid w:val="00D2685A"/>
    <w:rsid w:val="00D269D5"/>
    <w:rsid w:val="00D277A9"/>
    <w:rsid w:val="00D317BE"/>
    <w:rsid w:val="00D417B3"/>
    <w:rsid w:val="00D42418"/>
    <w:rsid w:val="00D42F64"/>
    <w:rsid w:val="00D464A7"/>
    <w:rsid w:val="00D50733"/>
    <w:rsid w:val="00D52208"/>
    <w:rsid w:val="00D54B8A"/>
    <w:rsid w:val="00D552C6"/>
    <w:rsid w:val="00D57B51"/>
    <w:rsid w:val="00D607B9"/>
    <w:rsid w:val="00D6147F"/>
    <w:rsid w:val="00D647DA"/>
    <w:rsid w:val="00D64C05"/>
    <w:rsid w:val="00D80E44"/>
    <w:rsid w:val="00D85D96"/>
    <w:rsid w:val="00D867DD"/>
    <w:rsid w:val="00D915BA"/>
    <w:rsid w:val="00D92908"/>
    <w:rsid w:val="00D96138"/>
    <w:rsid w:val="00D967B6"/>
    <w:rsid w:val="00DA539A"/>
    <w:rsid w:val="00DA5D2D"/>
    <w:rsid w:val="00DB7C85"/>
    <w:rsid w:val="00DB7C99"/>
    <w:rsid w:val="00DC7EA0"/>
    <w:rsid w:val="00DE595B"/>
    <w:rsid w:val="00DF6529"/>
    <w:rsid w:val="00E043B4"/>
    <w:rsid w:val="00E0688D"/>
    <w:rsid w:val="00E12EEB"/>
    <w:rsid w:val="00E14050"/>
    <w:rsid w:val="00E1703F"/>
    <w:rsid w:val="00E31D76"/>
    <w:rsid w:val="00E40AF1"/>
    <w:rsid w:val="00E51455"/>
    <w:rsid w:val="00E51894"/>
    <w:rsid w:val="00E61774"/>
    <w:rsid w:val="00E63E95"/>
    <w:rsid w:val="00E73F14"/>
    <w:rsid w:val="00E7485A"/>
    <w:rsid w:val="00E865A6"/>
    <w:rsid w:val="00E86CE5"/>
    <w:rsid w:val="00E924A9"/>
    <w:rsid w:val="00E93189"/>
    <w:rsid w:val="00EA22F6"/>
    <w:rsid w:val="00EB3868"/>
    <w:rsid w:val="00EB4D29"/>
    <w:rsid w:val="00EC24C5"/>
    <w:rsid w:val="00EC6E52"/>
    <w:rsid w:val="00EE26AC"/>
    <w:rsid w:val="00EE54C9"/>
    <w:rsid w:val="00EE5D80"/>
    <w:rsid w:val="00EE7159"/>
    <w:rsid w:val="00EF58EA"/>
    <w:rsid w:val="00F0566F"/>
    <w:rsid w:val="00F15F3B"/>
    <w:rsid w:val="00F161D7"/>
    <w:rsid w:val="00F16A03"/>
    <w:rsid w:val="00F2282E"/>
    <w:rsid w:val="00F2534A"/>
    <w:rsid w:val="00F31245"/>
    <w:rsid w:val="00F322F1"/>
    <w:rsid w:val="00F353D3"/>
    <w:rsid w:val="00F36C0D"/>
    <w:rsid w:val="00F37730"/>
    <w:rsid w:val="00F40EF7"/>
    <w:rsid w:val="00F410A7"/>
    <w:rsid w:val="00F4161B"/>
    <w:rsid w:val="00F4503D"/>
    <w:rsid w:val="00F50C88"/>
    <w:rsid w:val="00F5115B"/>
    <w:rsid w:val="00F63301"/>
    <w:rsid w:val="00F71E5B"/>
    <w:rsid w:val="00F77E0A"/>
    <w:rsid w:val="00F77FFD"/>
    <w:rsid w:val="00F91A13"/>
    <w:rsid w:val="00F9308E"/>
    <w:rsid w:val="00FA09A8"/>
    <w:rsid w:val="00FB40D9"/>
    <w:rsid w:val="00FC26C3"/>
    <w:rsid w:val="00FC3D02"/>
    <w:rsid w:val="00FC5B33"/>
    <w:rsid w:val="00FD1472"/>
    <w:rsid w:val="00FD7796"/>
    <w:rsid w:val="00FE4BA7"/>
    <w:rsid w:val="00FF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777C6"/>
  <w15:chartTrackingRefBased/>
  <w15:docId w15:val="{DE588CFE-3C73-47DB-B33A-67E637BE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C4A0F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C26C3"/>
    <w:pPr>
      <w:keepNext/>
      <w:keepLines/>
      <w:jc w:val="center"/>
      <w:outlineLvl w:val="0"/>
    </w:pPr>
    <w:rPr>
      <w:rFonts w:eastAsiaTheme="majorEastAsia" w:cstheme="majorBidi"/>
      <w:sz w:val="28"/>
      <w:szCs w:val="32"/>
      <w:lang w:val="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26C3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920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920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20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20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20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207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792073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792073"/>
    <w:rPr>
      <w:rFonts w:eastAsiaTheme="minorEastAsi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FC26C3"/>
    <w:rPr>
      <w:rFonts w:ascii="Times New Roman" w:eastAsiaTheme="majorEastAsia" w:hAnsi="Times New Roman" w:cstheme="majorBidi"/>
      <w:sz w:val="28"/>
      <w:szCs w:val="32"/>
      <w:lang w:val="hu"/>
    </w:rPr>
  </w:style>
  <w:style w:type="character" w:customStyle="1" w:styleId="Cmsor2Char">
    <w:name w:val="Címsor 2 Char"/>
    <w:basedOn w:val="Bekezdsalapbettpusa"/>
    <w:link w:val="Cmsor2"/>
    <w:uiPriority w:val="9"/>
    <w:rsid w:val="00FC26C3"/>
    <w:rPr>
      <w:rFonts w:ascii="Times New Roman" w:eastAsiaTheme="majorEastAsia" w:hAnsi="Times New Roman" w:cstheme="majorBidi"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920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79207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9207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207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207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20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20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Cikkelyrsz">
    <w:name w:val="Outline List 3"/>
    <w:basedOn w:val="Nemlista"/>
    <w:uiPriority w:val="99"/>
    <w:semiHidden/>
    <w:unhideWhenUsed/>
    <w:rsid w:val="00792073"/>
    <w:pPr>
      <w:numPr>
        <w:numId w:val="1"/>
      </w:numPr>
    </w:pPr>
  </w:style>
  <w:style w:type="paragraph" w:styleId="lfej">
    <w:name w:val="header"/>
    <w:basedOn w:val="Norml"/>
    <w:link w:val="lfej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F5A99"/>
  </w:style>
  <w:style w:type="paragraph" w:styleId="llb">
    <w:name w:val="footer"/>
    <w:basedOn w:val="Norml"/>
    <w:link w:val="llb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F5A99"/>
  </w:style>
  <w:style w:type="paragraph" w:styleId="NormlWeb">
    <w:name w:val="Normal (Web)"/>
    <w:basedOn w:val="Norml"/>
    <w:uiPriority w:val="99"/>
    <w:unhideWhenUsed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customStyle="1" w:styleId="so">
    <w:name w:val="so"/>
    <w:basedOn w:val="Norml"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641B18"/>
    <w:pPr>
      <w:autoSpaceDE w:val="0"/>
      <w:autoSpaceDN w:val="0"/>
      <w:adjustRightInd w:val="0"/>
      <w:ind w:left="40"/>
    </w:pPr>
    <w:rPr>
      <w:rFonts w:cs="Times New Roman"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1"/>
    <w:rsid w:val="00641B18"/>
    <w:rPr>
      <w:rFonts w:ascii="Times New Roman" w:hAnsi="Times New Roman" w:cs="Times New Roman"/>
      <w:sz w:val="28"/>
      <w:szCs w:val="28"/>
    </w:rPr>
  </w:style>
  <w:style w:type="character" w:styleId="Hiperhivatkozs">
    <w:name w:val="Hyperlink"/>
    <w:basedOn w:val="Bekezdsalapbettpusa"/>
    <w:unhideWhenUsed/>
    <w:rsid w:val="00E0688D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C06876"/>
    <w:rPr>
      <w:b/>
      <w:bCs/>
    </w:rPr>
  </w:style>
  <w:style w:type="character" w:customStyle="1" w:styleId="Internet-hivatkozs">
    <w:name w:val="Internet-hivatkozás"/>
    <w:unhideWhenUsed/>
    <w:rsid w:val="00B22FCD"/>
    <w:rPr>
      <w:color w:val="0563C1"/>
      <w:u w:val="single"/>
    </w:rPr>
  </w:style>
  <w:style w:type="character" w:styleId="Kiemels">
    <w:name w:val="Emphasis"/>
    <w:basedOn w:val="Bekezdsalapbettpusa"/>
    <w:uiPriority w:val="20"/>
    <w:qFormat/>
    <w:rsid w:val="00CE37E7"/>
    <w:rPr>
      <w:i/>
      <w:iCs/>
    </w:rPr>
  </w:style>
  <w:style w:type="paragraph" w:styleId="Listaszerbekezds">
    <w:name w:val="List Paragraph"/>
    <w:basedOn w:val="Norml"/>
    <w:uiPriority w:val="1"/>
    <w:qFormat/>
    <w:rsid w:val="0034360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2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284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072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507279"/>
    <w:pPr>
      <w:widowControl w:val="0"/>
      <w:autoSpaceDE w:val="0"/>
      <w:autoSpaceDN w:val="0"/>
    </w:pPr>
    <w:rPr>
      <w:rFonts w:ascii="Cambria" w:eastAsia="Cambria" w:hAnsi="Cambria" w:cs="Times New Roman"/>
      <w:sz w:val="22"/>
      <w:lang w:val="sk" w:eastAsia="sk"/>
    </w:rPr>
  </w:style>
  <w:style w:type="paragraph" w:styleId="Kpalrs">
    <w:name w:val="caption"/>
    <w:basedOn w:val="Norml"/>
    <w:next w:val="Norml"/>
    <w:uiPriority w:val="35"/>
    <w:unhideWhenUsed/>
    <w:qFormat/>
    <w:rsid w:val="00840091"/>
    <w:pPr>
      <w:spacing w:after="200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F3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">
    <w:name w:val="Stílus"/>
    <w:rsid w:val="00345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8D7D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D7DDA"/>
    <w:pPr>
      <w:spacing w:after="140" w:line="276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7DDA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7DDA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styleId="Lbjegyzet-hivatkozs">
    <w:name w:val="footnote reference"/>
    <w:basedOn w:val="Bekezdsalapbettpusa"/>
    <w:uiPriority w:val="99"/>
    <w:semiHidden/>
    <w:unhideWhenUsed/>
    <w:rsid w:val="008D7DDA"/>
    <w:rPr>
      <w:vertAlign w:val="superscript"/>
    </w:rPr>
  </w:style>
  <w:style w:type="paragraph" w:customStyle="1" w:styleId="Default">
    <w:name w:val="Default"/>
    <w:rsid w:val="00D140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D867DD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72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2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54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0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ercel@vacem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ercel.vaciegyhazmegye.h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C7A0E-E841-43A2-AC27-6731DB36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8</Pages>
  <Words>1914</Words>
  <Characters>13214</Characters>
  <Application>Microsoft Office Word</Application>
  <DocSecurity>0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Plebania Berceli</dc:creator>
  <cp:keywords/>
  <dc:description/>
  <cp:lastModifiedBy>Berceli Plebania</cp:lastModifiedBy>
  <cp:revision>5</cp:revision>
  <cp:lastPrinted>2022-05-22T01:57:00Z</cp:lastPrinted>
  <dcterms:created xsi:type="dcterms:W3CDTF">2022-05-28T19:13:00Z</dcterms:created>
  <dcterms:modified xsi:type="dcterms:W3CDTF">2022-05-28T22:52:00Z</dcterms:modified>
</cp:coreProperties>
</file>