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16E79E8E"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2CEA31A8" wp14:editId="68AA054E">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5EDDB2BD"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31A8"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5EDDB2BD"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663EE56E" wp14:editId="008D8B7B">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A8A2D6E" w14:textId="1C1274AA"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392325">
        <w:rPr>
          <w:rFonts w:ascii="Century Schoolbook" w:eastAsia="Century Schoolbook" w:hAnsi="Century Schoolbook" w:cs="Century Schoolbook"/>
          <w:sz w:val="20"/>
          <w:szCs w:val="20"/>
        </w:rPr>
        <w:t>2</w:t>
      </w:r>
      <w:r w:rsidR="004164E9">
        <w:rPr>
          <w:rFonts w:ascii="Century Schoolbook" w:eastAsia="Century Schoolbook" w:hAnsi="Century Schoolbook" w:cs="Century Schoolbook"/>
          <w:sz w:val="20"/>
          <w:szCs w:val="20"/>
        </w:rPr>
        <w:t>7</w:t>
      </w:r>
      <w:r>
        <w:rPr>
          <w:rFonts w:ascii="Century Schoolbook" w:eastAsia="Century Schoolbook" w:hAnsi="Century Schoolbook" w:cs="Century Schoolbook"/>
          <w:sz w:val="20"/>
          <w:szCs w:val="20"/>
        </w:rPr>
        <w:t xml:space="preserve">. szám </w:t>
      </w:r>
      <w:r w:rsidR="004164E9">
        <w:rPr>
          <w:rFonts w:ascii="Century Schoolbook" w:eastAsia="Century Schoolbook" w:hAnsi="Century Schoolbook" w:cs="Century Schoolbook"/>
          <w:color w:val="FF0000"/>
          <w:sz w:val="20"/>
          <w:szCs w:val="20"/>
        </w:rPr>
        <w:t>Évközi XIII. vasárnap</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CE0C74">
        <w:rPr>
          <w:rFonts w:ascii="Century Schoolbook" w:eastAsia="Century Schoolbook" w:hAnsi="Century Schoolbook" w:cs="Century Schoolbook"/>
          <w:sz w:val="20"/>
          <w:szCs w:val="20"/>
        </w:rPr>
        <w:t xml:space="preserve">június </w:t>
      </w:r>
      <w:r w:rsidR="004164E9">
        <w:rPr>
          <w:rFonts w:ascii="Century Schoolbook" w:eastAsia="Century Schoolbook" w:hAnsi="Century Schoolbook" w:cs="Century Schoolbook"/>
          <w:sz w:val="20"/>
          <w:szCs w:val="20"/>
        </w:rPr>
        <w:t>26</w:t>
      </w:r>
      <w:r>
        <w:rPr>
          <w:rFonts w:ascii="Century Schoolbook" w:eastAsia="Century Schoolbook" w:hAnsi="Century Schoolbook" w:cs="Century Schoolbook"/>
          <w:sz w:val="20"/>
          <w:szCs w:val="20"/>
        </w:rPr>
        <w:t>.</w:t>
      </w:r>
    </w:p>
    <w:p w14:paraId="2C026C16" w14:textId="2268001D" w:rsidR="0024291B" w:rsidRDefault="009F7188" w:rsidP="009F7188">
      <w:pPr>
        <w:pStyle w:val="Szvegtrzs"/>
        <w:kinsoku w:val="0"/>
        <w:overflowPunct w:val="0"/>
        <w:ind w:left="0"/>
        <w:jc w:val="center"/>
        <w:rPr>
          <w:b/>
          <w:sz w:val="24"/>
          <w:szCs w:val="24"/>
        </w:rPr>
      </w:pPr>
      <w:bookmarkStart w:id="1" w:name="_Hlk90778184"/>
      <w:bookmarkEnd w:id="0"/>
      <w:bookmarkEnd w:id="1"/>
      <w:r w:rsidRPr="009F7188">
        <w:rPr>
          <w:b/>
          <w:sz w:val="24"/>
          <w:szCs w:val="24"/>
        </w:rPr>
        <w:t>Szent Péter és Pál apostolok ünnepe</w:t>
      </w:r>
    </w:p>
    <w:p w14:paraId="797D9C90" w14:textId="1533CF4F" w:rsidR="005A0874" w:rsidRPr="009F7188" w:rsidRDefault="005A0874" w:rsidP="009F7188">
      <w:pPr>
        <w:pStyle w:val="Szvegtrzs"/>
        <w:kinsoku w:val="0"/>
        <w:overflowPunct w:val="0"/>
        <w:ind w:left="0"/>
        <w:jc w:val="center"/>
        <w:rPr>
          <w:b/>
          <w:sz w:val="24"/>
          <w:szCs w:val="24"/>
        </w:rPr>
      </w:pPr>
      <w:r>
        <w:rPr>
          <w:b/>
          <w:sz w:val="24"/>
          <w:szCs w:val="24"/>
        </w:rPr>
        <w:t>Berceli templom búcsúja</w:t>
      </w:r>
    </w:p>
    <w:p w14:paraId="4DE38B37" w14:textId="0AD92FC1" w:rsidR="005A0874" w:rsidRPr="00666668" w:rsidRDefault="005A0874" w:rsidP="005A0874">
      <w:pPr>
        <w:pStyle w:val="Szvegtrzs"/>
        <w:kinsoku w:val="0"/>
        <w:overflowPunct w:val="0"/>
        <w:spacing w:line="256" w:lineRule="auto"/>
        <w:jc w:val="center"/>
        <w:rPr>
          <w:b/>
          <w:sz w:val="24"/>
          <w:szCs w:val="24"/>
        </w:rPr>
      </w:pPr>
      <w:r w:rsidRPr="009F7188">
        <w:rPr>
          <w:b/>
          <w:noProof/>
        </w:rPr>
        <w:drawing>
          <wp:anchor distT="0" distB="0" distL="114300" distR="114300" simplePos="0" relativeHeight="251705344" behindDoc="1" locked="0" layoutInCell="1" allowOverlap="1" wp14:anchorId="0978B89C" wp14:editId="485837CE">
            <wp:simplePos x="0" y="0"/>
            <wp:positionH relativeFrom="margin">
              <wp:align>left</wp:align>
            </wp:positionH>
            <wp:positionV relativeFrom="paragraph">
              <wp:posOffset>21768</wp:posOffset>
            </wp:positionV>
            <wp:extent cx="1948815" cy="2896235"/>
            <wp:effectExtent l="0" t="0" r="0" b="0"/>
            <wp:wrapTight wrapText="bothSides">
              <wp:wrapPolygon edited="0">
                <wp:start x="0" y="0"/>
                <wp:lineTo x="0" y="21453"/>
                <wp:lineTo x="21326" y="21453"/>
                <wp:lineTo x="21326" y="0"/>
                <wp:lineTo x="0" y="0"/>
              </wp:wrapPolygon>
            </wp:wrapTight>
            <wp:docPr id="14" name="Kép 14" descr="Péter és Pál apostolok ünnepe az egyházban és a népi kultúrában |  Felvidé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éter és Pál apostolok ünnepe az egyházban és a népi kultúrában |  Felvidék.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8821" cy="29560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14. </w:t>
      </w:r>
      <w:r w:rsidRPr="00666668">
        <w:rPr>
          <w:b/>
          <w:sz w:val="24"/>
          <w:szCs w:val="24"/>
        </w:rPr>
        <w:t>Kegytárgyak használata</w:t>
      </w:r>
    </w:p>
    <w:p w14:paraId="2D60A44F" w14:textId="77777777" w:rsidR="005A0874" w:rsidRPr="00666668" w:rsidRDefault="005A0874" w:rsidP="005A0874">
      <w:pPr>
        <w:pStyle w:val="Szvegtrzs"/>
        <w:kinsoku w:val="0"/>
        <w:overflowPunct w:val="0"/>
        <w:spacing w:line="256" w:lineRule="auto"/>
        <w:jc w:val="center"/>
        <w:rPr>
          <w:i/>
          <w:sz w:val="24"/>
          <w:szCs w:val="24"/>
        </w:rPr>
      </w:pPr>
      <w:r w:rsidRPr="00666668">
        <w:rPr>
          <w:i/>
          <w:sz w:val="24"/>
          <w:szCs w:val="24"/>
        </w:rPr>
        <w:t>(A búcsúk kézikönyve 60. oldal)</w:t>
      </w:r>
    </w:p>
    <w:p w14:paraId="6F8C30AE" w14:textId="77777777" w:rsidR="005A0874" w:rsidRPr="00B924B5" w:rsidRDefault="005A0874" w:rsidP="005A0874">
      <w:pPr>
        <w:pStyle w:val="Szvegtrzs"/>
        <w:kinsoku w:val="0"/>
        <w:overflowPunct w:val="0"/>
        <w:spacing w:line="256" w:lineRule="auto"/>
        <w:jc w:val="both"/>
        <w:rPr>
          <w:sz w:val="24"/>
          <w:szCs w:val="24"/>
        </w:rPr>
      </w:pPr>
      <w:r w:rsidRPr="00B924B5">
        <w:rPr>
          <w:sz w:val="24"/>
          <w:szCs w:val="24"/>
        </w:rPr>
        <w:t>1.§ Teljes búcsút</w:t>
      </w:r>
      <w:r>
        <w:rPr>
          <w:sz w:val="24"/>
          <w:szCs w:val="24"/>
        </w:rPr>
        <w:t xml:space="preserve"> </w:t>
      </w:r>
      <w:r w:rsidRPr="00B924B5">
        <w:rPr>
          <w:sz w:val="24"/>
          <w:szCs w:val="24"/>
        </w:rPr>
        <w:t>nyerhet</w:t>
      </w:r>
      <w:r>
        <w:rPr>
          <w:sz w:val="24"/>
          <w:szCs w:val="24"/>
        </w:rPr>
        <w:t xml:space="preserve"> </w:t>
      </w:r>
      <w:r w:rsidRPr="00B924B5">
        <w:rPr>
          <w:sz w:val="24"/>
          <w:szCs w:val="24"/>
        </w:rPr>
        <w:t>az</w:t>
      </w:r>
      <w:r>
        <w:rPr>
          <w:sz w:val="24"/>
          <w:szCs w:val="24"/>
        </w:rPr>
        <w:t xml:space="preserve"> </w:t>
      </w:r>
      <w:r w:rsidRPr="00B924B5">
        <w:rPr>
          <w:sz w:val="24"/>
          <w:szCs w:val="24"/>
        </w:rPr>
        <w:t>a</w:t>
      </w:r>
      <w:r>
        <w:rPr>
          <w:sz w:val="24"/>
          <w:szCs w:val="24"/>
        </w:rPr>
        <w:t xml:space="preserve"> </w:t>
      </w:r>
      <w:r w:rsidRPr="00B924B5">
        <w:rPr>
          <w:sz w:val="24"/>
          <w:szCs w:val="24"/>
        </w:rPr>
        <w:t>hívő,</w:t>
      </w:r>
      <w:r>
        <w:rPr>
          <w:sz w:val="24"/>
          <w:szCs w:val="24"/>
        </w:rPr>
        <w:t xml:space="preserve"> </w:t>
      </w:r>
      <w:r w:rsidRPr="00B924B5">
        <w:rPr>
          <w:sz w:val="24"/>
          <w:szCs w:val="24"/>
        </w:rPr>
        <w:t>aki</w:t>
      </w:r>
      <w:r>
        <w:rPr>
          <w:sz w:val="24"/>
          <w:szCs w:val="24"/>
        </w:rPr>
        <w:t xml:space="preserve"> </w:t>
      </w:r>
      <w:r w:rsidRPr="00B924B5">
        <w:rPr>
          <w:sz w:val="24"/>
          <w:szCs w:val="24"/>
        </w:rPr>
        <w:t>Szent Péter és Szent Pál apostolok</w:t>
      </w:r>
      <w:r>
        <w:rPr>
          <w:sz w:val="24"/>
          <w:szCs w:val="24"/>
        </w:rPr>
        <w:t xml:space="preserve"> </w:t>
      </w:r>
      <w:r w:rsidRPr="00B924B5">
        <w:rPr>
          <w:sz w:val="24"/>
          <w:szCs w:val="24"/>
        </w:rPr>
        <w:t>ünnepén</w:t>
      </w:r>
      <w:r>
        <w:rPr>
          <w:sz w:val="24"/>
          <w:szCs w:val="24"/>
        </w:rPr>
        <w:t xml:space="preserve"> </w:t>
      </w:r>
      <w:r w:rsidRPr="00B924B5">
        <w:rPr>
          <w:sz w:val="24"/>
          <w:szCs w:val="24"/>
        </w:rPr>
        <w:t>a Pápa vagy egy</w:t>
      </w:r>
      <w:r>
        <w:rPr>
          <w:sz w:val="24"/>
          <w:szCs w:val="24"/>
        </w:rPr>
        <w:t xml:space="preserve"> </w:t>
      </w:r>
      <w:r w:rsidRPr="00B924B5">
        <w:rPr>
          <w:sz w:val="24"/>
          <w:szCs w:val="24"/>
        </w:rPr>
        <w:t>Püspök</w:t>
      </w:r>
      <w:r>
        <w:rPr>
          <w:sz w:val="24"/>
          <w:szCs w:val="24"/>
        </w:rPr>
        <w:t xml:space="preserve"> </w:t>
      </w:r>
      <w:r w:rsidRPr="00B924B5">
        <w:rPr>
          <w:sz w:val="24"/>
          <w:szCs w:val="24"/>
        </w:rPr>
        <w:t>által</w:t>
      </w:r>
      <w:r>
        <w:rPr>
          <w:sz w:val="24"/>
          <w:szCs w:val="24"/>
        </w:rPr>
        <w:t xml:space="preserve"> </w:t>
      </w:r>
      <w:r w:rsidRPr="00B924B5">
        <w:rPr>
          <w:sz w:val="24"/>
          <w:szCs w:val="24"/>
        </w:rPr>
        <w:t>a</w:t>
      </w:r>
      <w:r>
        <w:rPr>
          <w:sz w:val="24"/>
          <w:szCs w:val="24"/>
        </w:rPr>
        <w:t xml:space="preserve"> </w:t>
      </w:r>
      <w:r w:rsidRPr="00B924B5">
        <w:rPr>
          <w:sz w:val="24"/>
          <w:szCs w:val="24"/>
        </w:rPr>
        <w:t>15.</w:t>
      </w:r>
      <w:r>
        <w:rPr>
          <w:sz w:val="24"/>
          <w:szCs w:val="24"/>
        </w:rPr>
        <w:t xml:space="preserve"> </w:t>
      </w:r>
      <w:r w:rsidRPr="00B924B5">
        <w:rPr>
          <w:sz w:val="24"/>
          <w:szCs w:val="24"/>
        </w:rPr>
        <w:t>pontban</w:t>
      </w:r>
      <w:r>
        <w:rPr>
          <w:sz w:val="24"/>
          <w:szCs w:val="24"/>
        </w:rPr>
        <w:t xml:space="preserve"> </w:t>
      </w:r>
      <w:r w:rsidRPr="00B924B5">
        <w:rPr>
          <w:sz w:val="24"/>
          <w:szCs w:val="24"/>
        </w:rPr>
        <w:t>mondott</w:t>
      </w:r>
      <w:r>
        <w:rPr>
          <w:sz w:val="24"/>
          <w:szCs w:val="24"/>
        </w:rPr>
        <w:t xml:space="preserve"> </w:t>
      </w:r>
      <w:r w:rsidRPr="00B924B5">
        <w:rPr>
          <w:sz w:val="24"/>
          <w:szCs w:val="24"/>
        </w:rPr>
        <w:t>módon megáldott kegytárgyat</w:t>
      </w:r>
      <w:r>
        <w:rPr>
          <w:sz w:val="24"/>
          <w:szCs w:val="24"/>
        </w:rPr>
        <w:t xml:space="preserve"> </w:t>
      </w:r>
      <w:r w:rsidRPr="00B924B5">
        <w:rPr>
          <w:sz w:val="24"/>
          <w:szCs w:val="24"/>
        </w:rPr>
        <w:t>áhítatos lélekkel használ, és elimádkozza</w:t>
      </w:r>
      <w:r>
        <w:rPr>
          <w:sz w:val="24"/>
          <w:szCs w:val="24"/>
        </w:rPr>
        <w:t xml:space="preserve"> </w:t>
      </w:r>
      <w:r w:rsidRPr="00B924B5">
        <w:rPr>
          <w:sz w:val="24"/>
          <w:szCs w:val="24"/>
        </w:rPr>
        <w:t>a</w:t>
      </w:r>
      <w:r>
        <w:rPr>
          <w:sz w:val="24"/>
          <w:szCs w:val="24"/>
        </w:rPr>
        <w:t xml:space="preserve"> </w:t>
      </w:r>
      <w:r w:rsidRPr="00B924B5">
        <w:rPr>
          <w:sz w:val="24"/>
          <w:szCs w:val="24"/>
        </w:rPr>
        <w:t>Hiszekegy</w:t>
      </w:r>
      <w:r>
        <w:rPr>
          <w:sz w:val="24"/>
          <w:szCs w:val="24"/>
        </w:rPr>
        <w:t xml:space="preserve"> </w:t>
      </w:r>
      <w:r w:rsidRPr="00B924B5">
        <w:rPr>
          <w:sz w:val="24"/>
          <w:szCs w:val="24"/>
        </w:rPr>
        <w:t>valamely jóváhagyott formáját.</w:t>
      </w:r>
    </w:p>
    <w:p w14:paraId="70347613" w14:textId="77777777" w:rsidR="005A0874" w:rsidRPr="00B924B5" w:rsidRDefault="005A0874" w:rsidP="005A0874">
      <w:pPr>
        <w:pStyle w:val="Szvegtrzs"/>
        <w:kinsoku w:val="0"/>
        <w:overflowPunct w:val="0"/>
        <w:spacing w:line="256" w:lineRule="auto"/>
        <w:jc w:val="both"/>
        <w:rPr>
          <w:sz w:val="24"/>
          <w:szCs w:val="24"/>
        </w:rPr>
      </w:pPr>
      <w:r w:rsidRPr="00B924B5">
        <w:rPr>
          <w:sz w:val="24"/>
          <w:szCs w:val="24"/>
        </w:rPr>
        <w:t>2.§ Részleges búcsút</w:t>
      </w:r>
      <w:r>
        <w:rPr>
          <w:sz w:val="24"/>
          <w:szCs w:val="24"/>
        </w:rPr>
        <w:t xml:space="preserve"> </w:t>
      </w:r>
      <w:r w:rsidRPr="00B924B5">
        <w:rPr>
          <w:sz w:val="24"/>
          <w:szCs w:val="24"/>
        </w:rPr>
        <w:t>nyerhet az a</w:t>
      </w:r>
      <w:r>
        <w:rPr>
          <w:sz w:val="24"/>
          <w:szCs w:val="24"/>
        </w:rPr>
        <w:t xml:space="preserve"> </w:t>
      </w:r>
      <w:r w:rsidRPr="00B924B5">
        <w:rPr>
          <w:sz w:val="24"/>
          <w:szCs w:val="24"/>
        </w:rPr>
        <w:t>hívő, aki bármely</w:t>
      </w:r>
      <w:r>
        <w:rPr>
          <w:sz w:val="24"/>
          <w:szCs w:val="24"/>
        </w:rPr>
        <w:t xml:space="preserve"> </w:t>
      </w:r>
      <w:r w:rsidRPr="00B924B5">
        <w:rPr>
          <w:sz w:val="24"/>
          <w:szCs w:val="24"/>
        </w:rPr>
        <w:t>paptól</w:t>
      </w:r>
      <w:r>
        <w:rPr>
          <w:sz w:val="24"/>
          <w:szCs w:val="24"/>
        </w:rPr>
        <w:t xml:space="preserve"> </w:t>
      </w:r>
      <w:r w:rsidRPr="00B924B5">
        <w:rPr>
          <w:sz w:val="24"/>
          <w:szCs w:val="24"/>
        </w:rPr>
        <w:t>vagy</w:t>
      </w:r>
      <w:r>
        <w:rPr>
          <w:sz w:val="24"/>
          <w:szCs w:val="24"/>
        </w:rPr>
        <w:t xml:space="preserve"> </w:t>
      </w:r>
      <w:proofErr w:type="spellStart"/>
      <w:r w:rsidRPr="00B924B5">
        <w:rPr>
          <w:sz w:val="24"/>
          <w:szCs w:val="24"/>
        </w:rPr>
        <w:t>diákonustól</w:t>
      </w:r>
      <w:proofErr w:type="spellEnd"/>
      <w:r>
        <w:rPr>
          <w:sz w:val="24"/>
          <w:szCs w:val="24"/>
        </w:rPr>
        <w:t xml:space="preserve"> </w:t>
      </w:r>
      <w:r w:rsidRPr="00B924B5">
        <w:rPr>
          <w:sz w:val="24"/>
          <w:szCs w:val="24"/>
        </w:rPr>
        <w:t>szabályosan</w:t>
      </w:r>
      <w:r>
        <w:rPr>
          <w:sz w:val="24"/>
          <w:szCs w:val="24"/>
        </w:rPr>
        <w:t xml:space="preserve"> </w:t>
      </w:r>
      <w:r w:rsidRPr="00B924B5">
        <w:rPr>
          <w:sz w:val="24"/>
          <w:szCs w:val="24"/>
        </w:rPr>
        <w:t>megáldott kegytárgyat áhítatos lélekkel használ.</w:t>
      </w:r>
    </w:p>
    <w:p w14:paraId="27A2A247" w14:textId="6645A7FF" w:rsidR="005A0874" w:rsidRDefault="005A0874" w:rsidP="005A0874">
      <w:pPr>
        <w:pStyle w:val="Szvegtrzs"/>
        <w:kinsoku w:val="0"/>
        <w:overflowPunct w:val="0"/>
        <w:spacing w:line="256" w:lineRule="auto"/>
        <w:jc w:val="both"/>
        <w:rPr>
          <w:sz w:val="24"/>
          <w:szCs w:val="24"/>
        </w:rPr>
      </w:pPr>
      <w:r>
        <w:rPr>
          <w:sz w:val="24"/>
          <w:szCs w:val="24"/>
        </w:rPr>
        <w:t>(</w:t>
      </w:r>
      <w:proofErr w:type="spellStart"/>
      <w:r>
        <w:rPr>
          <w:sz w:val="24"/>
          <w:szCs w:val="24"/>
        </w:rPr>
        <w:t>Enchiridion</w:t>
      </w:r>
      <w:proofErr w:type="spellEnd"/>
      <w:r>
        <w:rPr>
          <w:sz w:val="24"/>
          <w:szCs w:val="24"/>
        </w:rPr>
        <w:t xml:space="preserve"> </w:t>
      </w:r>
      <w:proofErr w:type="spellStart"/>
      <w:r>
        <w:rPr>
          <w:sz w:val="24"/>
          <w:szCs w:val="24"/>
        </w:rPr>
        <w:t>indulgentiarum</w:t>
      </w:r>
      <w:proofErr w:type="spellEnd"/>
      <w:r>
        <w:rPr>
          <w:sz w:val="24"/>
          <w:szCs w:val="24"/>
        </w:rPr>
        <w:t xml:space="preserve">. </w:t>
      </w:r>
      <w:proofErr w:type="spellStart"/>
      <w:r>
        <w:rPr>
          <w:sz w:val="24"/>
          <w:szCs w:val="24"/>
        </w:rPr>
        <w:t>Nomae</w:t>
      </w:r>
      <w:proofErr w:type="spellEnd"/>
      <w:r>
        <w:rPr>
          <w:sz w:val="24"/>
          <w:szCs w:val="24"/>
        </w:rPr>
        <w:t xml:space="preserve"> </w:t>
      </w:r>
      <w:proofErr w:type="spellStart"/>
      <w:r>
        <w:rPr>
          <w:sz w:val="24"/>
          <w:szCs w:val="24"/>
        </w:rPr>
        <w:t>et</w:t>
      </w:r>
      <w:proofErr w:type="spellEnd"/>
      <w:r>
        <w:rPr>
          <w:sz w:val="24"/>
          <w:szCs w:val="24"/>
        </w:rPr>
        <w:t xml:space="preserve"> </w:t>
      </w:r>
      <w:proofErr w:type="spellStart"/>
      <w:r>
        <w:rPr>
          <w:sz w:val="24"/>
          <w:szCs w:val="24"/>
        </w:rPr>
        <w:t>concessiones</w:t>
      </w:r>
      <w:proofErr w:type="spellEnd"/>
      <w:r>
        <w:rPr>
          <w:sz w:val="24"/>
          <w:szCs w:val="24"/>
        </w:rPr>
        <w:t xml:space="preserve"> 1968.VI.29.</w:t>
      </w:r>
      <w:r w:rsidRPr="00B924B5">
        <w:rPr>
          <w:sz w:val="24"/>
          <w:szCs w:val="24"/>
        </w:rPr>
        <w:t xml:space="preserve"> 35. A</w:t>
      </w:r>
      <w:r>
        <w:rPr>
          <w:sz w:val="24"/>
          <w:szCs w:val="24"/>
        </w:rPr>
        <w:t xml:space="preserve"> </w:t>
      </w:r>
      <w:r w:rsidRPr="00B924B5">
        <w:rPr>
          <w:sz w:val="24"/>
          <w:szCs w:val="24"/>
        </w:rPr>
        <w:t>kegytárgyak</w:t>
      </w:r>
      <w:r>
        <w:rPr>
          <w:sz w:val="24"/>
          <w:szCs w:val="24"/>
        </w:rPr>
        <w:t xml:space="preserve"> </w:t>
      </w:r>
      <w:r w:rsidRPr="00B924B5">
        <w:rPr>
          <w:sz w:val="24"/>
          <w:szCs w:val="24"/>
        </w:rPr>
        <w:t>megáldásához</w:t>
      </w:r>
      <w:r>
        <w:rPr>
          <w:sz w:val="24"/>
          <w:szCs w:val="24"/>
        </w:rPr>
        <w:t xml:space="preserve"> </w:t>
      </w:r>
      <w:r w:rsidRPr="00B924B5">
        <w:rPr>
          <w:sz w:val="24"/>
          <w:szCs w:val="24"/>
        </w:rPr>
        <w:t>a</w:t>
      </w:r>
      <w:r>
        <w:rPr>
          <w:sz w:val="24"/>
          <w:szCs w:val="24"/>
        </w:rPr>
        <w:t xml:space="preserve"> </w:t>
      </w:r>
      <w:r w:rsidRPr="00B924B5">
        <w:rPr>
          <w:sz w:val="24"/>
          <w:szCs w:val="24"/>
        </w:rPr>
        <w:t>pap</w:t>
      </w:r>
      <w:r>
        <w:rPr>
          <w:sz w:val="24"/>
          <w:szCs w:val="24"/>
        </w:rPr>
        <w:t xml:space="preserve"> </w:t>
      </w:r>
      <w:r w:rsidRPr="00B924B5">
        <w:rPr>
          <w:sz w:val="24"/>
          <w:szCs w:val="24"/>
        </w:rPr>
        <w:t>vagy</w:t>
      </w:r>
      <w:r>
        <w:rPr>
          <w:sz w:val="24"/>
          <w:szCs w:val="24"/>
        </w:rPr>
        <w:t xml:space="preserve"> </w:t>
      </w:r>
      <w:r w:rsidRPr="00B924B5">
        <w:rPr>
          <w:sz w:val="24"/>
          <w:szCs w:val="24"/>
        </w:rPr>
        <w:t xml:space="preserve">a </w:t>
      </w:r>
      <w:proofErr w:type="spellStart"/>
      <w:r w:rsidRPr="00B924B5">
        <w:rPr>
          <w:sz w:val="24"/>
          <w:szCs w:val="24"/>
        </w:rPr>
        <w:t>diák</w:t>
      </w:r>
      <w:r>
        <w:rPr>
          <w:sz w:val="24"/>
          <w:szCs w:val="24"/>
        </w:rPr>
        <w:t>o</w:t>
      </w:r>
      <w:r w:rsidRPr="00B924B5">
        <w:rPr>
          <w:sz w:val="24"/>
          <w:szCs w:val="24"/>
        </w:rPr>
        <w:t>nus</w:t>
      </w:r>
      <w:proofErr w:type="spellEnd"/>
      <w:r w:rsidRPr="00B924B5">
        <w:rPr>
          <w:sz w:val="24"/>
          <w:szCs w:val="24"/>
        </w:rPr>
        <w:t xml:space="preserve"> kövesse</w:t>
      </w:r>
      <w:r>
        <w:rPr>
          <w:sz w:val="24"/>
          <w:szCs w:val="24"/>
        </w:rPr>
        <w:t xml:space="preserve"> </w:t>
      </w:r>
      <w:r w:rsidRPr="00B924B5">
        <w:rPr>
          <w:sz w:val="24"/>
          <w:szCs w:val="24"/>
        </w:rPr>
        <w:t>saját</w:t>
      </w:r>
      <w:r>
        <w:rPr>
          <w:sz w:val="24"/>
          <w:szCs w:val="24"/>
        </w:rPr>
        <w:t xml:space="preserve"> </w:t>
      </w:r>
      <w:r w:rsidRPr="00B924B5">
        <w:rPr>
          <w:sz w:val="24"/>
          <w:szCs w:val="24"/>
        </w:rPr>
        <w:t>rituáléja</w:t>
      </w:r>
      <w:r>
        <w:rPr>
          <w:sz w:val="24"/>
          <w:szCs w:val="24"/>
        </w:rPr>
        <w:t xml:space="preserve"> </w:t>
      </w:r>
      <w:r w:rsidRPr="00B924B5">
        <w:rPr>
          <w:sz w:val="24"/>
          <w:szCs w:val="24"/>
        </w:rPr>
        <w:t>előírásait.</w:t>
      </w:r>
      <w:r>
        <w:rPr>
          <w:sz w:val="24"/>
          <w:szCs w:val="24"/>
        </w:rPr>
        <w:t xml:space="preserve"> </w:t>
      </w:r>
      <w:r w:rsidRPr="00B924B5">
        <w:rPr>
          <w:sz w:val="24"/>
          <w:szCs w:val="24"/>
        </w:rPr>
        <w:t>Rendkívüli</w:t>
      </w:r>
      <w:r>
        <w:rPr>
          <w:sz w:val="24"/>
          <w:szCs w:val="24"/>
        </w:rPr>
        <w:t xml:space="preserve"> </w:t>
      </w:r>
      <w:r w:rsidRPr="00B924B5">
        <w:rPr>
          <w:sz w:val="24"/>
          <w:szCs w:val="24"/>
        </w:rPr>
        <w:t>körülmények</w:t>
      </w:r>
      <w:r>
        <w:rPr>
          <w:sz w:val="24"/>
          <w:szCs w:val="24"/>
        </w:rPr>
        <w:t xml:space="preserve"> </w:t>
      </w:r>
      <w:r w:rsidRPr="00B924B5">
        <w:rPr>
          <w:sz w:val="24"/>
          <w:szCs w:val="24"/>
        </w:rPr>
        <w:t>között</w:t>
      </w:r>
      <w:r>
        <w:rPr>
          <w:sz w:val="24"/>
          <w:szCs w:val="24"/>
        </w:rPr>
        <w:t xml:space="preserve"> </w:t>
      </w:r>
      <w:r w:rsidRPr="00B924B5">
        <w:rPr>
          <w:sz w:val="24"/>
          <w:szCs w:val="24"/>
        </w:rPr>
        <w:t>„az</w:t>
      </w:r>
      <w:r>
        <w:rPr>
          <w:sz w:val="24"/>
          <w:szCs w:val="24"/>
        </w:rPr>
        <w:t xml:space="preserve"> </w:t>
      </w:r>
      <w:r w:rsidRPr="00B924B5">
        <w:rPr>
          <w:sz w:val="24"/>
          <w:szCs w:val="24"/>
        </w:rPr>
        <w:t>Atya és</w:t>
      </w:r>
      <w:r>
        <w:rPr>
          <w:sz w:val="24"/>
          <w:szCs w:val="24"/>
        </w:rPr>
        <w:t xml:space="preserve"> </w:t>
      </w:r>
      <w:r w:rsidRPr="00B924B5">
        <w:rPr>
          <w:sz w:val="24"/>
          <w:szCs w:val="24"/>
        </w:rPr>
        <w:t>a</w:t>
      </w:r>
      <w:r>
        <w:rPr>
          <w:sz w:val="24"/>
          <w:szCs w:val="24"/>
        </w:rPr>
        <w:t xml:space="preserve"> </w:t>
      </w:r>
      <w:r w:rsidRPr="00B924B5">
        <w:rPr>
          <w:sz w:val="24"/>
          <w:szCs w:val="24"/>
        </w:rPr>
        <w:t>Fiú</w:t>
      </w:r>
      <w:r>
        <w:rPr>
          <w:sz w:val="24"/>
          <w:szCs w:val="24"/>
        </w:rPr>
        <w:t xml:space="preserve"> </w:t>
      </w:r>
      <w:r w:rsidRPr="00B924B5">
        <w:rPr>
          <w:sz w:val="24"/>
          <w:szCs w:val="24"/>
        </w:rPr>
        <w:t>és</w:t>
      </w:r>
      <w:r>
        <w:rPr>
          <w:sz w:val="24"/>
          <w:szCs w:val="24"/>
        </w:rPr>
        <w:t xml:space="preserve"> </w:t>
      </w:r>
      <w:r w:rsidRPr="00B924B5">
        <w:rPr>
          <w:sz w:val="24"/>
          <w:szCs w:val="24"/>
        </w:rPr>
        <w:t>a</w:t>
      </w:r>
      <w:r>
        <w:rPr>
          <w:sz w:val="24"/>
          <w:szCs w:val="24"/>
        </w:rPr>
        <w:t xml:space="preserve"> </w:t>
      </w:r>
      <w:r w:rsidRPr="00B924B5">
        <w:rPr>
          <w:sz w:val="24"/>
          <w:szCs w:val="24"/>
        </w:rPr>
        <w:t>Szentlélek</w:t>
      </w:r>
      <w:r>
        <w:rPr>
          <w:sz w:val="24"/>
          <w:szCs w:val="24"/>
        </w:rPr>
        <w:t xml:space="preserve"> </w:t>
      </w:r>
      <w:r w:rsidRPr="00B924B5">
        <w:rPr>
          <w:sz w:val="24"/>
          <w:szCs w:val="24"/>
        </w:rPr>
        <w:t>nevében"</w:t>
      </w:r>
      <w:r>
        <w:rPr>
          <w:sz w:val="24"/>
          <w:szCs w:val="24"/>
        </w:rPr>
        <w:t xml:space="preserve"> </w:t>
      </w:r>
      <w:r w:rsidRPr="00B924B5">
        <w:rPr>
          <w:sz w:val="24"/>
          <w:szCs w:val="24"/>
        </w:rPr>
        <w:t>szavakkal</w:t>
      </w:r>
      <w:r>
        <w:rPr>
          <w:sz w:val="24"/>
          <w:szCs w:val="24"/>
        </w:rPr>
        <w:t xml:space="preserve"> </w:t>
      </w:r>
      <w:r w:rsidRPr="00B924B5">
        <w:rPr>
          <w:sz w:val="24"/>
          <w:szCs w:val="24"/>
        </w:rPr>
        <w:t>és</w:t>
      </w:r>
      <w:r>
        <w:rPr>
          <w:sz w:val="24"/>
          <w:szCs w:val="24"/>
        </w:rPr>
        <w:t xml:space="preserve"> </w:t>
      </w:r>
      <w:r w:rsidRPr="00B924B5">
        <w:rPr>
          <w:sz w:val="24"/>
          <w:szCs w:val="24"/>
        </w:rPr>
        <w:t>keresztvetéssel</w:t>
      </w:r>
      <w:r>
        <w:rPr>
          <w:sz w:val="24"/>
          <w:szCs w:val="24"/>
        </w:rPr>
        <w:t xml:space="preserve"> </w:t>
      </w:r>
      <w:r w:rsidRPr="00B924B5">
        <w:rPr>
          <w:sz w:val="24"/>
          <w:szCs w:val="24"/>
        </w:rPr>
        <w:t>is</w:t>
      </w:r>
      <w:r>
        <w:rPr>
          <w:sz w:val="24"/>
          <w:szCs w:val="24"/>
        </w:rPr>
        <w:t xml:space="preserve"> </w:t>
      </w:r>
      <w:r w:rsidRPr="00B924B5">
        <w:rPr>
          <w:sz w:val="24"/>
          <w:szCs w:val="24"/>
        </w:rPr>
        <w:t>élhetnek</w:t>
      </w:r>
      <w:r>
        <w:rPr>
          <w:sz w:val="24"/>
          <w:szCs w:val="24"/>
        </w:rPr>
        <w:t>. A kegytárgyak megáldásához kérjék pap vagy diakónus közreműködését.</w:t>
      </w:r>
      <w:r>
        <w:rPr>
          <w:sz w:val="24"/>
          <w:szCs w:val="24"/>
        </w:rPr>
        <w:t>)</w:t>
      </w:r>
    </w:p>
    <w:p w14:paraId="7011102E" w14:textId="77777777" w:rsidR="005A0874" w:rsidRPr="00B924B5" w:rsidRDefault="005A0874" w:rsidP="005A0874">
      <w:pPr>
        <w:pStyle w:val="Szvegtrzs"/>
        <w:kinsoku w:val="0"/>
        <w:overflowPunct w:val="0"/>
        <w:spacing w:line="256" w:lineRule="auto"/>
        <w:jc w:val="both"/>
        <w:rPr>
          <w:sz w:val="24"/>
          <w:szCs w:val="24"/>
        </w:rPr>
      </w:pPr>
    </w:p>
    <w:p w14:paraId="3290A18A" w14:textId="6FFA7BEA" w:rsidR="00B924B5" w:rsidRDefault="00B924B5" w:rsidP="00666668">
      <w:pPr>
        <w:pStyle w:val="Szvegtrzs"/>
        <w:kinsoku w:val="0"/>
        <w:overflowPunct w:val="0"/>
        <w:ind w:hanging="40"/>
        <w:jc w:val="center"/>
        <w:rPr>
          <w:b/>
          <w:sz w:val="24"/>
          <w:szCs w:val="24"/>
        </w:rPr>
      </w:pPr>
      <w:r w:rsidRPr="00666668">
        <w:rPr>
          <w:b/>
          <w:sz w:val="24"/>
          <w:szCs w:val="24"/>
        </w:rPr>
        <w:t>20.</w:t>
      </w:r>
      <w:r w:rsidRPr="00666668">
        <w:rPr>
          <w:b/>
          <w:sz w:val="24"/>
          <w:szCs w:val="24"/>
        </w:rPr>
        <w:t xml:space="preserve"> </w:t>
      </w:r>
      <w:r w:rsidRPr="00666668">
        <w:rPr>
          <w:b/>
          <w:sz w:val="24"/>
          <w:szCs w:val="24"/>
        </w:rPr>
        <w:t>Imádságok Szent Péter és Pál apostolok</w:t>
      </w:r>
      <w:r w:rsidRPr="00666668">
        <w:rPr>
          <w:b/>
          <w:sz w:val="24"/>
          <w:szCs w:val="24"/>
        </w:rPr>
        <w:t xml:space="preserve"> </w:t>
      </w:r>
      <w:r w:rsidRPr="00666668">
        <w:rPr>
          <w:b/>
          <w:sz w:val="24"/>
          <w:szCs w:val="24"/>
        </w:rPr>
        <w:t>t</w:t>
      </w:r>
      <w:r w:rsidRPr="00666668">
        <w:rPr>
          <w:b/>
          <w:sz w:val="24"/>
          <w:szCs w:val="24"/>
        </w:rPr>
        <w:t>i</w:t>
      </w:r>
      <w:r w:rsidRPr="00666668">
        <w:rPr>
          <w:b/>
          <w:sz w:val="24"/>
          <w:szCs w:val="24"/>
        </w:rPr>
        <w:t>sz</w:t>
      </w:r>
      <w:r w:rsidRPr="00666668">
        <w:rPr>
          <w:b/>
          <w:sz w:val="24"/>
          <w:szCs w:val="24"/>
        </w:rPr>
        <w:t>teletére</w:t>
      </w:r>
    </w:p>
    <w:p w14:paraId="38434F21" w14:textId="614AFB35" w:rsidR="00666668" w:rsidRPr="00666668" w:rsidRDefault="00666668" w:rsidP="00666668">
      <w:pPr>
        <w:pStyle w:val="Szvegtrzs"/>
        <w:kinsoku w:val="0"/>
        <w:overflowPunct w:val="0"/>
        <w:spacing w:line="256" w:lineRule="auto"/>
        <w:jc w:val="center"/>
        <w:rPr>
          <w:i/>
          <w:sz w:val="24"/>
          <w:szCs w:val="24"/>
        </w:rPr>
      </w:pPr>
      <w:r w:rsidRPr="00666668">
        <w:rPr>
          <w:i/>
          <w:sz w:val="24"/>
          <w:szCs w:val="24"/>
        </w:rPr>
        <w:t>(A búcsúk kézikönyve 6</w:t>
      </w:r>
      <w:r>
        <w:rPr>
          <w:i/>
          <w:sz w:val="24"/>
          <w:szCs w:val="24"/>
        </w:rPr>
        <w:t>6</w:t>
      </w:r>
      <w:r w:rsidRPr="00666668">
        <w:rPr>
          <w:i/>
          <w:sz w:val="24"/>
          <w:szCs w:val="24"/>
        </w:rPr>
        <w:t>. oldal)</w:t>
      </w:r>
    </w:p>
    <w:p w14:paraId="17E5EF25" w14:textId="0C11819F" w:rsidR="00B924B5" w:rsidRPr="00B924B5" w:rsidRDefault="00B924B5" w:rsidP="00B924B5">
      <w:pPr>
        <w:pStyle w:val="Szvegtrzs"/>
        <w:kinsoku w:val="0"/>
        <w:overflowPunct w:val="0"/>
        <w:ind w:firstLine="367"/>
        <w:jc w:val="both"/>
        <w:rPr>
          <w:sz w:val="24"/>
          <w:szCs w:val="24"/>
        </w:rPr>
      </w:pPr>
      <w:r w:rsidRPr="00B924B5">
        <w:rPr>
          <w:sz w:val="24"/>
          <w:szCs w:val="24"/>
        </w:rPr>
        <w:t>Részleges búcsút nyerhet az a hívő, aki az alábbi könyörgést Szent Péter és Pál apostolok tiszteletére áhítattal elimádkozza.</w:t>
      </w:r>
    </w:p>
    <w:p w14:paraId="0027CE99" w14:textId="07524D71" w:rsidR="00B924B5" w:rsidRPr="00B924B5" w:rsidRDefault="00B924B5" w:rsidP="00B924B5">
      <w:pPr>
        <w:pStyle w:val="Szvegtrzs"/>
        <w:kinsoku w:val="0"/>
        <w:overflowPunct w:val="0"/>
        <w:spacing w:before="110"/>
        <w:ind w:left="41"/>
        <w:rPr>
          <w:i/>
          <w:iCs/>
          <w:sz w:val="24"/>
          <w:szCs w:val="24"/>
        </w:rPr>
      </w:pPr>
      <w:r w:rsidRPr="00B924B5">
        <w:rPr>
          <w:i/>
          <w:iCs/>
          <w:sz w:val="24"/>
          <w:szCs w:val="24"/>
        </w:rPr>
        <w:t>S</w:t>
      </w:r>
      <w:r w:rsidRPr="00B924B5">
        <w:rPr>
          <w:i/>
          <w:iCs/>
          <w:sz w:val="24"/>
          <w:szCs w:val="24"/>
        </w:rPr>
        <w:t>z</w:t>
      </w:r>
      <w:r w:rsidRPr="00B924B5">
        <w:rPr>
          <w:i/>
          <w:iCs/>
          <w:sz w:val="24"/>
          <w:szCs w:val="24"/>
        </w:rPr>
        <w:t>ent Péter és Pál apostol, könyörögjetek értünk!</w:t>
      </w:r>
    </w:p>
    <w:p w14:paraId="122D62AE" w14:textId="194AD268" w:rsidR="00B924B5" w:rsidRDefault="00B924B5" w:rsidP="00B924B5">
      <w:pPr>
        <w:pStyle w:val="Szvegtrzs"/>
        <w:kinsoku w:val="0"/>
        <w:overflowPunct w:val="0"/>
        <w:spacing w:line="256" w:lineRule="auto"/>
        <w:rPr>
          <w:sz w:val="24"/>
          <w:szCs w:val="24"/>
        </w:rPr>
      </w:pPr>
      <w:r w:rsidRPr="00B924B5">
        <w:rPr>
          <w:i/>
          <w:iCs/>
          <w:sz w:val="24"/>
          <w:szCs w:val="24"/>
        </w:rPr>
        <w:t xml:space="preserve">Uram, védelmezd népedet </w:t>
      </w:r>
      <w:r w:rsidRPr="00B924B5">
        <w:rPr>
          <w:sz w:val="24"/>
          <w:szCs w:val="24"/>
        </w:rPr>
        <w:t>és akik Péter és Pál apos</w:t>
      </w:r>
      <w:r w:rsidRPr="00B924B5">
        <w:rPr>
          <w:sz w:val="24"/>
          <w:szCs w:val="24"/>
        </w:rPr>
        <w:t>t</w:t>
      </w:r>
      <w:r w:rsidRPr="00B924B5">
        <w:rPr>
          <w:sz w:val="24"/>
          <w:szCs w:val="24"/>
        </w:rPr>
        <w:t xml:space="preserve">olaidnak pártfogásában bizakodnak, azokat örök oltalmaddal őrizd meg. Krisztus, a mi Urunk által. </w:t>
      </w:r>
      <w:proofErr w:type="spellStart"/>
      <w:r w:rsidRPr="00B924B5">
        <w:rPr>
          <w:sz w:val="24"/>
          <w:szCs w:val="24"/>
        </w:rPr>
        <w:t>Amen</w:t>
      </w:r>
      <w:proofErr w:type="spellEnd"/>
      <w:r w:rsidRPr="00B924B5">
        <w:rPr>
          <w:sz w:val="24"/>
          <w:szCs w:val="24"/>
        </w:rPr>
        <w:t>.</w:t>
      </w:r>
    </w:p>
    <w:p w14:paraId="6676A16B" w14:textId="77777777" w:rsidR="005A0874" w:rsidRPr="00B924B5" w:rsidRDefault="005A0874" w:rsidP="00B924B5">
      <w:pPr>
        <w:pStyle w:val="Szvegtrzs"/>
        <w:kinsoku w:val="0"/>
        <w:overflowPunct w:val="0"/>
        <w:spacing w:line="256" w:lineRule="auto"/>
        <w:rPr>
          <w:sz w:val="24"/>
          <w:szCs w:val="24"/>
        </w:rPr>
      </w:pPr>
    </w:p>
    <w:p w14:paraId="7CB9BE1D" w14:textId="171F1DC0" w:rsidR="00666668" w:rsidRDefault="00B81326" w:rsidP="00666668">
      <w:pPr>
        <w:pStyle w:val="Szvegtrzs"/>
        <w:kinsoku w:val="0"/>
        <w:overflowPunct w:val="0"/>
        <w:ind w:hanging="40"/>
        <w:jc w:val="center"/>
        <w:rPr>
          <w:b/>
          <w:sz w:val="24"/>
          <w:szCs w:val="24"/>
        </w:rPr>
      </w:pPr>
      <w:r>
        <w:rPr>
          <w:b/>
          <w:noProof/>
          <w:color w:val="00B050"/>
          <w:sz w:val="20"/>
          <w:szCs w:val="20"/>
        </w:rPr>
        <w:lastRenderedPageBreak/>
        <w:drawing>
          <wp:inline distT="0" distB="0" distL="0" distR="0" wp14:anchorId="1FC51602" wp14:editId="66EA1A99">
            <wp:extent cx="4435533" cy="6386169"/>
            <wp:effectExtent l="0" t="0" r="3175" b="0"/>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3696" cy="6397922"/>
                    </a:xfrm>
                    <a:prstGeom prst="rect">
                      <a:avLst/>
                    </a:prstGeom>
                    <a:noFill/>
                    <a:ln>
                      <a:noFill/>
                    </a:ln>
                  </pic:spPr>
                </pic:pic>
              </a:graphicData>
            </a:graphic>
          </wp:inline>
        </w:drawing>
      </w:r>
      <w:r w:rsidR="00666668" w:rsidRPr="00666668">
        <w:rPr>
          <w:b/>
          <w:sz w:val="24"/>
          <w:szCs w:val="24"/>
        </w:rPr>
        <w:lastRenderedPageBreak/>
        <w:t>33.</w:t>
      </w:r>
      <w:r w:rsidR="00666668" w:rsidRPr="00666668">
        <w:rPr>
          <w:b/>
          <w:sz w:val="24"/>
          <w:szCs w:val="24"/>
        </w:rPr>
        <w:t xml:space="preserve"> </w:t>
      </w:r>
      <w:r w:rsidR="00666668" w:rsidRPr="00666668">
        <w:rPr>
          <w:b/>
          <w:sz w:val="24"/>
          <w:szCs w:val="24"/>
        </w:rPr>
        <w:t>Szent helyek látogatása</w:t>
      </w:r>
    </w:p>
    <w:p w14:paraId="51015E62" w14:textId="701B6434" w:rsidR="0057325E" w:rsidRDefault="0057325E" w:rsidP="0057325E">
      <w:pPr>
        <w:pStyle w:val="Szvegtrzs"/>
        <w:kinsoku w:val="0"/>
        <w:overflowPunct w:val="0"/>
        <w:spacing w:line="256" w:lineRule="auto"/>
        <w:jc w:val="center"/>
        <w:rPr>
          <w:i/>
          <w:sz w:val="24"/>
          <w:szCs w:val="24"/>
        </w:rPr>
      </w:pPr>
      <w:r w:rsidRPr="00666668">
        <w:rPr>
          <w:i/>
          <w:sz w:val="24"/>
          <w:szCs w:val="24"/>
        </w:rPr>
        <w:t xml:space="preserve">(A búcsúk kézikönyve </w:t>
      </w:r>
      <w:r>
        <w:rPr>
          <w:i/>
          <w:sz w:val="24"/>
          <w:szCs w:val="24"/>
        </w:rPr>
        <w:t>97</w:t>
      </w:r>
      <w:r w:rsidRPr="00666668">
        <w:rPr>
          <w:i/>
          <w:sz w:val="24"/>
          <w:szCs w:val="24"/>
        </w:rPr>
        <w:t>. oldal)</w:t>
      </w:r>
    </w:p>
    <w:p w14:paraId="65E01307" w14:textId="77777777" w:rsidR="005A0874" w:rsidRPr="00666668" w:rsidRDefault="005A0874" w:rsidP="0057325E">
      <w:pPr>
        <w:pStyle w:val="Szvegtrzs"/>
        <w:kinsoku w:val="0"/>
        <w:overflowPunct w:val="0"/>
        <w:spacing w:line="256" w:lineRule="auto"/>
        <w:jc w:val="center"/>
        <w:rPr>
          <w:i/>
          <w:sz w:val="24"/>
          <w:szCs w:val="24"/>
        </w:rPr>
      </w:pPr>
    </w:p>
    <w:p w14:paraId="37B57670" w14:textId="0F5D8937" w:rsidR="00666668" w:rsidRPr="00666668" w:rsidRDefault="00666668" w:rsidP="00666668">
      <w:pPr>
        <w:pStyle w:val="Szvegtrzs"/>
        <w:kinsoku w:val="0"/>
        <w:overflowPunct w:val="0"/>
        <w:ind w:hanging="40"/>
        <w:jc w:val="both"/>
        <w:rPr>
          <w:sz w:val="24"/>
          <w:szCs w:val="24"/>
        </w:rPr>
      </w:pPr>
      <w:r w:rsidRPr="00666668">
        <w:rPr>
          <w:sz w:val="24"/>
          <w:szCs w:val="24"/>
        </w:rPr>
        <w:t>1. § Teljes búcsút nyerhet az a hívő, aki</w:t>
      </w:r>
      <w:bookmarkStart w:id="2" w:name="_GoBack"/>
      <w:bookmarkEnd w:id="2"/>
      <w:r w:rsidRPr="00666668">
        <w:rPr>
          <w:sz w:val="24"/>
          <w:szCs w:val="24"/>
        </w:rPr>
        <w:t xml:space="preserve"> az alábbi szent helyeket meglátogatja, és ott áhítattal elimádkozza a Miatyánkot és a Hiszekegyet:</w:t>
      </w:r>
    </w:p>
    <w:p w14:paraId="7C91655A" w14:textId="6952CDB6" w:rsidR="00666668" w:rsidRPr="00666668" w:rsidRDefault="00666668" w:rsidP="00666668">
      <w:pPr>
        <w:pStyle w:val="Szvegtrzs"/>
        <w:kinsoku w:val="0"/>
        <w:overflowPunct w:val="0"/>
        <w:ind w:left="0"/>
        <w:jc w:val="both"/>
        <w:rPr>
          <w:sz w:val="24"/>
          <w:szCs w:val="24"/>
        </w:rPr>
      </w:pPr>
      <w:r w:rsidRPr="00666668">
        <w:rPr>
          <w:b/>
          <w:sz w:val="24"/>
          <w:szCs w:val="24"/>
        </w:rPr>
        <w:t xml:space="preserve">1° a 4 </w:t>
      </w:r>
      <w:proofErr w:type="spellStart"/>
      <w:r w:rsidRPr="00666668">
        <w:rPr>
          <w:b/>
          <w:sz w:val="24"/>
          <w:szCs w:val="24"/>
        </w:rPr>
        <w:t>patriárkális</w:t>
      </w:r>
      <w:proofErr w:type="spellEnd"/>
      <w:r w:rsidRPr="00666668">
        <w:rPr>
          <w:b/>
          <w:sz w:val="24"/>
          <w:szCs w:val="24"/>
        </w:rPr>
        <w:t xml:space="preserve"> bazilika egyike Rómában </w:t>
      </w:r>
      <w:r w:rsidRPr="00666668">
        <w:rPr>
          <w:sz w:val="24"/>
          <w:szCs w:val="24"/>
        </w:rPr>
        <w:t>zarándokcsoporttal vagy olyan látogatással, mely fölkelti a római pápa iránti gyermeki ragaszkod</w:t>
      </w:r>
      <w:r w:rsidRPr="00666668">
        <w:rPr>
          <w:sz w:val="24"/>
          <w:szCs w:val="24"/>
        </w:rPr>
        <w:t>á</w:t>
      </w:r>
      <w:r w:rsidRPr="00666668">
        <w:rPr>
          <w:sz w:val="24"/>
          <w:szCs w:val="24"/>
        </w:rPr>
        <w:t>st</w:t>
      </w:r>
    </w:p>
    <w:p w14:paraId="197C6441" w14:textId="28AAB0DC" w:rsidR="00666668" w:rsidRPr="00666668" w:rsidRDefault="00666668" w:rsidP="00666668">
      <w:pPr>
        <w:pStyle w:val="Szvegtrzs"/>
        <w:kinsoku w:val="0"/>
        <w:overflowPunct w:val="0"/>
        <w:ind w:left="0"/>
        <w:jc w:val="both"/>
        <w:rPr>
          <w:b/>
          <w:sz w:val="24"/>
          <w:szCs w:val="24"/>
        </w:rPr>
      </w:pPr>
      <w:r w:rsidRPr="00666668">
        <w:rPr>
          <w:b/>
          <w:sz w:val="24"/>
          <w:szCs w:val="24"/>
        </w:rPr>
        <w:t>2° bazilika minor</w:t>
      </w:r>
    </w:p>
    <w:p w14:paraId="3D0B630D" w14:textId="374FB76C" w:rsidR="00666668" w:rsidRPr="00666668" w:rsidRDefault="00666668" w:rsidP="00666668">
      <w:pPr>
        <w:pStyle w:val="Szvegtrzs"/>
        <w:kinsoku w:val="0"/>
        <w:overflowPunct w:val="0"/>
        <w:ind w:left="0" w:firstLine="284"/>
        <w:jc w:val="both"/>
        <w:rPr>
          <w:sz w:val="24"/>
          <w:szCs w:val="24"/>
        </w:rPr>
      </w:pPr>
      <w:r w:rsidRPr="00666668">
        <w:rPr>
          <w:sz w:val="24"/>
          <w:szCs w:val="24"/>
        </w:rPr>
        <w:t>a) Szent Péter és Pál apostol ünnepén</w:t>
      </w:r>
    </w:p>
    <w:p w14:paraId="5525993C" w14:textId="083C795D" w:rsidR="00666668" w:rsidRPr="00666668" w:rsidRDefault="00666668" w:rsidP="00666668">
      <w:pPr>
        <w:pStyle w:val="Szvegtrzs"/>
        <w:kinsoku w:val="0"/>
        <w:overflowPunct w:val="0"/>
        <w:ind w:left="0" w:firstLine="284"/>
        <w:jc w:val="both"/>
        <w:rPr>
          <w:sz w:val="24"/>
          <w:szCs w:val="24"/>
        </w:rPr>
      </w:pPr>
      <w:r w:rsidRPr="00666668">
        <w:rPr>
          <w:sz w:val="24"/>
          <w:szCs w:val="24"/>
        </w:rPr>
        <w:t>b) a templombúcsú napján</w:t>
      </w:r>
    </w:p>
    <w:p w14:paraId="72C08329" w14:textId="4AB2206D" w:rsidR="00666668" w:rsidRPr="00666668" w:rsidRDefault="00666668" w:rsidP="00666668">
      <w:pPr>
        <w:pStyle w:val="Szvegtrzs"/>
        <w:kinsoku w:val="0"/>
        <w:overflowPunct w:val="0"/>
        <w:ind w:left="0" w:firstLine="284"/>
        <w:jc w:val="both"/>
        <w:rPr>
          <w:sz w:val="24"/>
          <w:szCs w:val="24"/>
        </w:rPr>
      </w:pPr>
      <w:r w:rsidRPr="00666668">
        <w:rPr>
          <w:sz w:val="24"/>
          <w:szCs w:val="24"/>
        </w:rPr>
        <w:t xml:space="preserve">c) augusztus 2-án, </w:t>
      </w:r>
      <w:proofErr w:type="spellStart"/>
      <w:r w:rsidRPr="00666668">
        <w:rPr>
          <w:sz w:val="24"/>
          <w:szCs w:val="24"/>
        </w:rPr>
        <w:t>Porciunkula</w:t>
      </w:r>
      <w:proofErr w:type="spellEnd"/>
      <w:r w:rsidRPr="00666668">
        <w:rPr>
          <w:sz w:val="24"/>
          <w:szCs w:val="24"/>
        </w:rPr>
        <w:t xml:space="preserve"> búcsúján</w:t>
      </w:r>
    </w:p>
    <w:p w14:paraId="3E97A5E2" w14:textId="5A6747F6" w:rsidR="00666668" w:rsidRPr="00666668" w:rsidRDefault="00666668" w:rsidP="00666668">
      <w:pPr>
        <w:pStyle w:val="Szvegtrzs"/>
        <w:kinsoku w:val="0"/>
        <w:overflowPunct w:val="0"/>
        <w:ind w:left="0" w:firstLine="284"/>
        <w:jc w:val="both"/>
        <w:rPr>
          <w:sz w:val="24"/>
          <w:szCs w:val="24"/>
        </w:rPr>
      </w:pPr>
      <w:r w:rsidRPr="00666668">
        <w:rPr>
          <w:sz w:val="24"/>
          <w:szCs w:val="24"/>
        </w:rPr>
        <w:t>d) az év egy szabadon választott napján;</w:t>
      </w:r>
    </w:p>
    <w:p w14:paraId="1D6BEBCA" w14:textId="324D77A0" w:rsidR="00666668" w:rsidRPr="00666668" w:rsidRDefault="00666668" w:rsidP="00666668">
      <w:pPr>
        <w:pStyle w:val="Szvegtrzs"/>
        <w:kinsoku w:val="0"/>
        <w:overflowPunct w:val="0"/>
        <w:ind w:left="0"/>
        <w:jc w:val="both"/>
        <w:rPr>
          <w:b/>
          <w:sz w:val="24"/>
          <w:szCs w:val="24"/>
        </w:rPr>
      </w:pPr>
      <w:r w:rsidRPr="00666668">
        <w:rPr>
          <w:b/>
          <w:sz w:val="24"/>
          <w:szCs w:val="24"/>
        </w:rPr>
        <w:t>3° sz</w:t>
      </w:r>
      <w:r w:rsidRPr="00666668">
        <w:rPr>
          <w:b/>
          <w:sz w:val="24"/>
          <w:szCs w:val="24"/>
        </w:rPr>
        <w:t>é</w:t>
      </w:r>
      <w:r w:rsidRPr="00666668">
        <w:rPr>
          <w:b/>
          <w:sz w:val="24"/>
          <w:szCs w:val="24"/>
        </w:rPr>
        <w:t>kesegyh</w:t>
      </w:r>
      <w:r w:rsidRPr="00666668">
        <w:rPr>
          <w:b/>
          <w:sz w:val="24"/>
          <w:szCs w:val="24"/>
        </w:rPr>
        <w:t>á</w:t>
      </w:r>
      <w:r w:rsidRPr="00666668">
        <w:rPr>
          <w:b/>
          <w:sz w:val="24"/>
          <w:szCs w:val="24"/>
        </w:rPr>
        <w:t>z</w:t>
      </w:r>
    </w:p>
    <w:p w14:paraId="76390010" w14:textId="77777777" w:rsidR="00666668" w:rsidRPr="00666668" w:rsidRDefault="00666668" w:rsidP="00666668">
      <w:pPr>
        <w:pStyle w:val="Szvegtrzs"/>
        <w:kinsoku w:val="0"/>
        <w:overflowPunct w:val="0"/>
        <w:ind w:left="0" w:firstLine="284"/>
        <w:jc w:val="both"/>
        <w:rPr>
          <w:sz w:val="24"/>
          <w:szCs w:val="24"/>
        </w:rPr>
      </w:pPr>
      <w:r w:rsidRPr="00666668">
        <w:rPr>
          <w:sz w:val="24"/>
          <w:szCs w:val="24"/>
        </w:rPr>
        <w:t>a) Szent Péter és Pál apostol ünnepén</w:t>
      </w:r>
    </w:p>
    <w:p w14:paraId="21DAC9FF" w14:textId="60F307FE" w:rsidR="00666668" w:rsidRPr="00666668" w:rsidRDefault="00666668" w:rsidP="00666668">
      <w:pPr>
        <w:pStyle w:val="Szvegtrzs"/>
        <w:kinsoku w:val="0"/>
        <w:overflowPunct w:val="0"/>
        <w:ind w:left="0" w:firstLine="284"/>
        <w:jc w:val="both"/>
        <w:rPr>
          <w:sz w:val="24"/>
          <w:szCs w:val="24"/>
        </w:rPr>
      </w:pPr>
      <w:r w:rsidRPr="00666668">
        <w:rPr>
          <w:sz w:val="24"/>
          <w:szCs w:val="24"/>
        </w:rPr>
        <w:t>b) a templombúcsú napján</w:t>
      </w:r>
    </w:p>
    <w:p w14:paraId="1FE30167" w14:textId="77777777" w:rsidR="00666668" w:rsidRPr="00666668" w:rsidRDefault="00666668" w:rsidP="00666668">
      <w:pPr>
        <w:pStyle w:val="Szvegtrzs"/>
        <w:kinsoku w:val="0"/>
        <w:overflowPunct w:val="0"/>
        <w:ind w:left="0" w:firstLine="284"/>
        <w:jc w:val="both"/>
        <w:rPr>
          <w:sz w:val="24"/>
          <w:szCs w:val="24"/>
        </w:rPr>
      </w:pPr>
      <w:r w:rsidRPr="00666668">
        <w:rPr>
          <w:sz w:val="24"/>
          <w:szCs w:val="24"/>
        </w:rPr>
        <w:t>c) február 22-én, Szent Péter katedrája ünnepén</w:t>
      </w:r>
    </w:p>
    <w:p w14:paraId="068DEAC4" w14:textId="77777777" w:rsidR="00666668" w:rsidRPr="00666668" w:rsidRDefault="00666668" w:rsidP="00666668">
      <w:pPr>
        <w:pStyle w:val="Szvegtrzs"/>
        <w:kinsoku w:val="0"/>
        <w:overflowPunct w:val="0"/>
        <w:ind w:left="0" w:firstLine="284"/>
        <w:jc w:val="both"/>
        <w:rPr>
          <w:sz w:val="24"/>
          <w:szCs w:val="24"/>
        </w:rPr>
      </w:pPr>
      <w:r w:rsidRPr="00666668">
        <w:rPr>
          <w:sz w:val="24"/>
          <w:szCs w:val="24"/>
        </w:rPr>
        <w:t xml:space="preserve">d) november 9-én, a </w:t>
      </w:r>
      <w:proofErr w:type="spellStart"/>
      <w:r w:rsidRPr="00666668">
        <w:rPr>
          <w:sz w:val="24"/>
          <w:szCs w:val="24"/>
        </w:rPr>
        <w:t>Lateráni</w:t>
      </w:r>
      <w:proofErr w:type="spellEnd"/>
      <w:r w:rsidRPr="00666668">
        <w:rPr>
          <w:sz w:val="24"/>
          <w:szCs w:val="24"/>
        </w:rPr>
        <w:t xml:space="preserve"> bazilika fölszentelésének ünnepén</w:t>
      </w:r>
    </w:p>
    <w:p w14:paraId="38B1CFBD" w14:textId="55795B91" w:rsidR="00666668" w:rsidRPr="00666668" w:rsidRDefault="00666668" w:rsidP="00666668">
      <w:pPr>
        <w:pStyle w:val="Szvegtrzs"/>
        <w:kinsoku w:val="0"/>
        <w:overflowPunct w:val="0"/>
        <w:ind w:left="0" w:firstLine="284"/>
        <w:jc w:val="both"/>
        <w:rPr>
          <w:sz w:val="24"/>
          <w:szCs w:val="24"/>
        </w:rPr>
      </w:pPr>
      <w:r w:rsidRPr="00666668">
        <w:rPr>
          <w:sz w:val="24"/>
          <w:szCs w:val="24"/>
        </w:rPr>
        <w:t xml:space="preserve">e) augusztus 2-án, </w:t>
      </w:r>
      <w:proofErr w:type="spellStart"/>
      <w:r w:rsidRPr="00666668">
        <w:rPr>
          <w:sz w:val="24"/>
          <w:szCs w:val="24"/>
        </w:rPr>
        <w:t>Porciunkula</w:t>
      </w:r>
      <w:proofErr w:type="spellEnd"/>
      <w:r w:rsidRPr="00666668">
        <w:rPr>
          <w:sz w:val="24"/>
          <w:szCs w:val="24"/>
        </w:rPr>
        <w:t xml:space="preserve"> búcsúnapján;</w:t>
      </w:r>
    </w:p>
    <w:p w14:paraId="4E36F840" w14:textId="05F5E3E2" w:rsidR="00666668" w:rsidRPr="0057325E" w:rsidRDefault="00666668" w:rsidP="00666668">
      <w:pPr>
        <w:pStyle w:val="Szvegtrzs"/>
        <w:kinsoku w:val="0"/>
        <w:overflowPunct w:val="0"/>
        <w:ind w:left="0"/>
        <w:jc w:val="both"/>
        <w:rPr>
          <w:b/>
          <w:sz w:val="24"/>
          <w:szCs w:val="24"/>
        </w:rPr>
      </w:pPr>
      <w:r w:rsidRPr="0057325E">
        <w:rPr>
          <w:b/>
          <w:sz w:val="24"/>
          <w:szCs w:val="24"/>
        </w:rPr>
        <w:t>4° illetékes hatóságtól meghatározott nemzetközi, nemzeti vagy egyházmegyei búcsújáróhely</w:t>
      </w:r>
    </w:p>
    <w:p w14:paraId="501B080C" w14:textId="7910B818" w:rsidR="00666668" w:rsidRPr="00666668" w:rsidRDefault="00666668" w:rsidP="0057325E">
      <w:pPr>
        <w:pStyle w:val="Szvegtrzs"/>
        <w:kinsoku w:val="0"/>
        <w:overflowPunct w:val="0"/>
        <w:ind w:left="0" w:firstLine="284"/>
        <w:jc w:val="both"/>
        <w:rPr>
          <w:sz w:val="24"/>
          <w:szCs w:val="24"/>
        </w:rPr>
      </w:pPr>
      <w:r w:rsidRPr="00666668">
        <w:rPr>
          <w:sz w:val="24"/>
          <w:szCs w:val="24"/>
        </w:rPr>
        <w:t>a) a templombúcsú napján,</w:t>
      </w:r>
    </w:p>
    <w:p w14:paraId="7198C4C1" w14:textId="11736B3B" w:rsidR="00666668" w:rsidRPr="00666668" w:rsidRDefault="00666668" w:rsidP="0057325E">
      <w:pPr>
        <w:pStyle w:val="Szvegtrzs"/>
        <w:kinsoku w:val="0"/>
        <w:overflowPunct w:val="0"/>
        <w:ind w:left="0" w:firstLine="284"/>
        <w:jc w:val="both"/>
        <w:rPr>
          <w:sz w:val="24"/>
          <w:szCs w:val="24"/>
        </w:rPr>
      </w:pPr>
      <w:r w:rsidRPr="00666668">
        <w:rPr>
          <w:sz w:val="24"/>
          <w:szCs w:val="24"/>
        </w:rPr>
        <w:t>b) az év egy szabadon választott napján,</w:t>
      </w:r>
    </w:p>
    <w:p w14:paraId="6305E259" w14:textId="77777777" w:rsidR="0057325E" w:rsidRDefault="00666668" w:rsidP="0057325E">
      <w:pPr>
        <w:pStyle w:val="Szvegtrzs"/>
        <w:kinsoku w:val="0"/>
        <w:overflowPunct w:val="0"/>
        <w:ind w:left="0" w:firstLine="284"/>
        <w:jc w:val="both"/>
        <w:rPr>
          <w:sz w:val="24"/>
          <w:szCs w:val="24"/>
        </w:rPr>
      </w:pPr>
      <w:r w:rsidRPr="00666668">
        <w:rPr>
          <w:sz w:val="24"/>
          <w:szCs w:val="24"/>
        </w:rPr>
        <w:t xml:space="preserve">c) zarándokcsoporttal bármely alkalommal </w:t>
      </w:r>
    </w:p>
    <w:p w14:paraId="638C6897" w14:textId="00D5C9F9" w:rsidR="00666668" w:rsidRPr="0057325E" w:rsidRDefault="00666668" w:rsidP="00666668">
      <w:pPr>
        <w:pStyle w:val="Szvegtrzs"/>
        <w:kinsoku w:val="0"/>
        <w:overflowPunct w:val="0"/>
        <w:ind w:left="0"/>
        <w:jc w:val="both"/>
        <w:rPr>
          <w:b/>
          <w:sz w:val="24"/>
          <w:szCs w:val="24"/>
        </w:rPr>
      </w:pPr>
      <w:r w:rsidRPr="0057325E">
        <w:rPr>
          <w:b/>
          <w:sz w:val="24"/>
          <w:szCs w:val="24"/>
        </w:rPr>
        <w:t>5° plébániatemplom</w:t>
      </w:r>
    </w:p>
    <w:p w14:paraId="25299878" w14:textId="347368A3" w:rsidR="00666668" w:rsidRPr="00666668" w:rsidRDefault="00666668" w:rsidP="0057325E">
      <w:pPr>
        <w:pStyle w:val="Szvegtrzs"/>
        <w:kinsoku w:val="0"/>
        <w:overflowPunct w:val="0"/>
        <w:ind w:left="0" w:firstLine="284"/>
        <w:jc w:val="both"/>
        <w:rPr>
          <w:sz w:val="24"/>
          <w:szCs w:val="24"/>
        </w:rPr>
      </w:pPr>
      <w:r w:rsidRPr="00666668">
        <w:rPr>
          <w:sz w:val="24"/>
          <w:szCs w:val="24"/>
        </w:rPr>
        <w:t>a) a templombúcsú napján,</w:t>
      </w:r>
    </w:p>
    <w:p w14:paraId="4E9C48E0" w14:textId="79210DEC" w:rsidR="00666668" w:rsidRPr="00666668" w:rsidRDefault="00666668" w:rsidP="0057325E">
      <w:pPr>
        <w:pStyle w:val="Szvegtrzs"/>
        <w:kinsoku w:val="0"/>
        <w:overflowPunct w:val="0"/>
        <w:ind w:left="0" w:firstLine="284"/>
        <w:jc w:val="both"/>
        <w:rPr>
          <w:sz w:val="24"/>
          <w:szCs w:val="24"/>
        </w:rPr>
      </w:pPr>
      <w:r w:rsidRPr="00666668">
        <w:rPr>
          <w:sz w:val="24"/>
          <w:szCs w:val="24"/>
        </w:rPr>
        <w:t xml:space="preserve">b) augusztus 2-án, </w:t>
      </w:r>
      <w:proofErr w:type="spellStart"/>
      <w:r w:rsidRPr="00666668">
        <w:rPr>
          <w:sz w:val="24"/>
          <w:szCs w:val="24"/>
        </w:rPr>
        <w:t>Porciunkula</w:t>
      </w:r>
      <w:proofErr w:type="spellEnd"/>
      <w:r w:rsidRPr="00666668">
        <w:rPr>
          <w:sz w:val="24"/>
          <w:szCs w:val="24"/>
        </w:rPr>
        <w:t xml:space="preserve"> búcsúnapján;</w:t>
      </w:r>
    </w:p>
    <w:p w14:paraId="23E3C91E" w14:textId="2B2B6D91" w:rsidR="00666668" w:rsidRPr="0057325E" w:rsidRDefault="00666668" w:rsidP="00666668">
      <w:pPr>
        <w:pStyle w:val="Szvegtrzs"/>
        <w:kinsoku w:val="0"/>
        <w:overflowPunct w:val="0"/>
        <w:ind w:left="0"/>
        <w:jc w:val="both"/>
        <w:rPr>
          <w:b/>
          <w:sz w:val="24"/>
          <w:szCs w:val="24"/>
        </w:rPr>
      </w:pPr>
      <w:r w:rsidRPr="0057325E">
        <w:rPr>
          <w:b/>
          <w:sz w:val="24"/>
          <w:szCs w:val="24"/>
        </w:rPr>
        <w:t>6° templom vagy oltár fölszentelésének nap</w:t>
      </w:r>
      <w:r w:rsidR="0057325E" w:rsidRPr="0057325E">
        <w:rPr>
          <w:b/>
          <w:sz w:val="24"/>
          <w:szCs w:val="24"/>
        </w:rPr>
        <w:t>já</w:t>
      </w:r>
      <w:r w:rsidRPr="0057325E">
        <w:rPr>
          <w:b/>
          <w:sz w:val="24"/>
          <w:szCs w:val="24"/>
        </w:rPr>
        <w:t>n</w:t>
      </w:r>
    </w:p>
    <w:p w14:paraId="1D5615DA" w14:textId="5AB3A76C" w:rsidR="00666668" w:rsidRPr="00666668" w:rsidRDefault="00666668" w:rsidP="00666668">
      <w:pPr>
        <w:pStyle w:val="Szvegtrzs"/>
        <w:kinsoku w:val="0"/>
        <w:overflowPunct w:val="0"/>
        <w:ind w:left="0"/>
        <w:jc w:val="both"/>
        <w:rPr>
          <w:sz w:val="24"/>
          <w:szCs w:val="24"/>
        </w:rPr>
      </w:pPr>
      <w:r w:rsidRPr="0057325E">
        <w:rPr>
          <w:b/>
          <w:sz w:val="24"/>
          <w:szCs w:val="24"/>
        </w:rPr>
        <w:t>7° az Istennek Szentelt Élet Intézményeinek és az Apostoli Élet Társaságainak tem</w:t>
      </w:r>
      <w:r w:rsidR="0057325E" w:rsidRPr="0057325E">
        <w:rPr>
          <w:b/>
          <w:sz w:val="24"/>
          <w:szCs w:val="24"/>
        </w:rPr>
        <w:t>p</w:t>
      </w:r>
      <w:r w:rsidRPr="0057325E">
        <w:rPr>
          <w:b/>
          <w:sz w:val="24"/>
          <w:szCs w:val="24"/>
        </w:rPr>
        <w:t>loma vagy kápolnája</w:t>
      </w:r>
      <w:r w:rsidRPr="00666668">
        <w:rPr>
          <w:sz w:val="24"/>
          <w:szCs w:val="24"/>
        </w:rPr>
        <w:t xml:space="preserve"> a rendalapító ünnepnapján.</w:t>
      </w:r>
    </w:p>
    <w:p w14:paraId="143FE156" w14:textId="31D5537F" w:rsidR="00666668" w:rsidRPr="00666668" w:rsidRDefault="00666668" w:rsidP="00666668">
      <w:pPr>
        <w:pStyle w:val="Szvegtrzs"/>
        <w:kinsoku w:val="0"/>
        <w:overflowPunct w:val="0"/>
        <w:ind w:left="0"/>
        <w:jc w:val="both"/>
        <w:rPr>
          <w:sz w:val="24"/>
          <w:szCs w:val="24"/>
        </w:rPr>
      </w:pPr>
      <w:r w:rsidRPr="00666668">
        <w:rPr>
          <w:sz w:val="24"/>
          <w:szCs w:val="24"/>
        </w:rPr>
        <w:t>2.</w:t>
      </w:r>
      <w:r w:rsidR="0057325E">
        <w:rPr>
          <w:sz w:val="24"/>
          <w:szCs w:val="24"/>
        </w:rPr>
        <w:t xml:space="preserve"> </w:t>
      </w:r>
      <w:r w:rsidRPr="00666668">
        <w:rPr>
          <w:sz w:val="24"/>
          <w:szCs w:val="24"/>
        </w:rPr>
        <w:t>§</w:t>
      </w:r>
      <w:r w:rsidR="0057325E">
        <w:rPr>
          <w:sz w:val="24"/>
          <w:szCs w:val="24"/>
        </w:rPr>
        <w:t xml:space="preserve"> </w:t>
      </w:r>
      <w:r w:rsidRPr="00666668">
        <w:rPr>
          <w:sz w:val="24"/>
          <w:szCs w:val="24"/>
        </w:rPr>
        <w:t>Teljes</w:t>
      </w:r>
      <w:r w:rsidR="0057325E">
        <w:rPr>
          <w:sz w:val="24"/>
          <w:szCs w:val="24"/>
        </w:rPr>
        <w:t xml:space="preserve"> </w:t>
      </w:r>
      <w:r w:rsidRPr="00666668">
        <w:rPr>
          <w:sz w:val="24"/>
          <w:szCs w:val="24"/>
        </w:rPr>
        <w:t>búcsút</w:t>
      </w:r>
      <w:r w:rsidR="0057325E">
        <w:rPr>
          <w:sz w:val="24"/>
          <w:szCs w:val="24"/>
        </w:rPr>
        <w:t xml:space="preserve"> </w:t>
      </w:r>
      <w:r w:rsidRPr="00666668">
        <w:rPr>
          <w:sz w:val="24"/>
          <w:szCs w:val="24"/>
        </w:rPr>
        <w:t>nyerhet</w:t>
      </w:r>
      <w:r w:rsidR="0057325E">
        <w:rPr>
          <w:sz w:val="24"/>
          <w:szCs w:val="24"/>
        </w:rPr>
        <w:t xml:space="preserve"> </w:t>
      </w:r>
      <w:r w:rsidRPr="00666668">
        <w:rPr>
          <w:sz w:val="24"/>
          <w:szCs w:val="24"/>
        </w:rPr>
        <w:t>az</w:t>
      </w:r>
      <w:r w:rsidR="0057325E">
        <w:rPr>
          <w:sz w:val="24"/>
          <w:szCs w:val="24"/>
        </w:rPr>
        <w:t xml:space="preserve"> </w:t>
      </w:r>
      <w:r w:rsidRPr="00666668">
        <w:rPr>
          <w:sz w:val="24"/>
          <w:szCs w:val="24"/>
        </w:rPr>
        <w:t>a</w:t>
      </w:r>
      <w:r w:rsidR="0057325E">
        <w:rPr>
          <w:sz w:val="24"/>
          <w:szCs w:val="24"/>
        </w:rPr>
        <w:t xml:space="preserve"> </w:t>
      </w:r>
      <w:r w:rsidRPr="00666668">
        <w:rPr>
          <w:sz w:val="24"/>
          <w:szCs w:val="24"/>
        </w:rPr>
        <w:t>hívő,</w:t>
      </w:r>
      <w:r w:rsidR="0057325E">
        <w:rPr>
          <w:sz w:val="24"/>
          <w:szCs w:val="24"/>
        </w:rPr>
        <w:t xml:space="preserve"> </w:t>
      </w:r>
      <w:r w:rsidRPr="00666668">
        <w:rPr>
          <w:sz w:val="24"/>
          <w:szCs w:val="24"/>
        </w:rPr>
        <w:t>aki</w:t>
      </w:r>
      <w:r w:rsidR="0057325E">
        <w:rPr>
          <w:sz w:val="24"/>
          <w:szCs w:val="24"/>
        </w:rPr>
        <w:t xml:space="preserve"> </w:t>
      </w:r>
      <w:r w:rsidRPr="00666668">
        <w:rPr>
          <w:sz w:val="24"/>
          <w:szCs w:val="24"/>
        </w:rPr>
        <w:t>bármely</w:t>
      </w:r>
      <w:r w:rsidR="0057325E">
        <w:rPr>
          <w:sz w:val="24"/>
          <w:szCs w:val="24"/>
        </w:rPr>
        <w:t xml:space="preserve"> </w:t>
      </w:r>
      <w:r w:rsidRPr="00666668">
        <w:rPr>
          <w:sz w:val="24"/>
          <w:szCs w:val="24"/>
        </w:rPr>
        <w:t>stációs</w:t>
      </w:r>
      <w:r w:rsidR="0057325E">
        <w:rPr>
          <w:sz w:val="24"/>
          <w:szCs w:val="24"/>
        </w:rPr>
        <w:t xml:space="preserve"> </w:t>
      </w:r>
      <w:r w:rsidRPr="00666668">
        <w:rPr>
          <w:sz w:val="24"/>
          <w:szCs w:val="24"/>
        </w:rPr>
        <w:t>templom</w:t>
      </w:r>
      <w:r w:rsidR="0057325E">
        <w:rPr>
          <w:sz w:val="24"/>
          <w:szCs w:val="24"/>
        </w:rPr>
        <w:t xml:space="preserve"> </w:t>
      </w:r>
      <w:r w:rsidRPr="00666668">
        <w:rPr>
          <w:sz w:val="24"/>
          <w:szCs w:val="24"/>
        </w:rPr>
        <w:t>saját</w:t>
      </w:r>
      <w:r w:rsidR="0057325E">
        <w:rPr>
          <w:sz w:val="24"/>
          <w:szCs w:val="24"/>
        </w:rPr>
        <w:t xml:space="preserve"> </w:t>
      </w:r>
      <w:r w:rsidRPr="00666668">
        <w:rPr>
          <w:sz w:val="24"/>
          <w:szCs w:val="24"/>
        </w:rPr>
        <w:t>napján</w:t>
      </w:r>
      <w:r w:rsidR="0057325E">
        <w:rPr>
          <w:sz w:val="24"/>
          <w:szCs w:val="24"/>
        </w:rPr>
        <w:t xml:space="preserve"> </w:t>
      </w:r>
      <w:r w:rsidRPr="00666668">
        <w:rPr>
          <w:sz w:val="24"/>
          <w:szCs w:val="24"/>
        </w:rPr>
        <w:t>részt</w:t>
      </w:r>
      <w:r w:rsidR="0057325E">
        <w:rPr>
          <w:sz w:val="24"/>
          <w:szCs w:val="24"/>
        </w:rPr>
        <w:t xml:space="preserve"> </w:t>
      </w:r>
      <w:r w:rsidRPr="00666668">
        <w:rPr>
          <w:sz w:val="24"/>
          <w:szCs w:val="24"/>
        </w:rPr>
        <w:t>vesz szent</w:t>
      </w:r>
      <w:r w:rsidR="0057325E">
        <w:rPr>
          <w:sz w:val="24"/>
          <w:szCs w:val="24"/>
        </w:rPr>
        <w:t xml:space="preserve"> </w:t>
      </w:r>
      <w:r w:rsidRPr="00666668">
        <w:rPr>
          <w:sz w:val="24"/>
          <w:szCs w:val="24"/>
        </w:rPr>
        <w:t>szertartáson;</w:t>
      </w:r>
      <w:r w:rsidR="0057325E">
        <w:rPr>
          <w:sz w:val="24"/>
          <w:szCs w:val="24"/>
        </w:rPr>
        <w:t xml:space="preserve"> </w:t>
      </w:r>
      <w:r w:rsidRPr="00666668">
        <w:rPr>
          <w:sz w:val="24"/>
          <w:szCs w:val="24"/>
        </w:rPr>
        <w:t>egyéb</w:t>
      </w:r>
      <w:r w:rsidR="0057325E">
        <w:rPr>
          <w:sz w:val="24"/>
          <w:szCs w:val="24"/>
        </w:rPr>
        <w:t xml:space="preserve"> </w:t>
      </w:r>
      <w:r w:rsidRPr="00666668">
        <w:rPr>
          <w:sz w:val="24"/>
          <w:szCs w:val="24"/>
        </w:rPr>
        <w:t>időpontokban</w:t>
      </w:r>
      <w:r w:rsidR="0057325E">
        <w:rPr>
          <w:sz w:val="24"/>
          <w:szCs w:val="24"/>
        </w:rPr>
        <w:t xml:space="preserve"> </w:t>
      </w:r>
      <w:r w:rsidRPr="00666668">
        <w:rPr>
          <w:sz w:val="24"/>
          <w:szCs w:val="24"/>
        </w:rPr>
        <w:t>az</w:t>
      </w:r>
      <w:r w:rsidR="0057325E">
        <w:rPr>
          <w:sz w:val="24"/>
          <w:szCs w:val="24"/>
        </w:rPr>
        <w:t xml:space="preserve"> </w:t>
      </w:r>
      <w:r w:rsidRPr="00666668">
        <w:rPr>
          <w:sz w:val="24"/>
          <w:szCs w:val="24"/>
        </w:rPr>
        <w:t>il</w:t>
      </w:r>
      <w:r w:rsidR="0057325E">
        <w:rPr>
          <w:sz w:val="24"/>
          <w:szCs w:val="24"/>
        </w:rPr>
        <w:t>y</w:t>
      </w:r>
      <w:r w:rsidRPr="00666668">
        <w:rPr>
          <w:sz w:val="24"/>
          <w:szCs w:val="24"/>
        </w:rPr>
        <w:t>en templom</w:t>
      </w:r>
      <w:r w:rsidR="0057325E">
        <w:rPr>
          <w:sz w:val="24"/>
          <w:szCs w:val="24"/>
        </w:rPr>
        <w:t xml:space="preserve"> </w:t>
      </w:r>
      <w:r w:rsidRPr="00666668">
        <w:rPr>
          <w:sz w:val="24"/>
          <w:szCs w:val="24"/>
        </w:rPr>
        <w:t>meglátogatása részleges búcsúval jár.</w:t>
      </w:r>
    </w:p>
    <w:p w14:paraId="3A4B15E2" w14:textId="51E42C05" w:rsidR="00666668" w:rsidRPr="00666668" w:rsidRDefault="00666668" w:rsidP="00666668">
      <w:pPr>
        <w:pStyle w:val="Szvegtrzs"/>
        <w:kinsoku w:val="0"/>
        <w:overflowPunct w:val="0"/>
        <w:ind w:left="0"/>
        <w:jc w:val="both"/>
        <w:rPr>
          <w:sz w:val="24"/>
          <w:szCs w:val="24"/>
        </w:rPr>
      </w:pPr>
      <w:r w:rsidRPr="00666668">
        <w:rPr>
          <w:sz w:val="24"/>
          <w:szCs w:val="24"/>
        </w:rPr>
        <w:t>3.</w:t>
      </w:r>
      <w:r w:rsidR="0057325E">
        <w:rPr>
          <w:sz w:val="24"/>
          <w:szCs w:val="24"/>
        </w:rPr>
        <w:t xml:space="preserve"> </w:t>
      </w:r>
      <w:r w:rsidRPr="00666668">
        <w:rPr>
          <w:sz w:val="24"/>
          <w:szCs w:val="24"/>
        </w:rPr>
        <w:t>§ Részleges</w:t>
      </w:r>
      <w:r w:rsidR="0057325E">
        <w:rPr>
          <w:sz w:val="24"/>
          <w:szCs w:val="24"/>
        </w:rPr>
        <w:t xml:space="preserve"> </w:t>
      </w:r>
      <w:r w:rsidRPr="00666668">
        <w:rPr>
          <w:sz w:val="24"/>
          <w:szCs w:val="24"/>
        </w:rPr>
        <w:t>búcsút</w:t>
      </w:r>
      <w:r w:rsidR="0057325E">
        <w:rPr>
          <w:sz w:val="24"/>
          <w:szCs w:val="24"/>
        </w:rPr>
        <w:t xml:space="preserve"> </w:t>
      </w:r>
      <w:r w:rsidRPr="00666668">
        <w:rPr>
          <w:sz w:val="24"/>
          <w:szCs w:val="24"/>
        </w:rPr>
        <w:t>nyerhet</w:t>
      </w:r>
      <w:r w:rsidR="0057325E">
        <w:rPr>
          <w:sz w:val="24"/>
          <w:szCs w:val="24"/>
        </w:rPr>
        <w:t xml:space="preserve"> </w:t>
      </w:r>
      <w:r w:rsidRPr="00666668">
        <w:rPr>
          <w:sz w:val="24"/>
          <w:szCs w:val="24"/>
        </w:rPr>
        <w:t>az a</w:t>
      </w:r>
      <w:r w:rsidR="0057325E">
        <w:rPr>
          <w:sz w:val="24"/>
          <w:szCs w:val="24"/>
        </w:rPr>
        <w:t xml:space="preserve"> </w:t>
      </w:r>
      <w:r w:rsidRPr="00666668">
        <w:rPr>
          <w:sz w:val="24"/>
          <w:szCs w:val="24"/>
        </w:rPr>
        <w:t>hívő, aki</w:t>
      </w:r>
      <w:r w:rsidR="0057325E">
        <w:rPr>
          <w:sz w:val="24"/>
          <w:szCs w:val="24"/>
        </w:rPr>
        <w:t xml:space="preserve"> </w:t>
      </w:r>
      <w:r w:rsidRPr="00666668">
        <w:rPr>
          <w:sz w:val="24"/>
          <w:szCs w:val="24"/>
        </w:rPr>
        <w:t>őskeresztén</w:t>
      </w:r>
      <w:r w:rsidR="0057325E">
        <w:rPr>
          <w:sz w:val="24"/>
          <w:szCs w:val="24"/>
        </w:rPr>
        <w:t>y</w:t>
      </w:r>
      <w:r w:rsidRPr="00666668">
        <w:rPr>
          <w:sz w:val="24"/>
          <w:szCs w:val="24"/>
        </w:rPr>
        <w:t xml:space="preserve"> temetőt, azaz katakombát áhítattal meglátogat</w:t>
      </w:r>
    </w:p>
    <w:p w14:paraId="13BF6885" w14:textId="5F84B260" w:rsidR="00B924B5" w:rsidRDefault="00B924B5" w:rsidP="00666668">
      <w:pPr>
        <w:pStyle w:val="Szvegtrzs"/>
        <w:kinsoku w:val="0"/>
        <w:overflowPunct w:val="0"/>
        <w:ind w:left="0"/>
        <w:jc w:val="both"/>
        <w:rPr>
          <w:sz w:val="24"/>
          <w:szCs w:val="24"/>
        </w:rPr>
      </w:pPr>
    </w:p>
    <w:p w14:paraId="00BBF70D" w14:textId="77777777" w:rsidR="005A0874" w:rsidRDefault="005A0874" w:rsidP="00666668">
      <w:pPr>
        <w:pStyle w:val="Szvegtrzs"/>
        <w:kinsoku w:val="0"/>
        <w:overflowPunct w:val="0"/>
        <w:ind w:left="0"/>
        <w:jc w:val="both"/>
        <w:rPr>
          <w:sz w:val="24"/>
          <w:szCs w:val="24"/>
        </w:rPr>
      </w:pPr>
    </w:p>
    <w:p w14:paraId="0341874B" w14:textId="12D514E7" w:rsidR="005A0874" w:rsidRPr="00B81326" w:rsidRDefault="00B81326" w:rsidP="00B81326">
      <w:pPr>
        <w:pStyle w:val="Szvegtrzs"/>
        <w:kinsoku w:val="0"/>
        <w:overflowPunct w:val="0"/>
        <w:ind w:left="0"/>
        <w:jc w:val="center"/>
        <w:rPr>
          <w:b/>
          <w:sz w:val="24"/>
          <w:szCs w:val="24"/>
        </w:rPr>
      </w:pPr>
      <w:r>
        <w:rPr>
          <w:b/>
          <w:sz w:val="24"/>
          <w:szCs w:val="24"/>
        </w:rPr>
        <w:lastRenderedPageBreak/>
        <w:t>Vallási kisokos: Mi is a búcsú?</w:t>
      </w:r>
    </w:p>
    <w:p w14:paraId="01DDE5D8" w14:textId="77777777" w:rsidR="005A0874" w:rsidRPr="00B81326" w:rsidRDefault="005A0874" w:rsidP="005A0874">
      <w:pPr>
        <w:pStyle w:val="foszoveg"/>
        <w:spacing w:before="0" w:beforeAutospacing="0" w:after="0" w:afterAutospacing="0"/>
        <w:jc w:val="both"/>
        <w:rPr>
          <w:spacing w:val="-6"/>
          <w:sz w:val="22"/>
          <w:szCs w:val="22"/>
        </w:rPr>
      </w:pPr>
      <w:r w:rsidRPr="00B81326">
        <w:rPr>
          <w:spacing w:val="-6"/>
          <w:sz w:val="22"/>
          <w:szCs w:val="22"/>
        </w:rPr>
        <w:t xml:space="preserve">Amikor a Katolikus Egyház tanításainak támadása vagy kritizálása a cél, akkor előbb vagy utóbb felmerül a búcsúk kérdése, mint a katolikusok tévedésének vagy pénzéhségének az egyik botrányos példája. Legyen a kritikus ateista, protestáns vagy újítani vágyó modern katolikus, a búcsúk tanítása általában vörös posztó a szemükben, a temetetlen múlt egyik sötét kísértete, gonosz papok találmánya a Katolikus Egyház hatalma érdekében. Ha ez a felháborodás valós alapokon támadna fel újra és újra, akkor azt az ember még megértené, de mit mondjon és gondoljon akkor, ha ez az egész ribillió olyan mítoszokon áll (és bukik), amelyek a búcsúk katolikus </w:t>
      </w:r>
      <w:proofErr w:type="gramStart"/>
      <w:r w:rsidRPr="00B81326">
        <w:rPr>
          <w:spacing w:val="-6"/>
          <w:sz w:val="22"/>
          <w:szCs w:val="22"/>
        </w:rPr>
        <w:t>tanításához  semmi</w:t>
      </w:r>
      <w:proofErr w:type="gramEnd"/>
      <w:r w:rsidRPr="00B81326">
        <w:rPr>
          <w:spacing w:val="-6"/>
          <w:sz w:val="22"/>
          <w:szCs w:val="22"/>
        </w:rPr>
        <w:t xml:space="preserve"> köze, és puszta tudatlanságból ered, amelyet sokan ki is használnak saját érdekük eléréséhez.</w:t>
      </w:r>
    </w:p>
    <w:p w14:paraId="38C73AC7" w14:textId="77777777" w:rsidR="005A0874" w:rsidRPr="00B81326" w:rsidRDefault="005A0874" w:rsidP="005A0874">
      <w:pPr>
        <w:pStyle w:val="foszoveg"/>
        <w:spacing w:before="0" w:beforeAutospacing="0" w:after="0" w:afterAutospacing="0"/>
        <w:jc w:val="both"/>
        <w:rPr>
          <w:sz w:val="22"/>
          <w:szCs w:val="22"/>
        </w:rPr>
      </w:pPr>
      <w:r w:rsidRPr="00B81326">
        <w:rPr>
          <w:sz w:val="22"/>
          <w:szCs w:val="22"/>
        </w:rPr>
        <w:t>Annak ellenére, hogy manapság meglehetősen könnyen utána lehet járni egy-egy katolikus tanítás mibenlétének, azaz, hogy mit is tanít </w:t>
      </w:r>
      <w:r w:rsidRPr="00B81326">
        <w:rPr>
          <w:rStyle w:val="Kiemels"/>
          <w:rFonts w:eastAsiaTheme="majorEastAsia"/>
          <w:sz w:val="22"/>
          <w:szCs w:val="22"/>
        </w:rPr>
        <w:t>valóban</w:t>
      </w:r>
      <w:r w:rsidRPr="00B81326">
        <w:rPr>
          <w:sz w:val="22"/>
          <w:szCs w:val="22"/>
        </w:rPr>
        <w:t> az Egyház bizonyos dolgokról, ez a tudatlanság és félreértelmezés nem csak a nemkatolikusokra, hanem a katolikusokra is jellemző. Biztos, hogy már sokszor hallották több katolikus vagy akár még pap ajkáról is, hogy „a katolikusok hittek ugyan a búcsúkban, de ma már nem hisznek ilyesmikben”. Mondják mindezt bizonyos zavarral és természetesen azzal a vággyal, hogy le tudják zárni az Egyház történetének egy olyan fejezetét, amely oly sok katolikus számára okozott kényelmetlenséget.</w:t>
      </w:r>
    </w:p>
    <w:p w14:paraId="4E26BDAF" w14:textId="77777777" w:rsidR="005A0874" w:rsidRPr="00B81326" w:rsidRDefault="005A0874" w:rsidP="005A0874">
      <w:pPr>
        <w:pStyle w:val="foszoveg"/>
        <w:spacing w:before="0" w:beforeAutospacing="0" w:after="0" w:afterAutospacing="0"/>
        <w:jc w:val="both"/>
        <w:rPr>
          <w:sz w:val="22"/>
          <w:szCs w:val="22"/>
        </w:rPr>
      </w:pPr>
      <w:r w:rsidRPr="00B81326">
        <w:rPr>
          <w:sz w:val="22"/>
          <w:szCs w:val="22"/>
        </w:rPr>
        <w:t xml:space="preserve">Azoknak, akik azt állítják, hogy a búcsú már nem része az Egyház tanításának, minden bizonnyal az a vágyuk fejeződik ki, hogy minél inkább elhatárolódjanak azoktól a visszaélésektől, amelyek a protestáns reformáció idején történtek. Azokat a botrányköveket akarják távolítani, amelyek szerintük abban akadályozzák a nem-katolikusokat, hogy pozitív kép alakuljon ki bennük az Egyházról. Bár </w:t>
      </w:r>
      <w:proofErr w:type="spellStart"/>
      <w:r w:rsidRPr="00B81326">
        <w:rPr>
          <w:sz w:val="22"/>
          <w:szCs w:val="22"/>
        </w:rPr>
        <w:t>méltányolhatóak</w:t>
      </w:r>
      <w:proofErr w:type="spellEnd"/>
      <w:r w:rsidRPr="00B81326">
        <w:rPr>
          <w:sz w:val="22"/>
          <w:szCs w:val="22"/>
        </w:rPr>
        <w:t xml:space="preserve"> ezek a motivációk, mindazonáltal az az állítás, hogy a búcsú már nem része a katolikus tanításnak, hamis.</w:t>
      </w:r>
    </w:p>
    <w:p w14:paraId="3F47C7CD" w14:textId="77777777" w:rsidR="005A0874" w:rsidRPr="00B81326" w:rsidRDefault="005A0874" w:rsidP="005A0874">
      <w:pPr>
        <w:pStyle w:val="foszoveg"/>
        <w:spacing w:before="0" w:beforeAutospacing="0" w:after="0" w:afterAutospacing="0"/>
        <w:jc w:val="both"/>
        <w:rPr>
          <w:sz w:val="22"/>
          <w:szCs w:val="22"/>
        </w:rPr>
      </w:pPr>
      <w:r w:rsidRPr="00B81326">
        <w:rPr>
          <w:sz w:val="22"/>
          <w:szCs w:val="22"/>
        </w:rPr>
        <w:t xml:space="preserve">Ezt legjobban a Katolikus Egyház Katekizmusa igazolja, amely leszögezi: „A búcsút az Egyház által lehet elnyerni, mely a Jézus Krisztustól kapott oldó és kötő hatalom birtokában közbenjár egy keresztény érdekében, és megnyitja neki Krisztus és a szentek érdemeinek kincstárát, hogy az irgalmasság </w:t>
      </w:r>
      <w:proofErr w:type="spellStart"/>
      <w:r w:rsidRPr="00B81326">
        <w:rPr>
          <w:sz w:val="22"/>
          <w:szCs w:val="22"/>
        </w:rPr>
        <w:t>Atyjától</w:t>
      </w:r>
      <w:proofErr w:type="spellEnd"/>
      <w:r w:rsidRPr="00B81326">
        <w:rPr>
          <w:sz w:val="22"/>
          <w:szCs w:val="22"/>
        </w:rPr>
        <w:t xml:space="preserve"> elnyerje a bűneiért járó </w:t>
      </w:r>
      <w:proofErr w:type="spellStart"/>
      <w:r w:rsidRPr="00B81326">
        <w:rPr>
          <w:sz w:val="22"/>
          <w:szCs w:val="22"/>
        </w:rPr>
        <w:t>ideigtartó</w:t>
      </w:r>
      <w:proofErr w:type="spellEnd"/>
      <w:r w:rsidRPr="00B81326">
        <w:rPr>
          <w:sz w:val="22"/>
          <w:szCs w:val="22"/>
        </w:rPr>
        <w:t xml:space="preserve"> büntetések elengedését.” Az Egyház nem csupán segítségére van a keresztényeknek, hanem „a jámborság, a vezeklés és a szeretet cselekedeteire is serkenteni akarja.” (KEK 1478)</w:t>
      </w:r>
    </w:p>
    <w:p w14:paraId="3FC8EC86" w14:textId="77777777" w:rsidR="005A0874" w:rsidRPr="00B81326" w:rsidRDefault="005A0874" w:rsidP="005A0874">
      <w:pPr>
        <w:pStyle w:val="foszoveg"/>
        <w:spacing w:before="0" w:beforeAutospacing="0" w:after="0" w:afterAutospacing="0"/>
        <w:jc w:val="both"/>
        <w:rPr>
          <w:sz w:val="22"/>
          <w:szCs w:val="22"/>
        </w:rPr>
      </w:pPr>
      <w:r w:rsidRPr="00B81326">
        <w:rPr>
          <w:sz w:val="22"/>
          <w:szCs w:val="22"/>
          <w:u w:val="single"/>
        </w:rPr>
        <w:t>A búcsúk az Egyház tévedhetetlen tanításának a része.</w:t>
      </w:r>
      <w:r w:rsidRPr="00B81326">
        <w:rPr>
          <w:sz w:val="22"/>
          <w:szCs w:val="22"/>
        </w:rPr>
        <w:t> Ez azt jelenti, hogy egyetlen katolikusnak sem áll szabadságában, hogy elvesse vagy kétségbe vonja a búcsúkat. A Tridenti zsinat kijelentette, hogy „azokat pedig kiközösítéssel sújtja, akik akár haszontalannak mondják ezeket, akár tagadják, hogy az Egyháznak megvan a hatalma búcsúkat engedélyezni.” (DH 1835).</w:t>
      </w:r>
    </w:p>
    <w:p w14:paraId="1A269D7C" w14:textId="77777777" w:rsidR="005A0874" w:rsidRPr="00B81326" w:rsidRDefault="005A0874" w:rsidP="005A0874">
      <w:pPr>
        <w:pStyle w:val="foszoveg"/>
        <w:spacing w:before="0" w:beforeAutospacing="0" w:after="0" w:afterAutospacing="0"/>
        <w:jc w:val="both"/>
        <w:rPr>
          <w:sz w:val="22"/>
          <w:szCs w:val="22"/>
        </w:rPr>
      </w:pPr>
      <w:r w:rsidRPr="00B81326">
        <w:rPr>
          <w:sz w:val="22"/>
          <w:szCs w:val="22"/>
        </w:rPr>
        <w:t xml:space="preserve">Ebben a cikkben nem csak a búcsúk tanítását igyekszem megvilágítani, hanem bibliai alapjait is. De mielőtt bővebben rátérnék ezekre, először röviden nézzük át azokat a mítoszokat, amelyek általánosan </w:t>
      </w:r>
      <w:proofErr w:type="spellStart"/>
      <w:r w:rsidRPr="00B81326">
        <w:rPr>
          <w:sz w:val="22"/>
          <w:szCs w:val="22"/>
        </w:rPr>
        <w:t>körüllengik</w:t>
      </w:r>
      <w:proofErr w:type="spellEnd"/>
      <w:r w:rsidRPr="00B81326">
        <w:rPr>
          <w:sz w:val="22"/>
          <w:szCs w:val="22"/>
        </w:rPr>
        <w:t xml:space="preserve"> a búcsúkat.</w:t>
      </w:r>
    </w:p>
    <w:p w14:paraId="3BBC4AFC" w14:textId="77777777" w:rsidR="005A0874" w:rsidRPr="005A0874" w:rsidRDefault="005A0874" w:rsidP="005A0874">
      <w:pPr>
        <w:pStyle w:val="Szvegtrzs"/>
        <w:kinsoku w:val="0"/>
        <w:overflowPunct w:val="0"/>
        <w:ind w:hanging="40"/>
        <w:jc w:val="center"/>
        <w:rPr>
          <w:b/>
          <w:sz w:val="24"/>
          <w:szCs w:val="24"/>
        </w:rPr>
      </w:pPr>
      <w:r w:rsidRPr="005A0874">
        <w:rPr>
          <w:b/>
          <w:sz w:val="24"/>
          <w:szCs w:val="24"/>
        </w:rPr>
        <w:lastRenderedPageBreak/>
        <w:t>Mítoszok a búcsúkról</w:t>
      </w:r>
    </w:p>
    <w:p w14:paraId="41956DC7"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Avagy mit </w:t>
      </w:r>
      <w:r w:rsidRPr="005A0874">
        <w:rPr>
          <w:rStyle w:val="Kiemels2"/>
          <w:rFonts w:ascii="Garamond" w:eastAsiaTheme="majorEastAsia" w:hAnsi="Garamond"/>
          <w:sz w:val="27"/>
          <w:szCs w:val="27"/>
        </w:rPr>
        <w:t>NEM</w:t>
      </w:r>
      <w:r w:rsidRPr="005A0874">
        <w:rPr>
          <w:rFonts w:ascii="Garamond" w:hAnsi="Garamond"/>
          <w:sz w:val="27"/>
          <w:szCs w:val="27"/>
        </w:rPr>
        <w:t> jelent a búcsú:</w:t>
      </w:r>
    </w:p>
    <w:p w14:paraId="1CA14908"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t>1. mítosz: Az embert a búcsúkkal ki lehet vásárolni a pokolból.</w:t>
      </w:r>
    </w:p>
    <w:p w14:paraId="727B744C"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 xml:space="preserve">Ez az egyik általános félreértés, egyike annak, amellyel az </w:t>
      </w:r>
      <w:proofErr w:type="spellStart"/>
      <w:r w:rsidRPr="005A0874">
        <w:rPr>
          <w:rFonts w:ascii="Garamond" w:hAnsi="Garamond"/>
          <w:sz w:val="27"/>
          <w:szCs w:val="27"/>
        </w:rPr>
        <w:t>antikatolikus</w:t>
      </w:r>
      <w:proofErr w:type="spellEnd"/>
      <w:r w:rsidRPr="005A0874">
        <w:rPr>
          <w:rFonts w:ascii="Garamond" w:hAnsi="Garamond"/>
          <w:sz w:val="27"/>
          <w:szCs w:val="27"/>
        </w:rPr>
        <w:t xml:space="preserve"> példázgatók kihasználják mind a katolikusok, mind a nem katolikusok tudatlanságát. Azonban ez a vád teljesen alaptalan. Ugyanis a </w:t>
      </w:r>
      <w:r w:rsidRPr="005A0874">
        <w:rPr>
          <w:rFonts w:ascii="Garamond" w:hAnsi="Garamond"/>
          <w:sz w:val="27"/>
          <w:szCs w:val="27"/>
          <w:u w:val="single"/>
        </w:rPr>
        <w:t>búcsúk kizárólag az ún. ideiglenes büntetéseket engedik el</w:t>
      </w:r>
      <w:r w:rsidRPr="005A0874">
        <w:rPr>
          <w:rFonts w:ascii="Garamond" w:hAnsi="Garamond"/>
          <w:sz w:val="27"/>
          <w:szCs w:val="27"/>
        </w:rPr>
        <w:t>, és semmi közük a kárhozat örökös büntetéséhez. Ha egyszer az ember a pokolba került, akkor nincs az a búcsú, amellyel ezen változtatni lehetne. A pokol elkerülésének egyetlen útja, ha az ember még életében könyörög Isten bűnbocsátó irgalmáért. A halál után az ember sorsa örökre el van döntve. (</w:t>
      </w:r>
      <w:proofErr w:type="spellStart"/>
      <w:r w:rsidRPr="005A0874">
        <w:rPr>
          <w:rFonts w:ascii="Garamond" w:hAnsi="Garamond"/>
          <w:sz w:val="27"/>
          <w:szCs w:val="27"/>
        </w:rPr>
        <w:t>Zsid</w:t>
      </w:r>
      <w:proofErr w:type="spellEnd"/>
      <w:r w:rsidRPr="005A0874">
        <w:rPr>
          <w:rFonts w:ascii="Garamond" w:hAnsi="Garamond"/>
          <w:sz w:val="27"/>
          <w:szCs w:val="27"/>
        </w:rPr>
        <w:t xml:space="preserve"> 9,27).</w:t>
      </w:r>
    </w:p>
    <w:p w14:paraId="052970E3"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t>2. mítosz: Az ember a még el sem követett bűnökre is nyerhet búcsút.</w:t>
      </w:r>
    </w:p>
    <w:p w14:paraId="21DC6FE3"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Az Egyház mindig is azt tanította, hogy </w:t>
      </w:r>
      <w:r w:rsidRPr="005A0874">
        <w:rPr>
          <w:rFonts w:ascii="Garamond" w:hAnsi="Garamond"/>
          <w:sz w:val="27"/>
          <w:szCs w:val="27"/>
          <w:u w:val="single"/>
        </w:rPr>
        <w:t>a búcsúknak nincs közük a még el nem követett bűnökhöz</w:t>
      </w:r>
      <w:r w:rsidRPr="005A0874">
        <w:rPr>
          <w:rFonts w:ascii="Garamond" w:hAnsi="Garamond"/>
          <w:sz w:val="27"/>
          <w:szCs w:val="27"/>
        </w:rPr>
        <w:t xml:space="preserve">. Az angol </w:t>
      </w:r>
      <w:proofErr w:type="spellStart"/>
      <w:r w:rsidRPr="005A0874">
        <w:rPr>
          <w:rFonts w:ascii="Garamond" w:hAnsi="Garamond"/>
          <w:sz w:val="27"/>
          <w:szCs w:val="27"/>
        </w:rPr>
        <w:t>Catholic</w:t>
      </w:r>
      <w:proofErr w:type="spellEnd"/>
      <w:r w:rsidRPr="005A0874">
        <w:rPr>
          <w:rFonts w:ascii="Garamond" w:hAnsi="Garamond"/>
          <w:sz w:val="27"/>
          <w:szCs w:val="27"/>
        </w:rPr>
        <w:t xml:space="preserve"> </w:t>
      </w:r>
      <w:proofErr w:type="spellStart"/>
      <w:r w:rsidRPr="005A0874">
        <w:rPr>
          <w:rFonts w:ascii="Garamond" w:hAnsi="Garamond"/>
          <w:sz w:val="27"/>
          <w:szCs w:val="27"/>
        </w:rPr>
        <w:t>Encyclopedia</w:t>
      </w:r>
      <w:proofErr w:type="spellEnd"/>
      <w:r w:rsidRPr="005A0874">
        <w:rPr>
          <w:rFonts w:ascii="Garamond" w:hAnsi="Garamond"/>
          <w:sz w:val="27"/>
          <w:szCs w:val="27"/>
        </w:rPr>
        <w:t xml:space="preserve"> megjegyzi: „(A búcsú) nem a bűn elkövetésének a jóváhagyása, sem egy jövőbeli bűn </w:t>
      </w:r>
      <w:proofErr w:type="gramStart"/>
      <w:r w:rsidRPr="005A0874">
        <w:rPr>
          <w:rFonts w:ascii="Garamond" w:hAnsi="Garamond"/>
          <w:sz w:val="27"/>
          <w:szCs w:val="27"/>
        </w:rPr>
        <w:t>bocsánata</w:t>
      </w:r>
      <w:proofErr w:type="gramEnd"/>
      <w:r w:rsidRPr="005A0874">
        <w:rPr>
          <w:rFonts w:ascii="Garamond" w:hAnsi="Garamond"/>
          <w:sz w:val="27"/>
          <w:szCs w:val="27"/>
        </w:rPr>
        <w:t>; ugyanis egyiket sem adhatja meg semmilyen hatalom.”</w:t>
      </w:r>
    </w:p>
    <w:p w14:paraId="20BD0C84"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t>3. mítosz: Az ember „bűnbocsánatot vehet” a búcsúkkal.</w:t>
      </w:r>
    </w:p>
    <w:p w14:paraId="0F95EE83"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 xml:space="preserve">A búcsúk meghatározása feltételezi a már megtörtént megbocsátást: „A búcsú Isten színe előtt a már megbocsátott bűnökért járó, ideig tartó büntetések elengedése” (VI. Pál pápa: </w:t>
      </w:r>
      <w:proofErr w:type="spellStart"/>
      <w:r w:rsidRPr="005A0874">
        <w:rPr>
          <w:rFonts w:ascii="Garamond" w:hAnsi="Garamond"/>
          <w:sz w:val="27"/>
          <w:szCs w:val="27"/>
        </w:rPr>
        <w:t>Indulgentiarum</w:t>
      </w:r>
      <w:proofErr w:type="spellEnd"/>
      <w:r w:rsidRPr="005A0874">
        <w:rPr>
          <w:rFonts w:ascii="Garamond" w:hAnsi="Garamond"/>
          <w:sz w:val="27"/>
          <w:szCs w:val="27"/>
        </w:rPr>
        <w:t xml:space="preserve"> </w:t>
      </w:r>
      <w:proofErr w:type="spellStart"/>
      <w:r w:rsidRPr="005A0874">
        <w:rPr>
          <w:rFonts w:ascii="Garamond" w:hAnsi="Garamond"/>
          <w:sz w:val="27"/>
          <w:szCs w:val="27"/>
        </w:rPr>
        <w:t>doctrina</w:t>
      </w:r>
      <w:proofErr w:type="spellEnd"/>
      <w:r w:rsidRPr="005A0874">
        <w:rPr>
          <w:rFonts w:ascii="Garamond" w:hAnsi="Garamond"/>
          <w:sz w:val="27"/>
          <w:szCs w:val="27"/>
        </w:rPr>
        <w:t xml:space="preserve"> kezdetű apostoli konstitúciója a búcsúkról, 1. szabály).</w:t>
      </w:r>
      <w:r w:rsidRPr="005A0874">
        <w:rPr>
          <w:rFonts w:ascii="Garamond" w:hAnsi="Garamond"/>
          <w:sz w:val="27"/>
          <w:szCs w:val="27"/>
          <w:u w:val="single"/>
        </w:rPr>
        <w:t> A búcsú tehát semmiképpen sem bocsátja meg bűnöket.</w:t>
      </w:r>
      <w:r w:rsidRPr="005A0874">
        <w:rPr>
          <w:rFonts w:ascii="Garamond" w:hAnsi="Garamond"/>
          <w:sz w:val="27"/>
          <w:szCs w:val="27"/>
        </w:rPr>
        <w:t xml:space="preserve"> Azok csak a már megbocsátott bűnök után fennmaradt büntetéseket </w:t>
      </w:r>
      <w:proofErr w:type="gramStart"/>
      <w:r w:rsidRPr="005A0874">
        <w:rPr>
          <w:rFonts w:ascii="Garamond" w:hAnsi="Garamond"/>
          <w:sz w:val="27"/>
          <w:szCs w:val="27"/>
        </w:rPr>
        <w:t>csökkentik</w:t>
      </w:r>
      <w:proofErr w:type="gramEnd"/>
      <w:r w:rsidRPr="005A0874">
        <w:rPr>
          <w:rFonts w:ascii="Garamond" w:hAnsi="Garamond"/>
          <w:sz w:val="27"/>
          <w:szCs w:val="27"/>
        </w:rPr>
        <w:t xml:space="preserve"> illetve törlik el.</w:t>
      </w:r>
    </w:p>
    <w:p w14:paraId="05EBC0CE"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t>4. mítosz: A búcsúkat pénzszerzés céljából találta ki az Egyház.</w:t>
      </w:r>
    </w:p>
    <w:p w14:paraId="40504E91"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A búcsú tanítása és gyakorlata a kiengesztelődés szentségéről való gondolkodás során fejlődött ki. Ezek a szentségi fegyelem vezeklési idejét rövidítették meg, és</w:t>
      </w:r>
      <w:r w:rsidRPr="005A0874">
        <w:rPr>
          <w:rFonts w:ascii="Garamond" w:hAnsi="Garamond"/>
          <w:sz w:val="27"/>
          <w:szCs w:val="27"/>
          <w:u w:val="single"/>
        </w:rPr>
        <w:t> a búcsút már századokkal a pénzhez fűződő problémák előtt használták.</w:t>
      </w:r>
    </w:p>
    <w:p w14:paraId="63E2DF33"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lastRenderedPageBreak/>
        <w:t>5. mítosz: A búcsúk meghatározott napokkal csökkentik a purgatóriumban töltött időt.</w:t>
      </w:r>
    </w:p>
    <w:p w14:paraId="11998F28"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u w:val="single"/>
        </w:rPr>
        <w:t>A búcsúkhoz kötődő napok száma a helyettesített vezeklés idejére vonatkoznak</w:t>
      </w:r>
      <w:r w:rsidRPr="005A0874">
        <w:rPr>
          <w:rFonts w:ascii="Garamond" w:hAnsi="Garamond"/>
          <w:sz w:val="27"/>
          <w:szCs w:val="27"/>
        </w:rPr>
        <w:t>, amelyet az embernek a földi élete során meg kellene tartania. A Katolikus Egyház nem állítja azt, hogy tudja, hogy milyen hosszú vagy rövid ideig tart a purgatórium általánosságban, még kevésbé egy adott ember esetében.</w:t>
      </w:r>
    </w:p>
    <w:p w14:paraId="4B15AD06"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t>6. mítosz: A búcsúkat úgy lehet vásárolni.</w:t>
      </w:r>
    </w:p>
    <w:p w14:paraId="199BA190"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A Tridenti zsinat szigorú reformokat vezetett be a búcsúk engedélyezésének a gyakorlatába, valamint a korábbi abúzusok megszüntetésére. Elrendelte, hogy „a visszaéléseket, amelyek a búcsúk terén beszüremkedtek” ki kell javítani és meg kell szüntetni, és „minden gonosz nyerészkedést azok elnyerése fejében… teljesen meg kell szüntetni.” (DH 1835) </w:t>
      </w:r>
      <w:r w:rsidRPr="005A0874">
        <w:rPr>
          <w:rFonts w:ascii="Garamond" w:hAnsi="Garamond"/>
          <w:sz w:val="27"/>
          <w:szCs w:val="27"/>
          <w:u w:val="single"/>
        </w:rPr>
        <w:t>V. Piusz pápa 1567-ben minden olyan búcsút megtiltott, amelyekért illetményt vagy bármiféle pénzügyi megkötést kapcsoltak.</w:t>
      </w:r>
      <w:r w:rsidRPr="005A0874">
        <w:rPr>
          <w:rFonts w:ascii="Garamond" w:hAnsi="Garamond"/>
          <w:sz w:val="27"/>
          <w:szCs w:val="27"/>
        </w:rPr>
        <w:t> Mindez azt igazolja, hogy az Egyház nagyon is komolyan vette, hogy megszüntesse a búcsúkhoz kapcsolódó visszaéléseket.</w:t>
      </w:r>
    </w:p>
    <w:p w14:paraId="0291D7C0"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Style w:val="Kiemels2"/>
          <w:rFonts w:ascii="Garamond" w:eastAsiaTheme="majorEastAsia" w:hAnsi="Garamond"/>
          <w:sz w:val="27"/>
          <w:szCs w:val="27"/>
        </w:rPr>
        <w:t>7. mítosz: A búcsúkat úgy lehetett vásárolni.</w:t>
      </w:r>
    </w:p>
    <w:p w14:paraId="300E8A56" w14:textId="77777777" w:rsidR="005A0874" w:rsidRPr="005A0874" w:rsidRDefault="005A0874" w:rsidP="005A0874">
      <w:pPr>
        <w:pStyle w:val="foszoveg"/>
        <w:spacing w:before="0" w:beforeAutospacing="0" w:after="0" w:afterAutospacing="0"/>
        <w:jc w:val="both"/>
        <w:rPr>
          <w:rFonts w:ascii="Garamond" w:hAnsi="Garamond"/>
          <w:sz w:val="27"/>
          <w:szCs w:val="27"/>
        </w:rPr>
      </w:pPr>
      <w:r w:rsidRPr="005A0874">
        <w:rPr>
          <w:rFonts w:ascii="Garamond" w:hAnsi="Garamond"/>
          <w:sz w:val="27"/>
          <w:szCs w:val="27"/>
        </w:rPr>
        <w:t>Sohasem lehetett búcsúkat „vásárolni”. A búcsúkat illető pénzügyi visszaélések, azok, amelyek ürügyet szolgáltattak Luther Mártonnak, hogy kifejtse tévtanait, általában az alamizsna-búcsúkra vonatkoztak, amelyeknél valamilyen karitatív alapítványnak vagy szervezetnek kellett alamizsnát adni a búcsú elnyerésének fejében. A búcsúknak nem volt nyílt árusítása, de az abúzusok könnyen beszivárogtak a búcsúk helyes alkalmazásai közé. A búcsúk elnyerésének feltételei közé tartoztak a különböző jócselekedetek, amelyek között természetesen ott volt az alamizsnálkodás is. Nyilvánvaló, hogy ebben a célban lényegében semmi rossz nincs. </w:t>
      </w:r>
      <w:r w:rsidRPr="005A0874">
        <w:rPr>
          <w:rFonts w:ascii="Garamond" w:hAnsi="Garamond"/>
          <w:sz w:val="27"/>
          <w:szCs w:val="27"/>
          <w:u w:val="single"/>
        </w:rPr>
        <w:t>Pénzt áldozni Isten dicsőségére vagy a szegényeknek egy dicsérendő cselekedet</w:t>
      </w:r>
      <w:r w:rsidRPr="005A0874">
        <w:rPr>
          <w:rFonts w:ascii="Garamond" w:hAnsi="Garamond"/>
          <w:sz w:val="27"/>
          <w:szCs w:val="27"/>
        </w:rPr>
        <w:t>, és </w:t>
      </w:r>
      <w:r w:rsidRPr="005A0874">
        <w:rPr>
          <w:rFonts w:ascii="Garamond" w:hAnsi="Garamond"/>
          <w:sz w:val="27"/>
          <w:szCs w:val="27"/>
          <w:u w:val="single"/>
        </w:rPr>
        <w:t>ha helyes szándékkal történik</w:t>
      </w:r>
      <w:r w:rsidRPr="005A0874">
        <w:rPr>
          <w:rFonts w:ascii="Garamond" w:hAnsi="Garamond"/>
          <w:sz w:val="27"/>
          <w:szCs w:val="27"/>
        </w:rPr>
        <w:t>, bizonyára nem marad érdemtelenül.</w:t>
      </w:r>
    </w:p>
    <w:p w14:paraId="28313E8A" w14:textId="77777777" w:rsidR="005A0874" w:rsidRPr="00B924B5" w:rsidRDefault="005A0874" w:rsidP="00666668">
      <w:pPr>
        <w:pStyle w:val="Szvegtrzs"/>
        <w:kinsoku w:val="0"/>
        <w:overflowPunct w:val="0"/>
        <w:ind w:left="0"/>
        <w:jc w:val="both"/>
        <w:rPr>
          <w:sz w:val="24"/>
          <w:szCs w:val="24"/>
        </w:rPr>
      </w:pPr>
    </w:p>
    <w:p w14:paraId="2C733290" w14:textId="43689604" w:rsidR="0024291B" w:rsidRDefault="0024291B" w:rsidP="00B81326">
      <w:pPr>
        <w:pStyle w:val="Szvegtrzs"/>
        <w:kinsoku w:val="0"/>
        <w:overflowPunct w:val="0"/>
        <w:ind w:left="0"/>
        <w:jc w:val="both"/>
        <w:rPr>
          <w:color w:val="FF0000"/>
          <w:sz w:val="24"/>
          <w:szCs w:val="24"/>
        </w:rPr>
      </w:pPr>
      <w:r>
        <w:rPr>
          <w:noProof/>
          <w:color w:val="FF0000"/>
          <w:sz w:val="24"/>
          <w:szCs w:val="24"/>
        </w:rPr>
        <w:lastRenderedPageBreak/>
        <w:drawing>
          <wp:inline distT="0" distB="0" distL="0" distR="0" wp14:anchorId="1E4FE11C" wp14:editId="3E8D631C">
            <wp:extent cx="4498332" cy="6353092"/>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559" cy="6356238"/>
                    </a:xfrm>
                    <a:prstGeom prst="rect">
                      <a:avLst/>
                    </a:prstGeom>
                    <a:noFill/>
                    <a:ln>
                      <a:noFill/>
                    </a:ln>
                  </pic:spPr>
                </pic:pic>
              </a:graphicData>
            </a:graphic>
          </wp:inline>
        </w:drawing>
      </w:r>
    </w:p>
    <w:p w14:paraId="69CEBC84" w14:textId="77777777" w:rsidR="00DE7C8A" w:rsidRDefault="00DE7C8A" w:rsidP="00DE7C8A">
      <w:pPr>
        <w:tabs>
          <w:tab w:val="left" w:pos="993"/>
          <w:tab w:val="left" w:pos="1276"/>
          <w:tab w:val="right" w:pos="1701"/>
          <w:tab w:val="left" w:pos="1843"/>
        </w:tabs>
        <w:jc w:val="center"/>
        <w:rPr>
          <w:sz w:val="32"/>
          <w:szCs w:val="32"/>
        </w:rPr>
      </w:pPr>
      <w:r>
        <w:rPr>
          <w:sz w:val="32"/>
          <w:szCs w:val="32"/>
        </w:rPr>
        <w:lastRenderedPageBreak/>
        <w:t>HIRDETÉSEK</w:t>
      </w:r>
    </w:p>
    <w:p w14:paraId="684A8E91" w14:textId="2D37EF26" w:rsidR="00607507" w:rsidRDefault="00607507" w:rsidP="00101ECD">
      <w:pPr>
        <w:tabs>
          <w:tab w:val="left" w:pos="993"/>
          <w:tab w:val="left" w:pos="1276"/>
          <w:tab w:val="right" w:pos="1701"/>
          <w:tab w:val="left" w:pos="1843"/>
        </w:tabs>
        <w:jc w:val="both"/>
        <w:rPr>
          <w:sz w:val="20"/>
          <w:szCs w:val="20"/>
        </w:rPr>
      </w:pPr>
      <w:r>
        <w:rPr>
          <w:sz w:val="20"/>
          <w:szCs w:val="20"/>
        </w:rPr>
        <w:t xml:space="preserve">Az </w:t>
      </w:r>
      <w:r w:rsidRPr="00101ECD">
        <w:rPr>
          <w:b/>
          <w:sz w:val="20"/>
          <w:szCs w:val="20"/>
        </w:rPr>
        <w:t xml:space="preserve">országos tisztifőorvos 2022.06.27-én hétfőn 0 órától III. fokú </w:t>
      </w:r>
      <w:r w:rsidR="00101ECD" w:rsidRPr="00101ECD">
        <w:rPr>
          <w:b/>
          <w:sz w:val="20"/>
          <w:szCs w:val="20"/>
        </w:rPr>
        <w:t>Riadó jelzést léptet érvénybe.</w:t>
      </w:r>
      <w:r w:rsidR="00101ECD">
        <w:rPr>
          <w:sz w:val="20"/>
          <w:szCs w:val="20"/>
        </w:rPr>
        <w:t xml:space="preserve"> Ezt akkor adják ki, a</w:t>
      </w:r>
      <w:r w:rsidR="00101ECD" w:rsidRPr="00101ECD">
        <w:rPr>
          <w:sz w:val="20"/>
          <w:szCs w:val="20"/>
        </w:rPr>
        <w:t>mennyiben várhatóan legalább 3 egymást követő napra eléri (vagy meghaladja) a napi középhőmérséklet a +27°C-ot.</w:t>
      </w:r>
      <w:r w:rsidR="00101ECD">
        <w:rPr>
          <w:sz w:val="20"/>
          <w:szCs w:val="20"/>
        </w:rPr>
        <w:t xml:space="preserve"> A riadó ideje alatt </w:t>
      </w:r>
      <w:r w:rsidR="00101ECD" w:rsidRPr="00101ECD">
        <w:rPr>
          <w:b/>
          <w:sz w:val="20"/>
          <w:szCs w:val="20"/>
        </w:rPr>
        <w:t>11 és 15 óra között nem szabad a tűző napon tartózkodni negyedórától tovább</w:t>
      </w:r>
      <w:r w:rsidR="00101ECD">
        <w:rPr>
          <w:sz w:val="20"/>
          <w:szCs w:val="20"/>
        </w:rPr>
        <w:t xml:space="preserve"> huzamosabb ideig. Így </w:t>
      </w:r>
      <w:r w:rsidR="00101ECD" w:rsidRPr="00101ECD">
        <w:rPr>
          <w:b/>
          <w:sz w:val="20"/>
          <w:szCs w:val="20"/>
        </w:rPr>
        <w:t>szabadtéri szertartások</w:t>
      </w:r>
      <w:r w:rsidR="00101ECD">
        <w:rPr>
          <w:sz w:val="20"/>
          <w:szCs w:val="20"/>
        </w:rPr>
        <w:t xml:space="preserve">: temetés, áldások stb. </w:t>
      </w:r>
      <w:r w:rsidR="00101ECD" w:rsidRPr="00101ECD">
        <w:rPr>
          <w:b/>
          <w:sz w:val="20"/>
          <w:szCs w:val="20"/>
        </w:rPr>
        <w:t>délelőtt 10 óra előtt vagy délután 18 óra után kezdődhetnek</w:t>
      </w:r>
      <w:r w:rsidR="00101ECD">
        <w:rPr>
          <w:sz w:val="20"/>
          <w:szCs w:val="20"/>
        </w:rPr>
        <w:t>, és nem tarthatnak 50 percnél tovább tekintetbe véve a sírások előkészületeit és azt, hogy egy óra után kötelező minimum 5 perc pihenőidőt beiktatni a munkába.</w:t>
      </w:r>
    </w:p>
    <w:p w14:paraId="78A3D98B" w14:textId="5DD3DB64" w:rsidR="00AC0497" w:rsidRPr="00AC0497" w:rsidRDefault="00AC0497" w:rsidP="00AC0497">
      <w:pPr>
        <w:tabs>
          <w:tab w:val="left" w:pos="993"/>
          <w:tab w:val="left" w:pos="1276"/>
          <w:tab w:val="right" w:pos="1701"/>
          <w:tab w:val="left" w:pos="1843"/>
        </w:tabs>
        <w:rPr>
          <w:sz w:val="20"/>
          <w:szCs w:val="20"/>
        </w:rPr>
      </w:pPr>
      <w:r>
        <w:rPr>
          <w:sz w:val="20"/>
          <w:szCs w:val="20"/>
        </w:rPr>
        <w:t xml:space="preserve">2022.06.29-én, 2022.07.04-én és 2022.07.08-án </w:t>
      </w:r>
      <w:r w:rsidRPr="00AC0497">
        <w:rPr>
          <w:sz w:val="20"/>
          <w:szCs w:val="20"/>
        </w:rPr>
        <w:t xml:space="preserve">08:00-16:00 </w:t>
      </w:r>
      <w:r>
        <w:rPr>
          <w:sz w:val="20"/>
          <w:szCs w:val="20"/>
        </w:rPr>
        <w:t xml:space="preserve">között </w:t>
      </w:r>
      <w:r w:rsidRPr="00AC0497">
        <w:rPr>
          <w:sz w:val="20"/>
          <w:szCs w:val="20"/>
        </w:rPr>
        <w:t>Áramszünet Bercelen</w:t>
      </w:r>
    </w:p>
    <w:p w14:paraId="77CE6C3A" w14:textId="2B575D6D" w:rsidR="00101ECD" w:rsidRDefault="00DE7C8A" w:rsidP="00DE7C8A">
      <w:pPr>
        <w:tabs>
          <w:tab w:val="left" w:pos="993"/>
          <w:tab w:val="left" w:pos="1276"/>
          <w:tab w:val="right" w:pos="1701"/>
          <w:tab w:val="left" w:pos="1843"/>
        </w:tabs>
        <w:rPr>
          <w:sz w:val="20"/>
          <w:szCs w:val="20"/>
        </w:rPr>
      </w:pPr>
      <w:r w:rsidRPr="004338C2">
        <w:rPr>
          <w:sz w:val="20"/>
          <w:szCs w:val="20"/>
        </w:rPr>
        <w:t>2022.06.</w:t>
      </w:r>
      <w:r w:rsidR="00AA7FD1">
        <w:rPr>
          <w:sz w:val="20"/>
          <w:szCs w:val="20"/>
        </w:rPr>
        <w:t>2</w:t>
      </w:r>
      <w:r w:rsidR="00101ECD">
        <w:rPr>
          <w:sz w:val="20"/>
          <w:szCs w:val="20"/>
        </w:rPr>
        <w:t>7</w:t>
      </w:r>
      <w:r w:rsidRPr="004338C2">
        <w:rPr>
          <w:sz w:val="20"/>
          <w:szCs w:val="20"/>
        </w:rPr>
        <w:t>.</w:t>
      </w:r>
      <w:r w:rsidRPr="004338C2">
        <w:rPr>
          <w:sz w:val="20"/>
          <w:szCs w:val="20"/>
        </w:rPr>
        <w:tab/>
        <w:t>H</w:t>
      </w:r>
      <w:r w:rsidRPr="004338C2">
        <w:rPr>
          <w:sz w:val="20"/>
          <w:szCs w:val="20"/>
        </w:rPr>
        <w:tab/>
      </w:r>
      <w:r w:rsidR="00101ECD" w:rsidRPr="00101ECD">
        <w:rPr>
          <w:sz w:val="20"/>
          <w:szCs w:val="20"/>
        </w:rPr>
        <w:t>SZENT LÁSZLÓ KIRÁLY – Ü</w:t>
      </w:r>
    </w:p>
    <w:p w14:paraId="364ECF24" w14:textId="33473C9C" w:rsidR="00DE7C8A" w:rsidRPr="004338C2" w:rsidRDefault="00101ECD" w:rsidP="00DE7C8A">
      <w:pPr>
        <w:tabs>
          <w:tab w:val="left" w:pos="993"/>
          <w:tab w:val="left" w:pos="1276"/>
          <w:tab w:val="right" w:pos="1701"/>
          <w:tab w:val="left" w:pos="1843"/>
        </w:tabs>
        <w:rPr>
          <w:sz w:val="20"/>
          <w:szCs w:val="20"/>
        </w:rPr>
      </w:pPr>
      <w:r>
        <w:rPr>
          <w:sz w:val="20"/>
          <w:szCs w:val="20"/>
        </w:rPr>
        <w:tab/>
      </w:r>
      <w:r>
        <w:rPr>
          <w:sz w:val="20"/>
          <w:szCs w:val="20"/>
        </w:rPr>
        <w:tab/>
      </w:r>
      <w:r w:rsidR="00AA7FD1">
        <w:rPr>
          <w:sz w:val="20"/>
          <w:szCs w:val="20"/>
        </w:rPr>
        <w:t>1</w:t>
      </w:r>
      <w:r>
        <w:rPr>
          <w:sz w:val="20"/>
          <w:szCs w:val="20"/>
        </w:rPr>
        <w:t>8</w:t>
      </w:r>
      <w:r w:rsidR="00AA7FD1">
        <w:rPr>
          <w:sz w:val="20"/>
          <w:szCs w:val="20"/>
        </w:rPr>
        <w:t>:00</w:t>
      </w:r>
      <w:r w:rsidR="00AA7FD1">
        <w:rPr>
          <w:sz w:val="20"/>
          <w:szCs w:val="20"/>
        </w:rPr>
        <w:tab/>
        <w:t xml:space="preserve">Szentmise a </w:t>
      </w:r>
      <w:r>
        <w:rPr>
          <w:sz w:val="20"/>
          <w:szCs w:val="20"/>
        </w:rPr>
        <w:t>Galgaguta</w:t>
      </w:r>
      <w:r w:rsidR="00AA7FD1">
        <w:rPr>
          <w:sz w:val="20"/>
          <w:szCs w:val="20"/>
        </w:rPr>
        <w:t>i Templomban</w:t>
      </w:r>
    </w:p>
    <w:p w14:paraId="095DE92B" w14:textId="5E96E917" w:rsidR="00AA7FD1" w:rsidRDefault="00AA7FD1" w:rsidP="00DE7C8A">
      <w:pPr>
        <w:tabs>
          <w:tab w:val="left" w:pos="993"/>
          <w:tab w:val="left" w:pos="1276"/>
          <w:tab w:val="right" w:pos="1701"/>
          <w:tab w:val="left" w:pos="1843"/>
        </w:tabs>
        <w:rPr>
          <w:sz w:val="20"/>
          <w:szCs w:val="20"/>
        </w:rPr>
      </w:pPr>
      <w:r>
        <w:rPr>
          <w:sz w:val="20"/>
          <w:szCs w:val="20"/>
        </w:rPr>
        <w:t>2022.06.2</w:t>
      </w:r>
      <w:r w:rsidR="00101ECD">
        <w:rPr>
          <w:sz w:val="20"/>
          <w:szCs w:val="20"/>
        </w:rPr>
        <w:t>8</w:t>
      </w:r>
      <w:r>
        <w:rPr>
          <w:sz w:val="20"/>
          <w:szCs w:val="20"/>
        </w:rPr>
        <w:t>.</w:t>
      </w:r>
      <w:r>
        <w:rPr>
          <w:sz w:val="20"/>
          <w:szCs w:val="20"/>
        </w:rPr>
        <w:tab/>
        <w:t>K</w:t>
      </w:r>
      <w:r w:rsidR="00DE7C8A" w:rsidRPr="004338C2">
        <w:rPr>
          <w:sz w:val="20"/>
          <w:szCs w:val="20"/>
        </w:rPr>
        <w:tab/>
      </w:r>
      <w:r w:rsidR="00DE7C8A" w:rsidRPr="004338C2">
        <w:rPr>
          <w:sz w:val="20"/>
          <w:szCs w:val="20"/>
        </w:rPr>
        <w:tab/>
      </w:r>
      <w:r w:rsidR="00101ECD" w:rsidRPr="00101ECD">
        <w:rPr>
          <w:sz w:val="20"/>
          <w:szCs w:val="20"/>
        </w:rPr>
        <w:t>Szent Iréneusz püspök és vértanú – E</w:t>
      </w:r>
    </w:p>
    <w:p w14:paraId="086D6C9A" w14:textId="75291F65" w:rsidR="00DE7C8A" w:rsidRPr="004338C2" w:rsidRDefault="00AA7FD1" w:rsidP="00DE7C8A">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sidR="00DE7C8A">
        <w:rPr>
          <w:sz w:val="20"/>
          <w:szCs w:val="20"/>
        </w:rPr>
        <w:t>17</w:t>
      </w:r>
      <w:r w:rsidR="00DE7C8A" w:rsidRPr="004338C2">
        <w:rPr>
          <w:sz w:val="20"/>
          <w:szCs w:val="20"/>
        </w:rPr>
        <w:t>:00</w:t>
      </w:r>
      <w:r w:rsidR="00DE7C8A" w:rsidRPr="004338C2">
        <w:rPr>
          <w:sz w:val="20"/>
          <w:szCs w:val="20"/>
        </w:rPr>
        <w:tab/>
        <w:t xml:space="preserve">Szentmise a </w:t>
      </w:r>
      <w:proofErr w:type="spellStart"/>
      <w:r w:rsidR="00DE7C8A">
        <w:rPr>
          <w:sz w:val="20"/>
          <w:szCs w:val="20"/>
        </w:rPr>
        <w:t>Vanyarci</w:t>
      </w:r>
      <w:proofErr w:type="spellEnd"/>
      <w:r w:rsidR="00DE7C8A">
        <w:rPr>
          <w:sz w:val="20"/>
          <w:szCs w:val="20"/>
        </w:rPr>
        <w:t xml:space="preserve"> Boldog </w:t>
      </w:r>
      <w:proofErr w:type="spellStart"/>
      <w:r w:rsidR="00DE7C8A">
        <w:rPr>
          <w:sz w:val="20"/>
          <w:szCs w:val="20"/>
        </w:rPr>
        <w:t>Ceferino</w:t>
      </w:r>
      <w:proofErr w:type="spellEnd"/>
      <w:r w:rsidR="00DE7C8A">
        <w:rPr>
          <w:sz w:val="20"/>
          <w:szCs w:val="20"/>
        </w:rPr>
        <w:t xml:space="preserve"> Közösségi Házban</w:t>
      </w:r>
    </w:p>
    <w:p w14:paraId="08C632F2" w14:textId="7F32A5A3" w:rsidR="00AC0497" w:rsidRDefault="00AC0497" w:rsidP="00AC0497">
      <w:pPr>
        <w:tabs>
          <w:tab w:val="left" w:pos="993"/>
          <w:tab w:val="left" w:pos="1276"/>
          <w:tab w:val="right" w:pos="1701"/>
          <w:tab w:val="left" w:pos="1843"/>
        </w:tabs>
        <w:rPr>
          <w:b/>
          <w:color w:val="FF0000"/>
          <w:sz w:val="20"/>
          <w:szCs w:val="20"/>
        </w:rPr>
      </w:pPr>
      <w:r>
        <w:rPr>
          <w:b/>
          <w:color w:val="FF0000"/>
          <w:sz w:val="20"/>
          <w:szCs w:val="20"/>
        </w:rPr>
        <w:t>2022.06.29.</w:t>
      </w:r>
      <w:r>
        <w:rPr>
          <w:b/>
          <w:color w:val="FF0000"/>
          <w:sz w:val="20"/>
          <w:szCs w:val="20"/>
        </w:rPr>
        <w:tab/>
      </w:r>
      <w:r w:rsidRPr="00AC0497">
        <w:rPr>
          <w:color w:val="FF0000"/>
          <w:sz w:val="20"/>
          <w:szCs w:val="20"/>
        </w:rPr>
        <w:t>Sze</w:t>
      </w:r>
      <w:r>
        <w:rPr>
          <w:b/>
          <w:color w:val="FF0000"/>
          <w:sz w:val="20"/>
          <w:szCs w:val="20"/>
        </w:rPr>
        <w:t xml:space="preserve"> </w:t>
      </w:r>
      <w:r w:rsidRPr="00697CBB">
        <w:rPr>
          <w:b/>
          <w:color w:val="FF0000"/>
          <w:sz w:val="20"/>
          <w:szCs w:val="20"/>
        </w:rPr>
        <w:t>SZENT PÉTER ÉS SZENT PÁL APOSTOLOK – FÜ</w:t>
      </w:r>
    </w:p>
    <w:p w14:paraId="369D230A" w14:textId="77777777" w:rsidR="00AC0497" w:rsidRDefault="00AC0497" w:rsidP="00AC049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t>18:00</w:t>
      </w:r>
      <w:r>
        <w:rPr>
          <w:b/>
          <w:color w:val="FF0000"/>
          <w:sz w:val="20"/>
          <w:szCs w:val="20"/>
        </w:rPr>
        <w:tab/>
        <w:t>Búcsúi Szentmise a Berceli Templomban</w:t>
      </w:r>
    </w:p>
    <w:p w14:paraId="6F6CF3B2" w14:textId="46576A79" w:rsidR="00AC0497" w:rsidRDefault="00AC0497" w:rsidP="00AC0497">
      <w:pPr>
        <w:tabs>
          <w:tab w:val="left" w:pos="993"/>
          <w:tab w:val="left" w:pos="1276"/>
          <w:tab w:val="right" w:pos="1701"/>
          <w:tab w:val="left" w:pos="1843"/>
        </w:tabs>
        <w:rPr>
          <w:color w:val="0070C0"/>
          <w:sz w:val="20"/>
          <w:szCs w:val="20"/>
        </w:rPr>
      </w:pPr>
      <w:r w:rsidRPr="00AA7FD1">
        <w:rPr>
          <w:color w:val="0070C0"/>
          <w:sz w:val="20"/>
          <w:szCs w:val="20"/>
        </w:rPr>
        <w:tab/>
      </w:r>
      <w:r w:rsidRPr="00AA7FD1">
        <w:rPr>
          <w:color w:val="0070C0"/>
          <w:sz w:val="20"/>
          <w:szCs w:val="20"/>
        </w:rPr>
        <w:tab/>
        <w:t>19:</w:t>
      </w:r>
      <w:r>
        <w:rPr>
          <w:color w:val="0070C0"/>
          <w:sz w:val="20"/>
          <w:szCs w:val="20"/>
        </w:rPr>
        <w:t>3</w:t>
      </w:r>
      <w:r w:rsidRPr="00AA7FD1">
        <w:rPr>
          <w:color w:val="0070C0"/>
          <w:sz w:val="20"/>
          <w:szCs w:val="20"/>
        </w:rPr>
        <w:t>0</w:t>
      </w:r>
      <w:r w:rsidRPr="00AA7FD1">
        <w:rPr>
          <w:color w:val="0070C0"/>
          <w:sz w:val="20"/>
          <w:szCs w:val="20"/>
        </w:rPr>
        <w:tab/>
      </w:r>
      <w:proofErr w:type="spellStart"/>
      <w:r>
        <w:rPr>
          <w:color w:val="0070C0"/>
          <w:sz w:val="20"/>
          <w:szCs w:val="20"/>
        </w:rPr>
        <w:t>Grillparty</w:t>
      </w:r>
      <w:proofErr w:type="spellEnd"/>
      <w:r>
        <w:rPr>
          <w:color w:val="0070C0"/>
          <w:sz w:val="20"/>
          <w:szCs w:val="20"/>
        </w:rPr>
        <w:t xml:space="preserve"> a</w:t>
      </w:r>
      <w:r w:rsidRPr="00AA7FD1">
        <w:rPr>
          <w:color w:val="0070C0"/>
          <w:sz w:val="20"/>
          <w:szCs w:val="20"/>
        </w:rPr>
        <w:t xml:space="preserve"> Szent Miklós Közösségi Ház </w:t>
      </w:r>
      <w:r w:rsidR="00EA02AA">
        <w:rPr>
          <w:color w:val="0070C0"/>
          <w:sz w:val="20"/>
          <w:szCs w:val="20"/>
        </w:rPr>
        <w:t>udvarán</w:t>
      </w:r>
    </w:p>
    <w:p w14:paraId="43A10EAD" w14:textId="77777777" w:rsidR="00AC0497" w:rsidRPr="00AC0497" w:rsidRDefault="00DE7C8A" w:rsidP="00DE7C8A">
      <w:pPr>
        <w:tabs>
          <w:tab w:val="left" w:pos="993"/>
          <w:tab w:val="left" w:pos="1276"/>
          <w:tab w:val="right" w:pos="1701"/>
          <w:tab w:val="left" w:pos="1843"/>
        </w:tabs>
        <w:rPr>
          <w:sz w:val="20"/>
          <w:szCs w:val="20"/>
        </w:rPr>
      </w:pPr>
      <w:r w:rsidRPr="00AC0497">
        <w:rPr>
          <w:sz w:val="20"/>
          <w:szCs w:val="20"/>
        </w:rPr>
        <w:t>2022.06.</w:t>
      </w:r>
      <w:r w:rsidR="00AC0497" w:rsidRPr="00AC0497">
        <w:rPr>
          <w:sz w:val="20"/>
          <w:szCs w:val="20"/>
        </w:rPr>
        <w:t>30</w:t>
      </w:r>
      <w:r w:rsidRPr="00AC0497">
        <w:rPr>
          <w:sz w:val="20"/>
          <w:szCs w:val="20"/>
        </w:rPr>
        <w:t>.</w:t>
      </w:r>
      <w:r w:rsidRPr="00AC0497">
        <w:rPr>
          <w:sz w:val="20"/>
          <w:szCs w:val="20"/>
        </w:rPr>
        <w:tab/>
        <w:t>Cs</w:t>
      </w:r>
      <w:r w:rsidRPr="00AC0497">
        <w:rPr>
          <w:sz w:val="20"/>
          <w:szCs w:val="20"/>
        </w:rPr>
        <w:tab/>
      </w:r>
      <w:r w:rsidR="00AC0497" w:rsidRPr="00AC0497">
        <w:rPr>
          <w:sz w:val="20"/>
          <w:szCs w:val="20"/>
        </w:rPr>
        <w:t>A római Egyház első szent vértanúi – e</w:t>
      </w:r>
    </w:p>
    <w:p w14:paraId="7B63619A" w14:textId="4D14B196" w:rsidR="00AA7FD1" w:rsidRPr="00AC0497" w:rsidRDefault="00AA7FD1" w:rsidP="00DE7C8A">
      <w:pPr>
        <w:tabs>
          <w:tab w:val="left" w:pos="993"/>
          <w:tab w:val="left" w:pos="1276"/>
          <w:tab w:val="right" w:pos="1701"/>
          <w:tab w:val="left" w:pos="1843"/>
        </w:tabs>
        <w:rPr>
          <w:sz w:val="20"/>
          <w:szCs w:val="20"/>
        </w:rPr>
      </w:pPr>
      <w:r w:rsidRPr="00AC0497">
        <w:rPr>
          <w:sz w:val="20"/>
          <w:szCs w:val="20"/>
        </w:rPr>
        <w:tab/>
      </w:r>
      <w:r w:rsidRPr="00AC0497">
        <w:rPr>
          <w:sz w:val="20"/>
          <w:szCs w:val="20"/>
        </w:rPr>
        <w:tab/>
        <w:t>1</w:t>
      </w:r>
      <w:r w:rsidR="00AC0497" w:rsidRPr="00AC0497">
        <w:rPr>
          <w:sz w:val="20"/>
          <w:szCs w:val="20"/>
        </w:rPr>
        <w:t>6</w:t>
      </w:r>
      <w:r w:rsidRPr="00AC0497">
        <w:rPr>
          <w:sz w:val="20"/>
          <w:szCs w:val="20"/>
        </w:rPr>
        <w:t>:00</w:t>
      </w:r>
      <w:r w:rsidRPr="00AC0497">
        <w:rPr>
          <w:sz w:val="20"/>
          <w:szCs w:val="20"/>
        </w:rPr>
        <w:tab/>
        <w:t xml:space="preserve">Szentmise a </w:t>
      </w:r>
      <w:proofErr w:type="spellStart"/>
      <w:r w:rsidR="00AC0497" w:rsidRPr="00AC0497">
        <w:rPr>
          <w:sz w:val="20"/>
          <w:szCs w:val="20"/>
        </w:rPr>
        <w:t>Szécsénkei</w:t>
      </w:r>
      <w:proofErr w:type="spellEnd"/>
      <w:r w:rsidRPr="00AC0497">
        <w:rPr>
          <w:sz w:val="20"/>
          <w:szCs w:val="20"/>
        </w:rPr>
        <w:t xml:space="preserve"> Templomban</w:t>
      </w:r>
    </w:p>
    <w:p w14:paraId="7FD6CECA" w14:textId="3BF8AD47" w:rsidR="00DE7C8A" w:rsidRPr="00AA7FD1" w:rsidRDefault="00AA7FD1" w:rsidP="00DE7C8A">
      <w:pPr>
        <w:tabs>
          <w:tab w:val="left" w:pos="993"/>
          <w:tab w:val="left" w:pos="1276"/>
          <w:tab w:val="right" w:pos="1701"/>
          <w:tab w:val="left" w:pos="1843"/>
        </w:tabs>
        <w:rPr>
          <w:b/>
          <w:color w:val="00B050"/>
          <w:sz w:val="20"/>
          <w:szCs w:val="20"/>
        </w:rPr>
      </w:pPr>
      <w:r w:rsidRPr="00AA7FD1">
        <w:rPr>
          <w:b/>
          <w:color w:val="00B050"/>
          <w:sz w:val="20"/>
          <w:szCs w:val="20"/>
        </w:rPr>
        <w:tab/>
      </w:r>
      <w:r w:rsidRPr="00AA7FD1">
        <w:rPr>
          <w:b/>
          <w:color w:val="00B050"/>
          <w:sz w:val="20"/>
          <w:szCs w:val="20"/>
        </w:rPr>
        <w:tab/>
      </w:r>
      <w:r w:rsidR="00DE7C8A" w:rsidRPr="00AA7FD1">
        <w:rPr>
          <w:b/>
          <w:color w:val="00B050"/>
          <w:sz w:val="20"/>
          <w:szCs w:val="20"/>
        </w:rPr>
        <w:t>1</w:t>
      </w:r>
      <w:r>
        <w:rPr>
          <w:b/>
          <w:color w:val="00B050"/>
          <w:sz w:val="20"/>
          <w:szCs w:val="20"/>
        </w:rPr>
        <w:t>9</w:t>
      </w:r>
      <w:r w:rsidR="00DE7C8A" w:rsidRPr="00AA7FD1">
        <w:rPr>
          <w:b/>
          <w:color w:val="00B050"/>
          <w:sz w:val="20"/>
          <w:szCs w:val="20"/>
        </w:rPr>
        <w:t>:00</w:t>
      </w:r>
      <w:r w:rsidR="00DE7C8A" w:rsidRPr="00AA7FD1">
        <w:rPr>
          <w:b/>
          <w:color w:val="00B050"/>
          <w:sz w:val="20"/>
          <w:szCs w:val="20"/>
        </w:rPr>
        <w:tab/>
        <w:t>Szentségimádás a Berceli Templomban</w:t>
      </w:r>
    </w:p>
    <w:p w14:paraId="34328006" w14:textId="67E89930" w:rsidR="00AC0497" w:rsidRPr="00AC0497" w:rsidRDefault="00AA7FD1" w:rsidP="00AC0497">
      <w:pPr>
        <w:tabs>
          <w:tab w:val="left" w:pos="993"/>
          <w:tab w:val="left" w:pos="1276"/>
          <w:tab w:val="right" w:pos="1701"/>
          <w:tab w:val="left" w:pos="1843"/>
        </w:tabs>
        <w:rPr>
          <w:sz w:val="20"/>
          <w:szCs w:val="20"/>
        </w:rPr>
      </w:pPr>
      <w:r w:rsidRPr="00AC0497">
        <w:rPr>
          <w:sz w:val="20"/>
          <w:szCs w:val="20"/>
        </w:rPr>
        <w:t>2022.0</w:t>
      </w:r>
      <w:r w:rsidR="00AC0497" w:rsidRPr="00AC0497">
        <w:rPr>
          <w:sz w:val="20"/>
          <w:szCs w:val="20"/>
        </w:rPr>
        <w:t>7</w:t>
      </w:r>
      <w:r w:rsidRPr="00AC0497">
        <w:rPr>
          <w:sz w:val="20"/>
          <w:szCs w:val="20"/>
        </w:rPr>
        <w:t>.</w:t>
      </w:r>
      <w:r w:rsidR="00AC0497" w:rsidRPr="00AC0497">
        <w:rPr>
          <w:sz w:val="20"/>
          <w:szCs w:val="20"/>
        </w:rPr>
        <w:t>01</w:t>
      </w:r>
      <w:r w:rsidRPr="00AC0497">
        <w:rPr>
          <w:sz w:val="20"/>
          <w:szCs w:val="20"/>
        </w:rPr>
        <w:t>.</w:t>
      </w:r>
      <w:r w:rsidRPr="00AC0497">
        <w:rPr>
          <w:sz w:val="20"/>
          <w:szCs w:val="20"/>
        </w:rPr>
        <w:tab/>
        <w:t>P</w:t>
      </w:r>
      <w:r w:rsidRPr="00AC0497">
        <w:rPr>
          <w:sz w:val="20"/>
          <w:szCs w:val="20"/>
        </w:rPr>
        <w:tab/>
      </w:r>
      <w:r w:rsidR="00AC0497" w:rsidRPr="00AC0497">
        <w:rPr>
          <w:sz w:val="20"/>
          <w:szCs w:val="20"/>
        </w:rPr>
        <w:tab/>
        <w:t>17:00</w:t>
      </w:r>
      <w:r w:rsidR="00AC0497" w:rsidRPr="00AC0497">
        <w:rPr>
          <w:sz w:val="20"/>
          <w:szCs w:val="20"/>
        </w:rPr>
        <w:tab/>
      </w:r>
      <w:r w:rsidR="00AC0497" w:rsidRPr="00AC0497">
        <w:rPr>
          <w:sz w:val="20"/>
          <w:szCs w:val="20"/>
        </w:rPr>
        <w:t>S</w:t>
      </w:r>
      <w:r w:rsidR="00AC0497" w:rsidRPr="00AC0497">
        <w:rPr>
          <w:sz w:val="20"/>
          <w:szCs w:val="20"/>
        </w:rPr>
        <w:t>zentmise a Berceli Templomban</w:t>
      </w:r>
    </w:p>
    <w:p w14:paraId="23ADA809" w14:textId="6CA515B7" w:rsidR="00697CBB" w:rsidRPr="00AC0497" w:rsidRDefault="00DE7C8A" w:rsidP="00DE7C8A">
      <w:pPr>
        <w:tabs>
          <w:tab w:val="left" w:pos="993"/>
          <w:tab w:val="left" w:pos="1276"/>
          <w:tab w:val="right" w:pos="1701"/>
          <w:tab w:val="left" w:pos="1843"/>
        </w:tabs>
        <w:rPr>
          <w:color w:val="C00000"/>
          <w:sz w:val="20"/>
          <w:szCs w:val="20"/>
        </w:rPr>
      </w:pPr>
      <w:r w:rsidRPr="00AC0497">
        <w:rPr>
          <w:color w:val="C00000"/>
          <w:sz w:val="20"/>
          <w:szCs w:val="20"/>
        </w:rPr>
        <w:t>2022.0</w:t>
      </w:r>
      <w:r w:rsidR="00AC0497" w:rsidRPr="00AC0497">
        <w:rPr>
          <w:color w:val="C00000"/>
          <w:sz w:val="20"/>
          <w:szCs w:val="20"/>
        </w:rPr>
        <w:t>7.02</w:t>
      </w:r>
      <w:r w:rsidRPr="00AC0497">
        <w:rPr>
          <w:color w:val="C00000"/>
          <w:sz w:val="20"/>
          <w:szCs w:val="20"/>
        </w:rPr>
        <w:t>.</w:t>
      </w:r>
      <w:r w:rsidRPr="00AC0497">
        <w:rPr>
          <w:color w:val="C00000"/>
          <w:sz w:val="20"/>
          <w:szCs w:val="20"/>
        </w:rPr>
        <w:tab/>
      </w:r>
      <w:r w:rsidR="00AC0497" w:rsidRPr="00AC0497">
        <w:rPr>
          <w:color w:val="C00000"/>
          <w:sz w:val="20"/>
          <w:szCs w:val="20"/>
        </w:rPr>
        <w:t>Sz</w:t>
      </w:r>
      <w:r w:rsidRPr="00AC0497">
        <w:rPr>
          <w:color w:val="C00000"/>
          <w:sz w:val="20"/>
          <w:szCs w:val="20"/>
        </w:rPr>
        <w:tab/>
      </w:r>
      <w:r w:rsidR="00AC0497" w:rsidRPr="00AC0497">
        <w:rPr>
          <w:color w:val="C00000"/>
          <w:sz w:val="20"/>
          <w:szCs w:val="20"/>
        </w:rPr>
        <w:t>SZŰZ MÁRIA LÁTOGATÁSA ERZSÉBETNÉL (Sarlós Boldogasszony)</w:t>
      </w:r>
    </w:p>
    <w:p w14:paraId="1D72B83E" w14:textId="77777777" w:rsidR="00AC0497" w:rsidRPr="00AC0497" w:rsidRDefault="00AC0497" w:rsidP="00AC0497">
      <w:pPr>
        <w:tabs>
          <w:tab w:val="left" w:pos="993"/>
          <w:tab w:val="left" w:pos="1276"/>
          <w:tab w:val="right" w:pos="1701"/>
          <w:tab w:val="left" w:pos="1843"/>
        </w:tabs>
        <w:rPr>
          <w:sz w:val="20"/>
          <w:szCs w:val="20"/>
        </w:rPr>
      </w:pPr>
      <w:r w:rsidRPr="00AC0497">
        <w:rPr>
          <w:sz w:val="20"/>
          <w:szCs w:val="20"/>
        </w:rPr>
        <w:tab/>
      </w:r>
      <w:r w:rsidRPr="00AC0497">
        <w:rPr>
          <w:sz w:val="20"/>
          <w:szCs w:val="20"/>
        </w:rPr>
        <w:tab/>
      </w:r>
      <w:r w:rsidRPr="00AC0497">
        <w:rPr>
          <w:b/>
          <w:sz w:val="20"/>
          <w:szCs w:val="20"/>
        </w:rPr>
        <w:t>08:30</w:t>
      </w:r>
      <w:r w:rsidRPr="00AC0497">
        <w:rPr>
          <w:b/>
          <w:sz w:val="20"/>
          <w:szCs w:val="20"/>
        </w:rPr>
        <w:tab/>
        <w:t>Szentmise és a Berceli Templomban</w:t>
      </w:r>
    </w:p>
    <w:p w14:paraId="2FBC6243" w14:textId="77777777" w:rsidR="00AC0497" w:rsidRDefault="00AC0497" w:rsidP="00AC0497">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r>
      <w:r>
        <w:rPr>
          <w:b/>
          <w:color w:val="00B050"/>
          <w:sz w:val="20"/>
          <w:szCs w:val="20"/>
        </w:rPr>
        <w:tab/>
      </w:r>
      <w:r>
        <w:rPr>
          <w:b/>
          <w:color w:val="00B050"/>
          <w:sz w:val="20"/>
          <w:szCs w:val="20"/>
        </w:rPr>
        <w:tab/>
      </w:r>
      <w:r w:rsidRPr="00DE6B07">
        <w:rPr>
          <w:b/>
          <w:color w:val="00B050"/>
          <w:sz w:val="20"/>
          <w:szCs w:val="20"/>
        </w:rPr>
        <w:t>Országos Roma Zarándoklat</w:t>
      </w:r>
      <w:r>
        <w:rPr>
          <w:b/>
          <w:color w:val="00B050"/>
          <w:sz w:val="20"/>
          <w:szCs w:val="20"/>
        </w:rPr>
        <w:t xml:space="preserve"> Mátraverebély-Szentkút</w:t>
      </w:r>
    </w:p>
    <w:p w14:paraId="7716A17F" w14:textId="4E5AF32A" w:rsidR="00AC0497" w:rsidRDefault="00697CBB" w:rsidP="00AC0497">
      <w:pPr>
        <w:tabs>
          <w:tab w:val="left" w:pos="993"/>
          <w:tab w:val="left" w:pos="1276"/>
          <w:tab w:val="right" w:pos="1701"/>
          <w:tab w:val="left" w:pos="1843"/>
        </w:tabs>
        <w:rPr>
          <w:b/>
          <w:color w:val="00B050"/>
          <w:sz w:val="20"/>
          <w:szCs w:val="20"/>
        </w:rPr>
      </w:pPr>
      <w:r>
        <w:rPr>
          <w:sz w:val="20"/>
          <w:szCs w:val="20"/>
        </w:rPr>
        <w:tab/>
      </w:r>
      <w:r>
        <w:rPr>
          <w:sz w:val="20"/>
          <w:szCs w:val="20"/>
        </w:rPr>
        <w:tab/>
      </w:r>
      <w:r w:rsidR="00AC0497">
        <w:rPr>
          <w:sz w:val="20"/>
          <w:szCs w:val="20"/>
        </w:rPr>
        <w:tab/>
      </w:r>
      <w:r w:rsidR="00AC0497">
        <w:rPr>
          <w:sz w:val="20"/>
          <w:szCs w:val="20"/>
        </w:rPr>
        <w:tab/>
      </w:r>
      <w:r w:rsidR="00AC0497">
        <w:rPr>
          <w:b/>
          <w:color w:val="00B050"/>
          <w:sz w:val="20"/>
          <w:szCs w:val="20"/>
        </w:rPr>
        <w:t xml:space="preserve">Egyházmegyei családtalálkozó </w:t>
      </w:r>
    </w:p>
    <w:p w14:paraId="63CDE648" w14:textId="77777777" w:rsidR="00AC0497" w:rsidRDefault="00AC0497" w:rsidP="00AC0497">
      <w:pPr>
        <w:tabs>
          <w:tab w:val="left" w:pos="993"/>
          <w:tab w:val="left" w:pos="1276"/>
          <w:tab w:val="right" w:pos="1701"/>
          <w:tab w:val="left" w:pos="1843"/>
        </w:tabs>
        <w:rPr>
          <w:b/>
          <w:color w:val="FF0000"/>
          <w:sz w:val="20"/>
          <w:szCs w:val="20"/>
        </w:rPr>
      </w:pPr>
      <w:r>
        <w:rPr>
          <w:b/>
          <w:color w:val="FF0000"/>
          <w:sz w:val="20"/>
          <w:szCs w:val="20"/>
        </w:rPr>
        <w:t>2022.07.03.</w:t>
      </w:r>
      <w:r>
        <w:rPr>
          <w:b/>
          <w:color w:val="FF0000"/>
          <w:sz w:val="20"/>
          <w:szCs w:val="20"/>
        </w:rPr>
        <w:tab/>
        <w:t>V</w:t>
      </w:r>
      <w:r>
        <w:rPr>
          <w:b/>
          <w:color w:val="FF0000"/>
          <w:sz w:val="20"/>
          <w:szCs w:val="20"/>
        </w:rPr>
        <w:tab/>
        <w:t>08:30</w:t>
      </w:r>
      <w:r>
        <w:rPr>
          <w:b/>
          <w:color w:val="FF0000"/>
          <w:sz w:val="20"/>
          <w:szCs w:val="20"/>
        </w:rPr>
        <w:tab/>
        <w:t>Búcsúi Szentmise a Berceli Templomban</w:t>
      </w:r>
    </w:p>
    <w:p w14:paraId="4F335F76" w14:textId="2249AE36" w:rsidR="00DE7C8A" w:rsidRDefault="00DE7C8A" w:rsidP="00DE7C8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AC0497">
        <w:rPr>
          <w:b/>
          <w:color w:val="FF0000"/>
          <w:sz w:val="20"/>
          <w:szCs w:val="20"/>
        </w:rPr>
        <w:t>Szentmise</w:t>
      </w:r>
      <w:r>
        <w:rPr>
          <w:b/>
          <w:color w:val="FF0000"/>
          <w:sz w:val="20"/>
          <w:szCs w:val="20"/>
        </w:rPr>
        <w:t xml:space="preserve"> a Galgagutai Templomban</w:t>
      </w:r>
    </w:p>
    <w:p w14:paraId="00E216E0" w14:textId="64666AAA" w:rsidR="00DE7C8A" w:rsidRDefault="00DE7C8A" w:rsidP="00DE7C8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697CBB">
        <w:rPr>
          <w:b/>
          <w:color w:val="FF0000"/>
          <w:sz w:val="20"/>
          <w:szCs w:val="20"/>
        </w:rPr>
        <w:t>Szentmise</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w:t>
      </w:r>
      <w:r w:rsidR="00AC0497">
        <w:rPr>
          <w:b/>
          <w:color w:val="FF0000"/>
          <w:sz w:val="20"/>
          <w:szCs w:val="20"/>
        </w:rPr>
        <w:t xml:space="preserve"> ©</w:t>
      </w:r>
    </w:p>
    <w:p w14:paraId="015697E4" w14:textId="1EECD84C" w:rsidR="00DE7C8A" w:rsidRDefault="00DE7C8A" w:rsidP="00DE7C8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AC0497">
        <w:rPr>
          <w:b/>
          <w:color w:val="FF0000"/>
          <w:sz w:val="20"/>
          <w:szCs w:val="20"/>
        </w:rPr>
        <w:t>Szentmise</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0FBDAC5D" w14:textId="59545DCB" w:rsidR="00AC0497" w:rsidRDefault="00AC0497" w:rsidP="00DE7C8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w:t>
      </w:r>
      <w:r>
        <w:rPr>
          <w:b/>
          <w:color w:val="FF0000"/>
          <w:sz w:val="20"/>
          <w:szCs w:val="20"/>
        </w:rPr>
        <w:t>2</w:t>
      </w:r>
      <w:r>
        <w:rPr>
          <w:b/>
          <w:color w:val="FF0000"/>
          <w:sz w:val="20"/>
          <w:szCs w:val="20"/>
        </w:rPr>
        <w:t>:00</w:t>
      </w:r>
      <w:r>
        <w:rPr>
          <w:b/>
          <w:color w:val="FF0000"/>
          <w:sz w:val="20"/>
          <w:szCs w:val="20"/>
        </w:rPr>
        <w:tab/>
      </w:r>
      <w:r>
        <w:rPr>
          <w:b/>
          <w:color w:val="FF0000"/>
          <w:sz w:val="20"/>
          <w:szCs w:val="20"/>
        </w:rPr>
        <w:t>Igeliturgia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16D30045" w14:textId="144E3549" w:rsidR="00697CBB" w:rsidRDefault="00697CBB" w:rsidP="00DE7C8A">
      <w:pPr>
        <w:tabs>
          <w:tab w:val="left" w:pos="993"/>
          <w:tab w:val="left" w:pos="1276"/>
          <w:tab w:val="right" w:pos="1701"/>
          <w:tab w:val="left" w:pos="1843"/>
        </w:tabs>
        <w:rPr>
          <w:b/>
          <w:color w:val="00B050"/>
          <w:sz w:val="20"/>
          <w:szCs w:val="20"/>
        </w:rPr>
      </w:pPr>
      <w:r>
        <w:rPr>
          <w:b/>
          <w:color w:val="00B050"/>
          <w:sz w:val="20"/>
          <w:szCs w:val="20"/>
        </w:rPr>
        <w:t>2022.07.06</w:t>
      </w:r>
      <w:r>
        <w:rPr>
          <w:b/>
          <w:color w:val="00B050"/>
          <w:sz w:val="20"/>
          <w:szCs w:val="20"/>
        </w:rPr>
        <w:tab/>
      </w:r>
      <w:r w:rsidRPr="00697CBB">
        <w:rPr>
          <w:color w:val="00B050"/>
          <w:sz w:val="20"/>
          <w:szCs w:val="20"/>
        </w:rPr>
        <w:t>Sze</w:t>
      </w:r>
      <w:r>
        <w:rPr>
          <w:b/>
          <w:color w:val="00B050"/>
          <w:sz w:val="20"/>
          <w:szCs w:val="20"/>
        </w:rPr>
        <w:tab/>
      </w:r>
      <w:r w:rsidRPr="00AA7FD1">
        <w:rPr>
          <w:b/>
          <w:color w:val="00B050"/>
          <w:sz w:val="20"/>
          <w:szCs w:val="20"/>
        </w:rPr>
        <w:t>18:00</w:t>
      </w:r>
      <w:r w:rsidRPr="00AA7FD1">
        <w:rPr>
          <w:b/>
          <w:color w:val="00B050"/>
          <w:sz w:val="20"/>
          <w:szCs w:val="20"/>
        </w:rPr>
        <w:tab/>
        <w:t xml:space="preserve">Váratlan élet film. </w:t>
      </w:r>
      <w:r>
        <w:rPr>
          <w:b/>
          <w:color w:val="00B050"/>
          <w:sz w:val="20"/>
          <w:szCs w:val="20"/>
        </w:rPr>
        <w:t>Nógrádkövesd Szent Mihály Közösségi Ház</w:t>
      </w:r>
    </w:p>
    <w:p w14:paraId="1CD8ACC8" w14:textId="11B0FBC4" w:rsidR="00697CBB" w:rsidRDefault="00697CBB" w:rsidP="00DE7C8A">
      <w:pPr>
        <w:tabs>
          <w:tab w:val="left" w:pos="993"/>
          <w:tab w:val="left" w:pos="1276"/>
          <w:tab w:val="right" w:pos="1701"/>
          <w:tab w:val="left" w:pos="1843"/>
        </w:tabs>
        <w:rPr>
          <w:b/>
          <w:color w:val="00B050"/>
          <w:sz w:val="20"/>
          <w:szCs w:val="20"/>
        </w:rPr>
      </w:pPr>
      <w:r>
        <w:rPr>
          <w:b/>
          <w:color w:val="00B050"/>
          <w:sz w:val="20"/>
          <w:szCs w:val="20"/>
        </w:rPr>
        <w:t>2022.07.08.</w:t>
      </w:r>
      <w:r>
        <w:rPr>
          <w:b/>
          <w:color w:val="00B050"/>
          <w:sz w:val="20"/>
          <w:szCs w:val="20"/>
        </w:rPr>
        <w:tab/>
        <w:t>P</w:t>
      </w:r>
      <w:r>
        <w:rPr>
          <w:b/>
          <w:color w:val="00B050"/>
          <w:sz w:val="20"/>
          <w:szCs w:val="20"/>
        </w:rPr>
        <w:tab/>
        <w:t>19:00</w:t>
      </w:r>
      <w:r>
        <w:rPr>
          <w:b/>
          <w:color w:val="00B050"/>
          <w:sz w:val="20"/>
          <w:szCs w:val="20"/>
        </w:rPr>
        <w:tab/>
      </w:r>
      <w:proofErr w:type="spellStart"/>
      <w:r w:rsidR="00286A02">
        <w:rPr>
          <w:b/>
          <w:color w:val="00B050"/>
          <w:sz w:val="20"/>
          <w:szCs w:val="20"/>
        </w:rPr>
        <w:t>Szironta</w:t>
      </w:r>
      <w:proofErr w:type="spellEnd"/>
      <w:r w:rsidR="00286A02">
        <w:rPr>
          <w:b/>
          <w:color w:val="00B050"/>
          <w:sz w:val="20"/>
          <w:szCs w:val="20"/>
        </w:rPr>
        <w:t xml:space="preserve"> Harangk</w:t>
      </w:r>
      <w:r>
        <w:rPr>
          <w:b/>
          <w:color w:val="00B050"/>
          <w:sz w:val="20"/>
          <w:szCs w:val="20"/>
        </w:rPr>
        <w:t xml:space="preserve">oncert a </w:t>
      </w:r>
      <w:proofErr w:type="spellStart"/>
      <w:r>
        <w:rPr>
          <w:b/>
          <w:color w:val="00B050"/>
          <w:sz w:val="20"/>
          <w:szCs w:val="20"/>
        </w:rPr>
        <w:t>Szécsénkei</w:t>
      </w:r>
      <w:proofErr w:type="spellEnd"/>
      <w:r>
        <w:rPr>
          <w:b/>
          <w:color w:val="00B050"/>
          <w:sz w:val="20"/>
          <w:szCs w:val="20"/>
        </w:rPr>
        <w:t xml:space="preserve"> Templom</w:t>
      </w:r>
      <w:r w:rsidR="00286A02">
        <w:rPr>
          <w:b/>
          <w:color w:val="00B050"/>
          <w:sz w:val="20"/>
          <w:szCs w:val="20"/>
        </w:rPr>
        <w:t>kertben</w:t>
      </w:r>
    </w:p>
    <w:p w14:paraId="3436BE94" w14:textId="77777777" w:rsidR="00DE7C8A" w:rsidRDefault="00DE7C8A" w:rsidP="00DE7C8A">
      <w:pPr>
        <w:tabs>
          <w:tab w:val="left" w:pos="993"/>
          <w:tab w:val="left" w:pos="1276"/>
          <w:tab w:val="right" w:pos="1701"/>
          <w:tab w:val="left" w:pos="1843"/>
        </w:tabs>
        <w:rPr>
          <w:b/>
          <w:color w:val="00B050"/>
          <w:sz w:val="20"/>
          <w:szCs w:val="20"/>
        </w:rPr>
      </w:pPr>
      <w:r>
        <w:rPr>
          <w:b/>
          <w:color w:val="00B050"/>
          <w:sz w:val="20"/>
          <w:szCs w:val="20"/>
        </w:rPr>
        <w:t>2022.07.09.</w:t>
      </w:r>
      <w:r>
        <w:rPr>
          <w:b/>
          <w:color w:val="00B050"/>
          <w:sz w:val="20"/>
          <w:szCs w:val="20"/>
        </w:rPr>
        <w:tab/>
      </w:r>
      <w:r>
        <w:rPr>
          <w:b/>
          <w:color w:val="00B050"/>
          <w:sz w:val="20"/>
          <w:szCs w:val="20"/>
        </w:rPr>
        <w:tab/>
      </w:r>
      <w:r>
        <w:rPr>
          <w:b/>
          <w:color w:val="00B050"/>
          <w:sz w:val="20"/>
          <w:szCs w:val="20"/>
        </w:rPr>
        <w:tab/>
      </w:r>
      <w:r>
        <w:rPr>
          <w:b/>
          <w:color w:val="00B050"/>
          <w:sz w:val="20"/>
          <w:szCs w:val="20"/>
        </w:rPr>
        <w:tab/>
        <w:t>Romanap Nógrádkövesden</w:t>
      </w:r>
    </w:p>
    <w:p w14:paraId="5196AE1B" w14:textId="77777777" w:rsidR="00DE7C8A" w:rsidRPr="00372F4F" w:rsidRDefault="00DE7C8A" w:rsidP="00DE7C8A">
      <w:pPr>
        <w:tabs>
          <w:tab w:val="left" w:pos="993"/>
          <w:tab w:val="left" w:pos="1276"/>
          <w:tab w:val="right" w:pos="1701"/>
          <w:tab w:val="left" w:pos="1843"/>
        </w:tabs>
        <w:rPr>
          <w:b/>
          <w:color w:val="FF0000"/>
          <w:sz w:val="20"/>
          <w:szCs w:val="20"/>
        </w:rPr>
      </w:pPr>
      <w:r w:rsidRPr="00372F4F">
        <w:rPr>
          <w:b/>
          <w:color w:val="FF0000"/>
          <w:sz w:val="20"/>
          <w:szCs w:val="20"/>
        </w:rPr>
        <w:t>2022.09.17.</w:t>
      </w:r>
      <w:r w:rsidRPr="00372F4F">
        <w:rPr>
          <w:b/>
          <w:color w:val="FF0000"/>
          <w:sz w:val="20"/>
          <w:szCs w:val="20"/>
        </w:rPr>
        <w:tab/>
        <w:t>Sz</w:t>
      </w:r>
      <w:r w:rsidRPr="00372F4F">
        <w:rPr>
          <w:b/>
          <w:color w:val="FF0000"/>
          <w:sz w:val="20"/>
          <w:szCs w:val="20"/>
        </w:rPr>
        <w:tab/>
        <w:t>10:30</w:t>
      </w:r>
      <w:r w:rsidRPr="00372F4F">
        <w:rPr>
          <w:b/>
          <w:color w:val="FF0000"/>
          <w:sz w:val="20"/>
          <w:szCs w:val="20"/>
        </w:rPr>
        <w:tab/>
      </w:r>
      <w:proofErr w:type="spellStart"/>
      <w:r w:rsidRPr="00372F4F">
        <w:rPr>
          <w:b/>
          <w:color w:val="FF0000"/>
          <w:sz w:val="20"/>
          <w:szCs w:val="20"/>
        </w:rPr>
        <w:t>Bellarmin</w:t>
      </w:r>
      <w:proofErr w:type="spellEnd"/>
      <w:r w:rsidRPr="00372F4F">
        <w:rPr>
          <w:b/>
          <w:color w:val="FF0000"/>
          <w:sz w:val="20"/>
          <w:szCs w:val="20"/>
        </w:rPr>
        <w:t xml:space="preserve"> Szent Róbert ünnepi Szentmise és harang megáldása</w:t>
      </w:r>
    </w:p>
    <w:p w14:paraId="1CA22158" w14:textId="77777777" w:rsidR="00DE7C8A" w:rsidRPr="00372F4F" w:rsidRDefault="00DE7C8A" w:rsidP="00DE7C8A">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t xml:space="preserve">Becskén </w:t>
      </w:r>
      <w:proofErr w:type="spellStart"/>
      <w:r w:rsidRPr="00372F4F">
        <w:rPr>
          <w:b/>
          <w:color w:val="FF0000"/>
          <w:sz w:val="20"/>
          <w:szCs w:val="20"/>
        </w:rPr>
        <w:t>főcelebráns</w:t>
      </w:r>
      <w:proofErr w:type="spellEnd"/>
      <w:r w:rsidRPr="00372F4F">
        <w:rPr>
          <w:b/>
          <w:color w:val="FF0000"/>
          <w:sz w:val="20"/>
          <w:szCs w:val="20"/>
        </w:rPr>
        <w:t>: Dr. Varga Lajos</w:t>
      </w:r>
      <w:r>
        <w:rPr>
          <w:b/>
          <w:color w:val="FF0000"/>
          <w:sz w:val="20"/>
          <w:szCs w:val="20"/>
        </w:rPr>
        <w:t xml:space="preserve"> segédpüspök</w:t>
      </w:r>
    </w:p>
    <w:p w14:paraId="12E5F727" w14:textId="7CA77E6C" w:rsidR="00DE7C8A" w:rsidRPr="00372F4F" w:rsidRDefault="00DE7C8A" w:rsidP="00DE7C8A">
      <w:pPr>
        <w:tabs>
          <w:tab w:val="left" w:pos="993"/>
          <w:tab w:val="left" w:pos="1276"/>
          <w:tab w:val="right" w:pos="1701"/>
          <w:tab w:val="left" w:pos="1843"/>
        </w:tabs>
        <w:rPr>
          <w:b/>
          <w:color w:val="FF0000"/>
          <w:sz w:val="20"/>
          <w:szCs w:val="20"/>
        </w:rPr>
      </w:pPr>
      <w:r w:rsidRPr="00372F4F">
        <w:rPr>
          <w:b/>
          <w:color w:val="FF0000"/>
          <w:sz w:val="20"/>
          <w:szCs w:val="20"/>
        </w:rPr>
        <w:t>2022.1</w:t>
      </w:r>
      <w:r w:rsidR="005A0874">
        <w:rPr>
          <w:b/>
          <w:color w:val="FF0000"/>
          <w:sz w:val="20"/>
          <w:szCs w:val="20"/>
        </w:rPr>
        <w:t>1</w:t>
      </w:r>
      <w:r w:rsidRPr="00372F4F">
        <w:rPr>
          <w:b/>
          <w:color w:val="FF0000"/>
          <w:sz w:val="20"/>
          <w:szCs w:val="20"/>
        </w:rPr>
        <w:t>.</w:t>
      </w:r>
      <w:r w:rsidR="005A0874">
        <w:rPr>
          <w:b/>
          <w:color w:val="FF0000"/>
          <w:sz w:val="20"/>
          <w:szCs w:val="20"/>
        </w:rPr>
        <w:t>07</w:t>
      </w:r>
      <w:r w:rsidRPr="00372F4F">
        <w:rPr>
          <w:b/>
          <w:color w:val="FF0000"/>
          <w:sz w:val="20"/>
          <w:szCs w:val="20"/>
        </w:rPr>
        <w:t>.</w:t>
      </w:r>
      <w:r w:rsidRPr="00372F4F">
        <w:rPr>
          <w:b/>
          <w:color w:val="FF0000"/>
          <w:sz w:val="20"/>
          <w:szCs w:val="20"/>
        </w:rPr>
        <w:tab/>
        <w:t>Sz</w:t>
      </w:r>
      <w:r w:rsidRPr="00372F4F">
        <w:rPr>
          <w:b/>
          <w:color w:val="FF0000"/>
          <w:sz w:val="20"/>
          <w:szCs w:val="20"/>
        </w:rPr>
        <w:tab/>
        <w:t>1</w:t>
      </w:r>
      <w:r w:rsidR="005A0874">
        <w:rPr>
          <w:b/>
          <w:color w:val="FF0000"/>
          <w:sz w:val="20"/>
          <w:szCs w:val="20"/>
        </w:rPr>
        <w:t>6</w:t>
      </w:r>
      <w:r w:rsidRPr="00372F4F">
        <w:rPr>
          <w:b/>
          <w:color w:val="FF0000"/>
          <w:sz w:val="20"/>
          <w:szCs w:val="20"/>
        </w:rPr>
        <w:t>:00</w:t>
      </w:r>
      <w:r w:rsidRPr="00372F4F">
        <w:rPr>
          <w:b/>
          <w:color w:val="FF0000"/>
          <w:sz w:val="20"/>
          <w:szCs w:val="20"/>
        </w:rPr>
        <w:tab/>
        <w:t xml:space="preserve">Szentmise </w:t>
      </w:r>
      <w:r w:rsidR="005A0874">
        <w:rPr>
          <w:b/>
          <w:color w:val="FF0000"/>
          <w:sz w:val="20"/>
          <w:szCs w:val="20"/>
        </w:rPr>
        <w:t>b</w:t>
      </w:r>
      <w:r w:rsidR="005A0874">
        <w:rPr>
          <w:b/>
          <w:color w:val="FF0000"/>
          <w:sz w:val="20"/>
          <w:szCs w:val="20"/>
        </w:rPr>
        <w:t>érmálás</w:t>
      </w:r>
      <w:r w:rsidR="005A0874" w:rsidRPr="00372F4F">
        <w:rPr>
          <w:b/>
          <w:color w:val="FF0000"/>
          <w:sz w:val="20"/>
          <w:szCs w:val="20"/>
        </w:rPr>
        <w:t xml:space="preserve"> </w:t>
      </w:r>
      <w:r w:rsidRPr="00372F4F">
        <w:rPr>
          <w:b/>
          <w:color w:val="FF0000"/>
          <w:sz w:val="20"/>
          <w:szCs w:val="20"/>
        </w:rPr>
        <w:t xml:space="preserve">és felújított </w:t>
      </w:r>
      <w:r w:rsidR="005A0874">
        <w:rPr>
          <w:b/>
          <w:color w:val="FF0000"/>
          <w:sz w:val="20"/>
          <w:szCs w:val="20"/>
        </w:rPr>
        <w:t>közösségi ház</w:t>
      </w:r>
      <w:r w:rsidRPr="00372F4F">
        <w:rPr>
          <w:b/>
          <w:color w:val="FF0000"/>
          <w:sz w:val="20"/>
          <w:szCs w:val="20"/>
        </w:rPr>
        <w:t xml:space="preserve"> megáldása</w:t>
      </w:r>
    </w:p>
    <w:p w14:paraId="1B473FE7" w14:textId="182D7D6E" w:rsidR="00DE7C8A" w:rsidRPr="00372F4F" w:rsidRDefault="00DE7C8A" w:rsidP="00DE7C8A">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r>
      <w:r w:rsidR="005A0874">
        <w:rPr>
          <w:b/>
          <w:color w:val="FF0000"/>
          <w:sz w:val="20"/>
          <w:szCs w:val="20"/>
        </w:rPr>
        <w:t>Bercelen</w:t>
      </w:r>
      <w:r w:rsidRPr="00372F4F">
        <w:rPr>
          <w:b/>
          <w:color w:val="FF0000"/>
          <w:sz w:val="20"/>
          <w:szCs w:val="20"/>
        </w:rPr>
        <w:t xml:space="preserve"> </w:t>
      </w:r>
      <w:proofErr w:type="spellStart"/>
      <w:r w:rsidRPr="00372F4F">
        <w:rPr>
          <w:b/>
          <w:color w:val="FF0000"/>
          <w:sz w:val="20"/>
          <w:szCs w:val="20"/>
        </w:rPr>
        <w:t>főcelebráns</w:t>
      </w:r>
      <w:proofErr w:type="spellEnd"/>
      <w:r w:rsidRPr="00372F4F">
        <w:rPr>
          <w:b/>
          <w:color w:val="FF0000"/>
          <w:sz w:val="20"/>
          <w:szCs w:val="20"/>
        </w:rPr>
        <w:t xml:space="preserve">: </w:t>
      </w:r>
      <w:r w:rsidR="005A0874" w:rsidRPr="00372F4F">
        <w:rPr>
          <w:b/>
          <w:color w:val="FF0000"/>
          <w:sz w:val="20"/>
          <w:szCs w:val="20"/>
        </w:rPr>
        <w:t xml:space="preserve">Marton Zsolt </w:t>
      </w:r>
      <w:r w:rsidR="005A0874">
        <w:rPr>
          <w:b/>
          <w:color w:val="FF0000"/>
          <w:sz w:val="20"/>
          <w:szCs w:val="20"/>
        </w:rPr>
        <w:t>megyés</w:t>
      </w:r>
      <w:r w:rsidR="005A0874" w:rsidRPr="00372F4F">
        <w:rPr>
          <w:b/>
          <w:color w:val="FF0000"/>
          <w:sz w:val="20"/>
          <w:szCs w:val="20"/>
        </w:rPr>
        <w:t>püspök</w:t>
      </w:r>
    </w:p>
    <w:p w14:paraId="176B4541" w14:textId="77777777" w:rsidR="00DE7C8A" w:rsidRPr="00372F4F" w:rsidRDefault="00DE7C8A" w:rsidP="00DE7C8A">
      <w:pPr>
        <w:tabs>
          <w:tab w:val="left" w:pos="993"/>
          <w:tab w:val="left" w:pos="1276"/>
          <w:tab w:val="right" w:pos="1701"/>
          <w:tab w:val="left" w:pos="1843"/>
        </w:tabs>
        <w:rPr>
          <w:b/>
          <w:color w:val="FF0000"/>
          <w:sz w:val="20"/>
          <w:szCs w:val="20"/>
        </w:rPr>
      </w:pPr>
      <w:r w:rsidRPr="00372F4F">
        <w:rPr>
          <w:b/>
          <w:color w:val="FF0000"/>
          <w:sz w:val="20"/>
          <w:szCs w:val="20"/>
        </w:rPr>
        <w:t>2022.11.11.P</w:t>
      </w:r>
      <w:r w:rsidRPr="00372F4F">
        <w:rPr>
          <w:b/>
          <w:color w:val="FF0000"/>
          <w:sz w:val="20"/>
          <w:szCs w:val="20"/>
        </w:rPr>
        <w:tab/>
        <w:t>17:00</w:t>
      </w:r>
      <w:r w:rsidRPr="00372F4F">
        <w:rPr>
          <w:b/>
          <w:color w:val="FF0000"/>
          <w:sz w:val="20"/>
          <w:szCs w:val="20"/>
        </w:rPr>
        <w:tab/>
        <w:t xml:space="preserve">Búcsúi Szentmise és Felújított templom megáldása </w:t>
      </w:r>
    </w:p>
    <w:p w14:paraId="094C9B45" w14:textId="77777777" w:rsidR="00DE7C8A" w:rsidRDefault="00DE7C8A" w:rsidP="00DE7C8A">
      <w:pPr>
        <w:tabs>
          <w:tab w:val="left" w:pos="993"/>
          <w:tab w:val="left" w:pos="1276"/>
          <w:tab w:val="right" w:pos="1701"/>
          <w:tab w:val="left" w:pos="1843"/>
        </w:tabs>
        <w:rPr>
          <w:b/>
          <w:color w:val="FF0000"/>
          <w:sz w:val="20"/>
          <w:szCs w:val="20"/>
        </w:rPr>
      </w:pPr>
      <w:r w:rsidRPr="00372F4F">
        <w:rPr>
          <w:b/>
          <w:color w:val="FF0000"/>
          <w:sz w:val="20"/>
          <w:szCs w:val="20"/>
        </w:rPr>
        <w:tab/>
      </w:r>
      <w:r w:rsidRPr="00372F4F">
        <w:rPr>
          <w:b/>
          <w:color w:val="FF0000"/>
          <w:sz w:val="20"/>
          <w:szCs w:val="20"/>
        </w:rPr>
        <w:tab/>
      </w:r>
      <w:r w:rsidRPr="00372F4F">
        <w:rPr>
          <w:b/>
          <w:color w:val="FF0000"/>
          <w:sz w:val="20"/>
          <w:szCs w:val="20"/>
        </w:rPr>
        <w:tab/>
      </w:r>
      <w:r w:rsidRPr="00372F4F">
        <w:rPr>
          <w:b/>
          <w:color w:val="FF0000"/>
          <w:sz w:val="20"/>
          <w:szCs w:val="20"/>
        </w:rPr>
        <w:tab/>
        <w:t xml:space="preserve">Szécsénkén </w:t>
      </w:r>
      <w:proofErr w:type="spellStart"/>
      <w:r w:rsidRPr="00372F4F">
        <w:rPr>
          <w:b/>
          <w:color w:val="FF0000"/>
          <w:sz w:val="20"/>
          <w:szCs w:val="20"/>
        </w:rPr>
        <w:t>főcelebráns</w:t>
      </w:r>
      <w:proofErr w:type="spellEnd"/>
      <w:r w:rsidRPr="00372F4F">
        <w:rPr>
          <w:b/>
          <w:color w:val="FF0000"/>
          <w:sz w:val="20"/>
          <w:szCs w:val="20"/>
        </w:rPr>
        <w:t xml:space="preserve">: Marton Zsolt </w:t>
      </w:r>
      <w:r>
        <w:rPr>
          <w:b/>
          <w:color w:val="FF0000"/>
          <w:sz w:val="20"/>
          <w:szCs w:val="20"/>
        </w:rPr>
        <w:t>megyés</w:t>
      </w:r>
      <w:r w:rsidRPr="00372F4F">
        <w:rPr>
          <w:b/>
          <w:color w:val="FF0000"/>
          <w:sz w:val="20"/>
          <w:szCs w:val="20"/>
        </w:rPr>
        <w:t>püspök</w:t>
      </w:r>
    </w:p>
    <w:p w14:paraId="472500FF" w14:textId="5F97A561"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2">
        <w:r>
          <w:rPr>
            <w:rStyle w:val="Internet-hivatkozs"/>
            <w:rFonts w:cs="Times New Roman"/>
            <w:sz w:val="20"/>
            <w:szCs w:val="20"/>
          </w:rPr>
          <w:t>http://bercel.vaciegyhazmegye.hu</w:t>
        </w:r>
      </w:hyperlink>
      <w:r>
        <w:rPr>
          <w:rFonts w:cs="Times New Roman"/>
          <w:sz w:val="20"/>
          <w:szCs w:val="20"/>
        </w:rPr>
        <w:t xml:space="preserve">, e-mail: </w:t>
      </w:r>
      <w:hyperlink r:id="rId13">
        <w:r>
          <w:rPr>
            <w:rStyle w:val="Internet-hivatkozs"/>
            <w:rFonts w:cs="Times New Roman"/>
            <w:sz w:val="20"/>
            <w:szCs w:val="20"/>
          </w:rPr>
          <w:t>bercel@vacem.hu</w:t>
        </w:r>
      </w:hyperlink>
    </w:p>
    <w:p w14:paraId="571E796C" w14:textId="30C0D846"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3D33760A"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5D677D">
      <w:footerReference w:type="even" r:id="rId14"/>
      <w:footerReference w:type="default" r:id="rId15"/>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91FD" w14:textId="77777777" w:rsidR="00F47E12" w:rsidRDefault="00F47E12" w:rsidP="003F5A99">
      <w:r>
        <w:separator/>
      </w:r>
    </w:p>
  </w:endnote>
  <w:endnote w:type="continuationSeparator" w:id="0">
    <w:p w14:paraId="48E43AF3" w14:textId="77777777" w:rsidR="00F47E12" w:rsidRDefault="00F47E12"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0F5004D2" w:rsidR="00D61C3F" w:rsidRPr="00F15F3B" w:rsidRDefault="00D61C3F"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626686BF" w:rsidR="00D61C3F" w:rsidRPr="00F15F3B" w:rsidRDefault="00D61C3F"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05CB" w14:textId="77777777" w:rsidR="00F47E12" w:rsidRDefault="00F47E12" w:rsidP="003F5A99">
      <w:r>
        <w:separator/>
      </w:r>
    </w:p>
  </w:footnote>
  <w:footnote w:type="continuationSeparator" w:id="0">
    <w:p w14:paraId="0120D0E5" w14:textId="77777777" w:rsidR="00F47E12" w:rsidRDefault="00F47E12"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5"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0"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4"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0"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1"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2"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3"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4"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5"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7"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8"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9" w15:restartNumberingAfterBreak="0">
    <w:nsid w:val="79F03FCE"/>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1"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3" w15:restartNumberingAfterBreak="0">
    <w:nsid w:val="7DEC225D"/>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5"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1"/>
  </w:num>
  <w:num w:numId="2">
    <w:abstractNumId w:val="41"/>
  </w:num>
  <w:num w:numId="3">
    <w:abstractNumId w:val="13"/>
  </w:num>
  <w:num w:numId="4">
    <w:abstractNumId w:val="14"/>
  </w:num>
  <w:num w:numId="5">
    <w:abstractNumId w:val="29"/>
  </w:num>
  <w:num w:numId="6">
    <w:abstractNumId w:val="31"/>
  </w:num>
  <w:num w:numId="7">
    <w:abstractNumId w:val="33"/>
  </w:num>
  <w:num w:numId="8">
    <w:abstractNumId w:val="40"/>
  </w:num>
  <w:num w:numId="9">
    <w:abstractNumId w:val="38"/>
  </w:num>
  <w:num w:numId="10">
    <w:abstractNumId w:val="28"/>
  </w:num>
  <w:num w:numId="11">
    <w:abstractNumId w:val="0"/>
  </w:num>
  <w:num w:numId="12">
    <w:abstractNumId w:val="36"/>
  </w:num>
  <w:num w:numId="13">
    <w:abstractNumId w:val="9"/>
  </w:num>
  <w:num w:numId="14">
    <w:abstractNumId w:val="27"/>
  </w:num>
  <w:num w:numId="15">
    <w:abstractNumId w:val="16"/>
  </w:num>
  <w:num w:numId="16">
    <w:abstractNumId w:val="1"/>
  </w:num>
  <w:num w:numId="17">
    <w:abstractNumId w:val="3"/>
  </w:num>
  <w:num w:numId="18">
    <w:abstractNumId w:val="24"/>
  </w:num>
  <w:num w:numId="19">
    <w:abstractNumId w:val="37"/>
  </w:num>
  <w:num w:numId="20">
    <w:abstractNumId w:val="25"/>
  </w:num>
  <w:num w:numId="21">
    <w:abstractNumId w:val="19"/>
  </w:num>
  <w:num w:numId="22">
    <w:abstractNumId w:val="32"/>
  </w:num>
  <w:num w:numId="23">
    <w:abstractNumId w:val="10"/>
  </w:num>
  <w:num w:numId="24">
    <w:abstractNumId w:val="23"/>
  </w:num>
  <w:num w:numId="25">
    <w:abstractNumId w:val="45"/>
  </w:num>
  <w:num w:numId="26">
    <w:abstractNumId w:val="35"/>
  </w:num>
  <w:num w:numId="27">
    <w:abstractNumId w:val="17"/>
  </w:num>
  <w:num w:numId="28">
    <w:abstractNumId w:val="15"/>
  </w:num>
  <w:num w:numId="29">
    <w:abstractNumId w:val="30"/>
  </w:num>
  <w:num w:numId="30">
    <w:abstractNumId w:val="26"/>
  </w:num>
  <w:num w:numId="31">
    <w:abstractNumId w:val="42"/>
  </w:num>
  <w:num w:numId="32">
    <w:abstractNumId w:val="20"/>
  </w:num>
  <w:num w:numId="33">
    <w:abstractNumId w:val="34"/>
  </w:num>
  <w:num w:numId="34">
    <w:abstractNumId w:val="22"/>
  </w:num>
  <w:num w:numId="35">
    <w:abstractNumId w:val="6"/>
  </w:num>
  <w:num w:numId="36">
    <w:abstractNumId w:val="12"/>
  </w:num>
  <w:num w:numId="37">
    <w:abstractNumId w:val="7"/>
  </w:num>
  <w:num w:numId="38">
    <w:abstractNumId w:val="5"/>
  </w:num>
  <w:num w:numId="39">
    <w:abstractNumId w:val="44"/>
  </w:num>
  <w:num w:numId="40">
    <w:abstractNumId w:val="2"/>
  </w:num>
  <w:num w:numId="41">
    <w:abstractNumId w:val="4"/>
  </w:num>
  <w:num w:numId="42">
    <w:abstractNumId w:val="8"/>
  </w:num>
  <w:num w:numId="43">
    <w:abstractNumId w:val="18"/>
  </w:num>
  <w:num w:numId="44">
    <w:abstractNumId w:val="21"/>
  </w:num>
  <w:num w:numId="45">
    <w:abstractNumId w:val="3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31FB0"/>
    <w:rsid w:val="000340BA"/>
    <w:rsid w:val="000431F8"/>
    <w:rsid w:val="00045A29"/>
    <w:rsid w:val="00052255"/>
    <w:rsid w:val="000533BF"/>
    <w:rsid w:val="00056965"/>
    <w:rsid w:val="00056AE7"/>
    <w:rsid w:val="00057D1F"/>
    <w:rsid w:val="000623DB"/>
    <w:rsid w:val="00066716"/>
    <w:rsid w:val="000724E8"/>
    <w:rsid w:val="00077979"/>
    <w:rsid w:val="00077E04"/>
    <w:rsid w:val="00083B54"/>
    <w:rsid w:val="00085AB6"/>
    <w:rsid w:val="00094820"/>
    <w:rsid w:val="00094DC7"/>
    <w:rsid w:val="000B1A7C"/>
    <w:rsid w:val="000B776E"/>
    <w:rsid w:val="000B7C44"/>
    <w:rsid w:val="000C1A67"/>
    <w:rsid w:val="000C4E51"/>
    <w:rsid w:val="000C553C"/>
    <w:rsid w:val="000C682B"/>
    <w:rsid w:val="000C6904"/>
    <w:rsid w:val="000D2041"/>
    <w:rsid w:val="000D4D13"/>
    <w:rsid w:val="000E0E9F"/>
    <w:rsid w:val="000F5297"/>
    <w:rsid w:val="000F6E27"/>
    <w:rsid w:val="000F75D7"/>
    <w:rsid w:val="00100ADE"/>
    <w:rsid w:val="00101ECD"/>
    <w:rsid w:val="001032E8"/>
    <w:rsid w:val="0010663D"/>
    <w:rsid w:val="0011478D"/>
    <w:rsid w:val="00121568"/>
    <w:rsid w:val="00122490"/>
    <w:rsid w:val="00122DFD"/>
    <w:rsid w:val="00123917"/>
    <w:rsid w:val="0012637B"/>
    <w:rsid w:val="001302F3"/>
    <w:rsid w:val="001336C4"/>
    <w:rsid w:val="00140557"/>
    <w:rsid w:val="00142C10"/>
    <w:rsid w:val="00144CAB"/>
    <w:rsid w:val="00146F6F"/>
    <w:rsid w:val="00147190"/>
    <w:rsid w:val="00150538"/>
    <w:rsid w:val="00153CE1"/>
    <w:rsid w:val="0015522D"/>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3A3A"/>
    <w:rsid w:val="002662CA"/>
    <w:rsid w:val="0026690C"/>
    <w:rsid w:val="002726EC"/>
    <w:rsid w:val="00274A00"/>
    <w:rsid w:val="00275A99"/>
    <w:rsid w:val="002800D9"/>
    <w:rsid w:val="00282FF8"/>
    <w:rsid w:val="00285497"/>
    <w:rsid w:val="00286A02"/>
    <w:rsid w:val="0028793C"/>
    <w:rsid w:val="002A45D4"/>
    <w:rsid w:val="002A5DAB"/>
    <w:rsid w:val="002B192B"/>
    <w:rsid w:val="002D372B"/>
    <w:rsid w:val="002D4891"/>
    <w:rsid w:val="002E395D"/>
    <w:rsid w:val="002E6B61"/>
    <w:rsid w:val="002F04E2"/>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107E"/>
    <w:rsid w:val="0039138C"/>
    <w:rsid w:val="00392325"/>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6347"/>
    <w:rsid w:val="00450CA0"/>
    <w:rsid w:val="004608EF"/>
    <w:rsid w:val="004609E5"/>
    <w:rsid w:val="004730E5"/>
    <w:rsid w:val="00476759"/>
    <w:rsid w:val="00493D7D"/>
    <w:rsid w:val="004A363E"/>
    <w:rsid w:val="004A6B94"/>
    <w:rsid w:val="004B0E74"/>
    <w:rsid w:val="004B753A"/>
    <w:rsid w:val="004C3DA6"/>
    <w:rsid w:val="004C4026"/>
    <w:rsid w:val="004D0565"/>
    <w:rsid w:val="004D1A6B"/>
    <w:rsid w:val="004D3ACB"/>
    <w:rsid w:val="004D43C7"/>
    <w:rsid w:val="00507279"/>
    <w:rsid w:val="00521514"/>
    <w:rsid w:val="00530324"/>
    <w:rsid w:val="0053189C"/>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60FB"/>
    <w:rsid w:val="005A0874"/>
    <w:rsid w:val="005A3109"/>
    <w:rsid w:val="005B3E91"/>
    <w:rsid w:val="005B5338"/>
    <w:rsid w:val="005B66D4"/>
    <w:rsid w:val="005C5579"/>
    <w:rsid w:val="005D2071"/>
    <w:rsid w:val="005D2BF0"/>
    <w:rsid w:val="005D677D"/>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F3B2F"/>
    <w:rsid w:val="006F51B8"/>
    <w:rsid w:val="00701817"/>
    <w:rsid w:val="007028D2"/>
    <w:rsid w:val="00703A9F"/>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6096F"/>
    <w:rsid w:val="00766159"/>
    <w:rsid w:val="00773376"/>
    <w:rsid w:val="00774313"/>
    <w:rsid w:val="00775071"/>
    <w:rsid w:val="00780EF0"/>
    <w:rsid w:val="00792073"/>
    <w:rsid w:val="007928B0"/>
    <w:rsid w:val="007928C0"/>
    <w:rsid w:val="007A5DC1"/>
    <w:rsid w:val="007A6DD5"/>
    <w:rsid w:val="007C007F"/>
    <w:rsid w:val="007C4A0F"/>
    <w:rsid w:val="007D0AF3"/>
    <w:rsid w:val="007D25EC"/>
    <w:rsid w:val="007E263C"/>
    <w:rsid w:val="007E5571"/>
    <w:rsid w:val="007E65AA"/>
    <w:rsid w:val="007F18E9"/>
    <w:rsid w:val="007F2D67"/>
    <w:rsid w:val="007F5B76"/>
    <w:rsid w:val="00801A48"/>
    <w:rsid w:val="00801EB6"/>
    <w:rsid w:val="00805264"/>
    <w:rsid w:val="00822A61"/>
    <w:rsid w:val="008272F0"/>
    <w:rsid w:val="008274E5"/>
    <w:rsid w:val="0083009D"/>
    <w:rsid w:val="0083059F"/>
    <w:rsid w:val="00831489"/>
    <w:rsid w:val="0083364A"/>
    <w:rsid w:val="00834602"/>
    <w:rsid w:val="00835E73"/>
    <w:rsid w:val="00840091"/>
    <w:rsid w:val="00842102"/>
    <w:rsid w:val="00842FAA"/>
    <w:rsid w:val="00844379"/>
    <w:rsid w:val="008626EA"/>
    <w:rsid w:val="00863F1E"/>
    <w:rsid w:val="00871929"/>
    <w:rsid w:val="00872763"/>
    <w:rsid w:val="00884111"/>
    <w:rsid w:val="0088622D"/>
    <w:rsid w:val="00893D10"/>
    <w:rsid w:val="0089450A"/>
    <w:rsid w:val="008A2FCE"/>
    <w:rsid w:val="008A5C8E"/>
    <w:rsid w:val="008B5133"/>
    <w:rsid w:val="008B5296"/>
    <w:rsid w:val="008C312F"/>
    <w:rsid w:val="008C5198"/>
    <w:rsid w:val="008C55FC"/>
    <w:rsid w:val="008C7E90"/>
    <w:rsid w:val="008D1171"/>
    <w:rsid w:val="008D2F4A"/>
    <w:rsid w:val="008D39BB"/>
    <w:rsid w:val="008D7DDA"/>
    <w:rsid w:val="008E3C8D"/>
    <w:rsid w:val="008E5D95"/>
    <w:rsid w:val="008E5EDA"/>
    <w:rsid w:val="008E6FEE"/>
    <w:rsid w:val="009041AE"/>
    <w:rsid w:val="009051F8"/>
    <w:rsid w:val="00914011"/>
    <w:rsid w:val="00915684"/>
    <w:rsid w:val="009165DE"/>
    <w:rsid w:val="0092073A"/>
    <w:rsid w:val="009208C9"/>
    <w:rsid w:val="00922307"/>
    <w:rsid w:val="0092275B"/>
    <w:rsid w:val="00922853"/>
    <w:rsid w:val="00927CE6"/>
    <w:rsid w:val="00934F73"/>
    <w:rsid w:val="0093590D"/>
    <w:rsid w:val="00940873"/>
    <w:rsid w:val="009428D1"/>
    <w:rsid w:val="009561E7"/>
    <w:rsid w:val="00957FB3"/>
    <w:rsid w:val="00962D83"/>
    <w:rsid w:val="009636BB"/>
    <w:rsid w:val="0096720D"/>
    <w:rsid w:val="009748EC"/>
    <w:rsid w:val="0098573B"/>
    <w:rsid w:val="00994D5A"/>
    <w:rsid w:val="009A15FC"/>
    <w:rsid w:val="009A2439"/>
    <w:rsid w:val="009A25E5"/>
    <w:rsid w:val="009B1A12"/>
    <w:rsid w:val="009C52C8"/>
    <w:rsid w:val="009C674C"/>
    <w:rsid w:val="009D2930"/>
    <w:rsid w:val="009D5D77"/>
    <w:rsid w:val="009E3371"/>
    <w:rsid w:val="009E7193"/>
    <w:rsid w:val="009E7A94"/>
    <w:rsid w:val="009F311E"/>
    <w:rsid w:val="009F7188"/>
    <w:rsid w:val="00A11787"/>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7566B"/>
    <w:rsid w:val="00A77D87"/>
    <w:rsid w:val="00A80C3D"/>
    <w:rsid w:val="00A8146D"/>
    <w:rsid w:val="00A83BB7"/>
    <w:rsid w:val="00A9231C"/>
    <w:rsid w:val="00A926E9"/>
    <w:rsid w:val="00A93284"/>
    <w:rsid w:val="00A96DA6"/>
    <w:rsid w:val="00AA4FE9"/>
    <w:rsid w:val="00AA7E85"/>
    <w:rsid w:val="00AA7FD1"/>
    <w:rsid w:val="00AB6764"/>
    <w:rsid w:val="00AB777F"/>
    <w:rsid w:val="00AC0497"/>
    <w:rsid w:val="00AC0EB7"/>
    <w:rsid w:val="00AC10A3"/>
    <w:rsid w:val="00AD14E1"/>
    <w:rsid w:val="00AE20A0"/>
    <w:rsid w:val="00AF0CA5"/>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3EE8"/>
    <w:rsid w:val="00C5362A"/>
    <w:rsid w:val="00C634C6"/>
    <w:rsid w:val="00C70E98"/>
    <w:rsid w:val="00C734A9"/>
    <w:rsid w:val="00C8167B"/>
    <w:rsid w:val="00C90102"/>
    <w:rsid w:val="00C92583"/>
    <w:rsid w:val="00C94621"/>
    <w:rsid w:val="00CA5A96"/>
    <w:rsid w:val="00CA5DA6"/>
    <w:rsid w:val="00CB1B21"/>
    <w:rsid w:val="00CB5A16"/>
    <w:rsid w:val="00CB6697"/>
    <w:rsid w:val="00CC68D9"/>
    <w:rsid w:val="00CC6DCA"/>
    <w:rsid w:val="00CD4BEC"/>
    <w:rsid w:val="00CD5C89"/>
    <w:rsid w:val="00CE04A6"/>
    <w:rsid w:val="00CE0C74"/>
    <w:rsid w:val="00CE1749"/>
    <w:rsid w:val="00CE37E7"/>
    <w:rsid w:val="00CF4C0E"/>
    <w:rsid w:val="00CF6D5A"/>
    <w:rsid w:val="00CF7E1B"/>
    <w:rsid w:val="00D05696"/>
    <w:rsid w:val="00D10A49"/>
    <w:rsid w:val="00D1141F"/>
    <w:rsid w:val="00D140DF"/>
    <w:rsid w:val="00D164FD"/>
    <w:rsid w:val="00D16A83"/>
    <w:rsid w:val="00D21398"/>
    <w:rsid w:val="00D2685A"/>
    <w:rsid w:val="00D269D5"/>
    <w:rsid w:val="00D277A9"/>
    <w:rsid w:val="00D317BE"/>
    <w:rsid w:val="00D417B3"/>
    <w:rsid w:val="00D42418"/>
    <w:rsid w:val="00D42F64"/>
    <w:rsid w:val="00D464A7"/>
    <w:rsid w:val="00D50733"/>
    <w:rsid w:val="00D52208"/>
    <w:rsid w:val="00D54B8A"/>
    <w:rsid w:val="00D552C6"/>
    <w:rsid w:val="00D57B51"/>
    <w:rsid w:val="00D607B9"/>
    <w:rsid w:val="00D6147F"/>
    <w:rsid w:val="00D61C3F"/>
    <w:rsid w:val="00D647DA"/>
    <w:rsid w:val="00D64C05"/>
    <w:rsid w:val="00D66822"/>
    <w:rsid w:val="00D80E44"/>
    <w:rsid w:val="00D85D96"/>
    <w:rsid w:val="00D867DD"/>
    <w:rsid w:val="00D915BA"/>
    <w:rsid w:val="00D9201C"/>
    <w:rsid w:val="00D92908"/>
    <w:rsid w:val="00D96138"/>
    <w:rsid w:val="00D967B6"/>
    <w:rsid w:val="00DA539A"/>
    <w:rsid w:val="00DA5D2D"/>
    <w:rsid w:val="00DB7C85"/>
    <w:rsid w:val="00DB7C99"/>
    <w:rsid w:val="00DC7EA0"/>
    <w:rsid w:val="00DD0513"/>
    <w:rsid w:val="00DE595B"/>
    <w:rsid w:val="00DE6B07"/>
    <w:rsid w:val="00DE7C8A"/>
    <w:rsid w:val="00DF6529"/>
    <w:rsid w:val="00E043B4"/>
    <w:rsid w:val="00E0688D"/>
    <w:rsid w:val="00E12EEB"/>
    <w:rsid w:val="00E14050"/>
    <w:rsid w:val="00E1703F"/>
    <w:rsid w:val="00E3154E"/>
    <w:rsid w:val="00E31D76"/>
    <w:rsid w:val="00E36DAF"/>
    <w:rsid w:val="00E40A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22F6"/>
    <w:rsid w:val="00EB3868"/>
    <w:rsid w:val="00EB4D29"/>
    <w:rsid w:val="00EC24C5"/>
    <w:rsid w:val="00EC6E52"/>
    <w:rsid w:val="00EE26AC"/>
    <w:rsid w:val="00EE54C9"/>
    <w:rsid w:val="00EE5D80"/>
    <w:rsid w:val="00EE7159"/>
    <w:rsid w:val="00EF58EA"/>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63301"/>
    <w:rsid w:val="00F71E5B"/>
    <w:rsid w:val="00F77E0A"/>
    <w:rsid w:val="00F77FFD"/>
    <w:rsid w:val="00F91A13"/>
    <w:rsid w:val="00F9308E"/>
    <w:rsid w:val="00FA09A8"/>
    <w:rsid w:val="00FB40D9"/>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C049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738211432">
                  <w:marLeft w:val="0"/>
                  <w:marRight w:val="0"/>
                  <w:marTop w:val="0"/>
                  <w:marBottom w:val="0"/>
                  <w:divBdr>
                    <w:top w:val="none" w:sz="0" w:space="0" w:color="auto"/>
                    <w:left w:val="none" w:sz="0" w:space="0" w:color="auto"/>
                    <w:bottom w:val="none" w:sz="0" w:space="0" w:color="auto"/>
                    <w:right w:val="none" w:sz="0" w:space="0" w:color="auto"/>
                  </w:divBdr>
                </w:div>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1793092846">
              <w:marLeft w:val="0"/>
              <w:marRight w:val="0"/>
              <w:marTop w:val="0"/>
              <w:marBottom w:val="0"/>
              <w:divBdr>
                <w:top w:val="none" w:sz="0" w:space="0" w:color="auto"/>
                <w:left w:val="none" w:sz="0" w:space="0" w:color="auto"/>
                <w:bottom w:val="none" w:sz="0" w:space="0" w:color="auto"/>
                <w:right w:val="none" w:sz="0" w:space="0" w:color="auto"/>
              </w:divBdr>
            </w:div>
            <w:div w:id="26568543">
              <w:marLeft w:val="0"/>
              <w:marRight w:val="0"/>
              <w:marTop w:val="0"/>
              <w:marBottom w:val="0"/>
              <w:divBdr>
                <w:top w:val="none" w:sz="0" w:space="0" w:color="auto"/>
                <w:left w:val="none" w:sz="0" w:space="0" w:color="auto"/>
                <w:bottom w:val="none" w:sz="0" w:space="0" w:color="auto"/>
                <w:right w:val="none" w:sz="0" w:space="0" w:color="auto"/>
              </w:divBdr>
            </w:div>
          </w:divsChild>
        </w:div>
        <w:div w:id="162359916">
          <w:marLeft w:val="0"/>
          <w:marRight w:val="0"/>
          <w:marTop w:val="0"/>
          <w:marBottom w:val="0"/>
          <w:divBdr>
            <w:top w:val="none" w:sz="0" w:space="0" w:color="auto"/>
            <w:left w:val="none" w:sz="0" w:space="0" w:color="auto"/>
            <w:bottom w:val="none" w:sz="0" w:space="0" w:color="auto"/>
            <w:right w:val="none" w:sz="0" w:space="0" w:color="auto"/>
          </w:divBdr>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B06D-F9E8-4C65-B6BE-EECF8298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8</Pages>
  <Words>1530</Words>
  <Characters>10563</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5</cp:revision>
  <cp:lastPrinted>2022-06-25T23:09:00Z</cp:lastPrinted>
  <dcterms:created xsi:type="dcterms:W3CDTF">2022-06-25T19:41:00Z</dcterms:created>
  <dcterms:modified xsi:type="dcterms:W3CDTF">2022-06-26T05:53:00Z</dcterms:modified>
</cp:coreProperties>
</file>