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0F79B00" w14:textId="16E79E8E" w:rsidR="00140557" w:rsidRDefault="00D21398" w:rsidP="00792073">
      <w:pPr>
        <w:jc w:val="center"/>
        <w:rPr>
          <w:rFonts w:ascii="Bebas Neue" w:hAnsi="Bebas Neue"/>
          <w:sz w:val="56"/>
          <w:szCs w:val="56"/>
        </w:rPr>
      </w:pPr>
      <w:r w:rsidRPr="00BC1D30">
        <w:rPr>
          <w:rFonts w:ascii="Bebas Neue" w:hAnsi="Bebas Neue"/>
          <w:noProof/>
          <w:sz w:val="56"/>
          <w:szCs w:val="56"/>
          <w:lang w:eastAsia="hu-HU"/>
        </w:rPr>
        <mc:AlternateContent>
          <mc:Choice Requires="wps">
            <w:drawing>
              <wp:anchor distT="45720" distB="45720" distL="114300" distR="114300" simplePos="0" relativeHeight="251682816" behindDoc="0" locked="0" layoutInCell="1" allowOverlap="1" wp14:anchorId="2CEA31A8" wp14:editId="68AA054E">
                <wp:simplePos x="0" y="0"/>
                <wp:positionH relativeFrom="margin">
                  <wp:posOffset>3467100</wp:posOffset>
                </wp:positionH>
                <wp:positionV relativeFrom="paragraph">
                  <wp:posOffset>-99695</wp:posOffset>
                </wp:positionV>
                <wp:extent cx="539336" cy="1404620"/>
                <wp:effectExtent l="0" t="0" r="0" b="0"/>
                <wp:wrapNone/>
                <wp:docPr id="2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36" cy="1404620"/>
                        </a:xfrm>
                        <a:prstGeom prst="rect">
                          <a:avLst/>
                        </a:prstGeom>
                        <a:noFill/>
                        <a:ln w="9525">
                          <a:noFill/>
                          <a:miter lim="800000"/>
                          <a:headEnd/>
                          <a:tailEnd/>
                        </a:ln>
                      </wps:spPr>
                      <wps:txbx>
                        <w:txbxContent>
                          <w:p w14:paraId="5EDDB2BD" w14:textId="77777777" w:rsidR="00D61C3F" w:rsidRPr="00BC1D30" w:rsidRDefault="00D61C3F" w:rsidP="001B0F80">
                            <w:pPr>
                              <w:jc w:val="center"/>
                              <w:rPr>
                                <w:sz w:val="16"/>
                                <w:szCs w:val="16"/>
                              </w:rPr>
                            </w:pPr>
                            <w:r w:rsidRPr="00BC1D30">
                              <w:rPr>
                                <w:sz w:val="16"/>
                                <w:szCs w:val="16"/>
                              </w:rPr>
                              <w:t>Ára: 1</w:t>
                            </w:r>
                            <w:r>
                              <w:rPr>
                                <w:sz w:val="16"/>
                                <w:szCs w:val="16"/>
                              </w:rPr>
                              <w:t>8</w:t>
                            </w:r>
                            <w:r w:rsidRPr="00BC1D30">
                              <w:rPr>
                                <w:sz w:val="16"/>
                                <w:szCs w:val="16"/>
                              </w:rPr>
                              <w:t>0 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EA31A8" id="_x0000_t202" coordsize="21600,21600" o:spt="202" path="m,l,21600r21600,l21600,xe">
                <v:stroke joinstyle="miter"/>
                <v:path gradientshapeok="t" o:connecttype="rect"/>
              </v:shapetype>
              <v:shape id="Szövegdoboz 2" o:spid="_x0000_s1026" type="#_x0000_t202" style="position:absolute;left:0;text-align:left;margin-left:273pt;margin-top:-7.85pt;width:42.45pt;height:110.6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" filled="f" stroked="f">
                <v:textbox style="mso-fit-shape-to-text:t">
                  <w:txbxContent>
                    <w:p w14:paraId="5EDDB2BD" w14:textId="77777777" w:rsidR="00D61C3F" w:rsidRPr="00BC1D30" w:rsidRDefault="00D61C3F" w:rsidP="001B0F80">
                      <w:pPr>
                        <w:jc w:val="center"/>
                        <w:rPr>
                          <w:sz w:val="16"/>
                          <w:szCs w:val="16"/>
                        </w:rPr>
                      </w:pPr>
                      <w:r w:rsidRPr="00BC1D30">
                        <w:rPr>
                          <w:sz w:val="16"/>
                          <w:szCs w:val="16"/>
                        </w:rPr>
                        <w:t>Ára: 1</w:t>
                      </w:r>
                      <w:r>
                        <w:rPr>
                          <w:sz w:val="16"/>
                          <w:szCs w:val="16"/>
                        </w:rPr>
                        <w:t>8</w:t>
                      </w:r>
                      <w:r w:rsidRPr="00BC1D30">
                        <w:rPr>
                          <w:sz w:val="16"/>
                          <w:szCs w:val="16"/>
                        </w:rPr>
                        <w:t>0 Ft</w:t>
                      </w:r>
                    </w:p>
                  </w:txbxContent>
                </v:textbox>
                <w10:wrap anchorx="margin"/>
              </v:shape>
            </w:pict>
          </mc:Fallback>
        </mc:AlternateContent>
      </w:r>
      <w:r w:rsidR="00140557">
        <w:rPr>
          <w:rFonts w:ascii="Huni_alleia" w:hAnsi="Huni_alleia" w:cs="Huni_alleia"/>
          <w:noProof/>
          <w:sz w:val="20"/>
          <w:szCs w:val="20"/>
          <w:lang w:eastAsia="hu-HU"/>
        </w:rPr>
        <w:drawing>
          <wp:inline distT="0" distB="0" distL="0" distR="0" wp14:anchorId="663EE56E" wp14:editId="008D8B7B">
            <wp:extent cx="4625975" cy="592489"/>
            <wp:effectExtent l="0" t="0" r="317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5975" cy="592489"/>
                    </a:xfrm>
                    <a:prstGeom prst="rect">
                      <a:avLst/>
                    </a:prstGeom>
                    <a:solidFill>
                      <a:srgbClr val="FFFFFF"/>
                    </a:solidFill>
                    <a:ln>
                      <a:noFill/>
                    </a:ln>
                  </pic:spPr>
                </pic:pic>
              </a:graphicData>
            </a:graphic>
          </wp:inline>
        </w:drawing>
      </w:r>
    </w:p>
    <w:p w14:paraId="3A8A2D6E" w14:textId="46D4F02A" w:rsidR="004608EF" w:rsidRDefault="004608EF" w:rsidP="004608EF">
      <w:pPr>
        <w:pBdr>
          <w:top w:val="single" w:sz="12" w:space="1" w:color="000000"/>
          <w:bottom w:val="single" w:sz="12" w:space="1" w:color="000000"/>
        </w:pBdr>
        <w:tabs>
          <w:tab w:val="right" w:pos="7230"/>
        </w:tabs>
        <w:rPr>
          <w:rFonts w:ascii="Century Schoolbook" w:eastAsia="Century Schoolbook" w:hAnsi="Century Schoolbook" w:cs="Century Schoolbook"/>
          <w:sz w:val="20"/>
          <w:szCs w:val="20"/>
        </w:rPr>
      </w:pPr>
      <w:bookmarkStart w:id="1" w:name="_Hlk97419480"/>
      <w:r>
        <w:rPr>
          <w:rFonts w:ascii="Century Schoolbook" w:eastAsia="Century Schoolbook" w:hAnsi="Century Schoolbook" w:cs="Century Schoolbook"/>
          <w:sz w:val="20"/>
          <w:szCs w:val="20"/>
        </w:rPr>
        <w:t xml:space="preserve">IX. évf. </w:t>
      </w:r>
      <w:r w:rsidR="00392325">
        <w:rPr>
          <w:rFonts w:ascii="Century Schoolbook" w:eastAsia="Century Schoolbook" w:hAnsi="Century Schoolbook" w:cs="Century Schoolbook"/>
          <w:sz w:val="20"/>
          <w:szCs w:val="20"/>
        </w:rPr>
        <w:t>2</w:t>
      </w:r>
      <w:r w:rsidR="000F6117">
        <w:rPr>
          <w:rFonts w:ascii="Century Schoolbook" w:eastAsia="Century Schoolbook" w:hAnsi="Century Schoolbook" w:cs="Century Schoolbook"/>
          <w:sz w:val="20"/>
          <w:szCs w:val="20"/>
        </w:rPr>
        <w:t>8</w:t>
      </w:r>
      <w:r>
        <w:rPr>
          <w:rFonts w:ascii="Century Schoolbook" w:eastAsia="Century Schoolbook" w:hAnsi="Century Schoolbook" w:cs="Century Schoolbook"/>
          <w:sz w:val="20"/>
          <w:szCs w:val="20"/>
        </w:rPr>
        <w:t xml:space="preserve">. szám </w:t>
      </w:r>
      <w:r w:rsidR="004164E9">
        <w:rPr>
          <w:rFonts w:ascii="Century Schoolbook" w:eastAsia="Century Schoolbook" w:hAnsi="Century Schoolbook" w:cs="Century Schoolbook"/>
          <w:color w:val="FF0000"/>
          <w:sz w:val="20"/>
          <w:szCs w:val="20"/>
        </w:rPr>
        <w:t>Évközi XI</w:t>
      </w:r>
      <w:r w:rsidR="000F6117">
        <w:rPr>
          <w:rFonts w:ascii="Century Schoolbook" w:eastAsia="Century Schoolbook" w:hAnsi="Century Schoolbook" w:cs="Century Schoolbook"/>
          <w:color w:val="FF0000"/>
          <w:sz w:val="20"/>
          <w:szCs w:val="20"/>
        </w:rPr>
        <w:t>V</w:t>
      </w:r>
      <w:r w:rsidR="004164E9">
        <w:rPr>
          <w:rFonts w:ascii="Century Schoolbook" w:eastAsia="Century Schoolbook" w:hAnsi="Century Schoolbook" w:cs="Century Schoolbook"/>
          <w:color w:val="FF0000"/>
          <w:sz w:val="20"/>
          <w:szCs w:val="20"/>
        </w:rPr>
        <w:t>. vasárnap</w:t>
      </w:r>
      <w:r>
        <w:rPr>
          <w:rFonts w:ascii="Century Schoolbook" w:eastAsia="Century Schoolbook" w:hAnsi="Century Schoolbook" w:cs="Century Schoolbook"/>
          <w:sz w:val="20"/>
          <w:szCs w:val="20"/>
        </w:rPr>
        <w:tab/>
        <w:t>2022.</w:t>
      </w:r>
      <w:r w:rsidR="00B21FB1">
        <w:rPr>
          <w:rFonts w:ascii="Century Schoolbook" w:eastAsia="Century Schoolbook" w:hAnsi="Century Schoolbook" w:cs="Century Schoolbook"/>
          <w:sz w:val="20"/>
          <w:szCs w:val="20"/>
        </w:rPr>
        <w:t xml:space="preserve"> </w:t>
      </w:r>
      <w:r w:rsidR="00CE0C74">
        <w:rPr>
          <w:rFonts w:ascii="Century Schoolbook" w:eastAsia="Century Schoolbook" w:hAnsi="Century Schoolbook" w:cs="Century Schoolbook"/>
          <w:sz w:val="20"/>
          <w:szCs w:val="20"/>
        </w:rPr>
        <w:t>jú</w:t>
      </w:r>
      <w:r w:rsidR="000F6117">
        <w:rPr>
          <w:rFonts w:ascii="Century Schoolbook" w:eastAsia="Century Schoolbook" w:hAnsi="Century Schoolbook" w:cs="Century Schoolbook"/>
          <w:sz w:val="20"/>
          <w:szCs w:val="20"/>
        </w:rPr>
        <w:t>lius 2</w:t>
      </w:r>
      <w:r>
        <w:rPr>
          <w:rFonts w:ascii="Century Schoolbook" w:eastAsia="Century Schoolbook" w:hAnsi="Century Schoolbook" w:cs="Century Schoolbook"/>
          <w:sz w:val="20"/>
          <w:szCs w:val="20"/>
        </w:rPr>
        <w:t>.</w:t>
      </w:r>
    </w:p>
    <w:p w14:paraId="2C026C16" w14:textId="2268001D" w:rsidR="0024291B" w:rsidRDefault="009F7188" w:rsidP="009F7188">
      <w:pPr>
        <w:pStyle w:val="Szvegtrzs"/>
        <w:kinsoku w:val="0"/>
        <w:overflowPunct w:val="0"/>
        <w:ind w:left="0"/>
        <w:jc w:val="center"/>
        <w:rPr>
          <w:b/>
          <w:sz w:val="24"/>
          <w:szCs w:val="24"/>
        </w:rPr>
      </w:pPr>
      <w:bookmarkStart w:id="2" w:name="_Hlk90778184"/>
      <w:bookmarkEnd w:id="1"/>
      <w:bookmarkEnd w:id="2"/>
      <w:r w:rsidRPr="009F7188">
        <w:rPr>
          <w:b/>
          <w:sz w:val="24"/>
          <w:szCs w:val="24"/>
        </w:rPr>
        <w:t>Szent Péter és Pál apostolok ünnepe</w:t>
      </w:r>
    </w:p>
    <w:p w14:paraId="797D9C90" w14:textId="5DD6B05A" w:rsidR="005A0874" w:rsidRDefault="005A0874" w:rsidP="009F7188">
      <w:pPr>
        <w:pStyle w:val="Szvegtrzs"/>
        <w:kinsoku w:val="0"/>
        <w:overflowPunct w:val="0"/>
        <w:ind w:left="0"/>
        <w:jc w:val="center"/>
        <w:rPr>
          <w:b/>
          <w:sz w:val="24"/>
          <w:szCs w:val="24"/>
        </w:rPr>
      </w:pPr>
      <w:r>
        <w:rPr>
          <w:b/>
          <w:sz w:val="24"/>
          <w:szCs w:val="24"/>
        </w:rPr>
        <w:t>Berceli templom búcsúja</w:t>
      </w:r>
    </w:p>
    <w:p w14:paraId="4E5FDD94" w14:textId="4A7E9788" w:rsidR="000C3C34" w:rsidRPr="000C3C34" w:rsidRDefault="000C3C34" w:rsidP="000C3C34">
      <w:pPr>
        <w:pStyle w:val="Cmsor2"/>
        <w:spacing w:before="0"/>
        <w:rPr>
          <w:rFonts w:ascii="Garamond" w:hAnsi="Garamond"/>
          <w:b/>
          <w:sz w:val="20"/>
          <w:szCs w:val="20"/>
        </w:rPr>
      </w:pPr>
      <w:r w:rsidRPr="000C3C34">
        <w:rPr>
          <w:rFonts w:ascii="Garamond" w:hAnsi="Garamond"/>
          <w:b/>
          <w:sz w:val="20"/>
          <w:szCs w:val="20"/>
        </w:rPr>
        <w:t>Vallási kisokos: A búcsúk tanításának (bibliai) alapjai</w:t>
      </w:r>
    </w:p>
    <w:p w14:paraId="4EC45B18" w14:textId="3F39FE5C" w:rsidR="000C3C34" w:rsidRPr="000C3C34" w:rsidRDefault="000C3C34" w:rsidP="000C3C34">
      <w:pPr>
        <w:pStyle w:val="foszoveg"/>
        <w:spacing w:before="0" w:beforeAutospacing="0" w:after="0" w:afterAutospacing="0"/>
        <w:jc w:val="both"/>
        <w:rPr>
          <w:rFonts w:ascii="Garamond" w:hAnsi="Garamond"/>
          <w:sz w:val="20"/>
          <w:szCs w:val="20"/>
        </w:rPr>
      </w:pPr>
      <w:r>
        <w:rPr>
          <w:noProof/>
        </w:rPr>
        <w:drawing>
          <wp:anchor distT="0" distB="0" distL="114300" distR="114300" simplePos="0" relativeHeight="251683840" behindDoc="1" locked="0" layoutInCell="1" allowOverlap="1" wp14:anchorId="2754915C" wp14:editId="43A6566E">
            <wp:simplePos x="0" y="0"/>
            <wp:positionH relativeFrom="column">
              <wp:posOffset>-1771</wp:posOffset>
            </wp:positionH>
            <wp:positionV relativeFrom="paragraph">
              <wp:posOffset>1237</wp:posOffset>
            </wp:positionV>
            <wp:extent cx="2390207" cy="1258622"/>
            <wp:effectExtent l="0" t="0" r="0" b="0"/>
            <wp:wrapTight wrapText="bothSides">
              <wp:wrapPolygon edited="0">
                <wp:start x="0" y="0"/>
                <wp:lineTo x="0" y="21251"/>
                <wp:lineTo x="21348" y="21251"/>
                <wp:lineTo x="21348" y="0"/>
                <wp:lineTo x="0" y="0"/>
              </wp:wrapPolygon>
            </wp:wrapTight>
            <wp:docPr id="3" name="Kép 3" descr="Michelangelo - Bűnbeesés és kiűzet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helangelo - Bűnbeesés és kiűzeté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207" cy="12586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C34">
        <w:rPr>
          <w:rFonts w:ascii="Garamond" w:hAnsi="Garamond"/>
          <w:sz w:val="20"/>
          <w:szCs w:val="20"/>
        </w:rPr>
        <w:t xml:space="preserve"> A Tridenti Zsinat kiközösítése (</w:t>
      </w:r>
      <w:proofErr w:type="spellStart"/>
      <w:r w:rsidRPr="000C3C34">
        <w:rPr>
          <w:rFonts w:ascii="Garamond" w:hAnsi="Garamond"/>
          <w:sz w:val="20"/>
          <w:szCs w:val="20"/>
        </w:rPr>
        <w:t>anathémája</w:t>
      </w:r>
      <w:proofErr w:type="spellEnd"/>
      <w:r w:rsidRPr="000C3C34">
        <w:rPr>
          <w:rFonts w:ascii="Garamond" w:hAnsi="Garamond"/>
          <w:sz w:val="20"/>
          <w:szCs w:val="20"/>
        </w:rPr>
        <w:t xml:space="preserve">) a búcsúkat a tévedhetetlennek meghatározott tanítások, azaz a dogmák közé emelte, de nem ez volt az első egyetemes zsinat, amely a búcsúkkal is foglalkozott. </w:t>
      </w:r>
      <w:proofErr w:type="gramStart"/>
      <w:r w:rsidRPr="000C3C34">
        <w:rPr>
          <w:rFonts w:ascii="Garamond" w:hAnsi="Garamond"/>
          <w:sz w:val="20"/>
          <w:szCs w:val="20"/>
        </w:rPr>
        <w:t>Az</w:t>
      </w:r>
      <w:r w:rsidR="00D83EDC">
        <w:rPr>
          <w:rFonts w:ascii="Garamond" w:hAnsi="Garamond"/>
          <w:sz w:val="20"/>
          <w:szCs w:val="20"/>
        </w:rPr>
        <w:t xml:space="preserve"> </w:t>
      </w:r>
      <w:r w:rsidRPr="000C3C34">
        <w:rPr>
          <w:rFonts w:ascii="Garamond" w:hAnsi="Garamond"/>
          <w:sz w:val="20"/>
          <w:szCs w:val="20"/>
        </w:rPr>
        <w:t xml:space="preserve"> első</w:t>
      </w:r>
      <w:proofErr w:type="gramEnd"/>
      <w:r w:rsidRPr="000C3C34">
        <w:rPr>
          <w:rFonts w:ascii="Garamond" w:hAnsi="Garamond"/>
          <w:sz w:val="20"/>
          <w:szCs w:val="20"/>
        </w:rPr>
        <w:t xml:space="preserve"> a Konstanzi zsinat volt 1415-ben, amely megerősítette a búcsúk gyakorlatát, azonban </w:t>
      </w:r>
      <w:proofErr w:type="spellStart"/>
      <w:r w:rsidRPr="000C3C34">
        <w:rPr>
          <w:rFonts w:ascii="Garamond" w:hAnsi="Garamond"/>
          <w:sz w:val="20"/>
          <w:szCs w:val="20"/>
        </w:rPr>
        <w:t>Tridentben</w:t>
      </w:r>
      <w:proofErr w:type="spellEnd"/>
      <w:r w:rsidRPr="000C3C34">
        <w:rPr>
          <w:rFonts w:ascii="Garamond" w:hAnsi="Garamond"/>
          <w:sz w:val="20"/>
          <w:szCs w:val="20"/>
        </w:rPr>
        <w:t xml:space="preserve"> hirdették ki elsőként dogmának.</w:t>
      </w:r>
    </w:p>
    <w:p w14:paraId="5DE789E0" w14:textId="77777777" w:rsidR="000C3C34" w:rsidRPr="000C3C34" w:rsidRDefault="000C3C34" w:rsidP="000C3C34">
      <w:pPr>
        <w:pStyle w:val="foszoveg"/>
        <w:spacing w:before="0" w:beforeAutospacing="0" w:after="0" w:afterAutospacing="0"/>
        <w:jc w:val="both"/>
        <w:rPr>
          <w:rFonts w:ascii="Garamond" w:hAnsi="Garamond"/>
          <w:sz w:val="20"/>
          <w:szCs w:val="20"/>
        </w:rPr>
      </w:pPr>
      <w:r w:rsidRPr="000C3C34">
        <w:rPr>
          <w:rFonts w:ascii="Garamond" w:hAnsi="Garamond"/>
          <w:sz w:val="20"/>
          <w:szCs w:val="20"/>
        </w:rPr>
        <w:t>A búcsúk vallásos szokása azonban századokkal korábbra megy vissza, jóval a Konstanzi zsinat elé, egészen az Egyház első napjaiig. A búcsúk alapjai magára a Bibliára vezethetők vissza. Azok a katolikusok, akik számára kényelmetlenek a búcsúk, valószínűleg nem is tudják, hogy ez mennyire bibliai tanítás. A búcsúk mögött álló alap legalább annyira világos a Bibliában, mint más, sokkal jobban ismert tanításé, pl. a Szentháromságé.</w:t>
      </w:r>
    </w:p>
    <w:p w14:paraId="16A12E45" w14:textId="77777777" w:rsidR="000C3C34" w:rsidRPr="000C3C34" w:rsidRDefault="000C3C34" w:rsidP="000C3C34">
      <w:pPr>
        <w:pStyle w:val="foszoveg"/>
        <w:spacing w:before="0" w:beforeAutospacing="0" w:after="0" w:afterAutospacing="0"/>
        <w:jc w:val="both"/>
        <w:rPr>
          <w:rFonts w:ascii="Garamond" w:hAnsi="Garamond"/>
          <w:sz w:val="20"/>
          <w:szCs w:val="20"/>
        </w:rPr>
      </w:pPr>
      <w:r w:rsidRPr="000C3C34">
        <w:rPr>
          <w:rFonts w:ascii="Garamond" w:hAnsi="Garamond"/>
          <w:sz w:val="20"/>
          <w:szCs w:val="20"/>
        </w:rPr>
        <w:t>Mielőtt közelebbről megnéznénk ezeket az alapokat, definiálni is kellene a búcsút. VI. Pál pápa búcsúkról szóló apostoli konstitúciója ezt mondja:</w:t>
      </w:r>
    </w:p>
    <w:p w14:paraId="4078C304" w14:textId="77777777" w:rsidR="000C3C34" w:rsidRPr="000C3C34" w:rsidRDefault="000C3C34" w:rsidP="000C3C34">
      <w:pPr>
        <w:pStyle w:val="foszoveg"/>
        <w:spacing w:before="0" w:beforeAutospacing="0" w:after="0" w:afterAutospacing="0"/>
        <w:jc w:val="both"/>
        <w:rPr>
          <w:rFonts w:ascii="Garamond" w:hAnsi="Garamond"/>
          <w:sz w:val="20"/>
          <w:szCs w:val="20"/>
        </w:rPr>
      </w:pPr>
      <w:r w:rsidRPr="000C3C34">
        <w:rPr>
          <w:rStyle w:val="Kiemels2"/>
          <w:rFonts w:ascii="Garamond" w:eastAsiaTheme="majorEastAsia" w:hAnsi="Garamond"/>
          <w:sz w:val="20"/>
          <w:szCs w:val="20"/>
        </w:rPr>
        <w:t xml:space="preserve">„A búcsú Isten színe előtt a már megbocsátott bűnökért járó, ideig tartó büntetések elengedése, melyet a keresztény hívő, aki megfelelően fölkészült és teljesítette a kiszabott feltételeket, elnyer az Egyház segítségével, </w:t>
      </w:r>
      <w:proofErr w:type="gramStart"/>
      <w:r w:rsidRPr="000C3C34">
        <w:rPr>
          <w:rStyle w:val="Kiemels2"/>
          <w:rFonts w:ascii="Garamond" w:eastAsiaTheme="majorEastAsia" w:hAnsi="Garamond"/>
          <w:sz w:val="20"/>
          <w:szCs w:val="20"/>
        </w:rPr>
        <w:t>mely</w:t>
      </w:r>
      <w:proofErr w:type="gramEnd"/>
      <w:r w:rsidRPr="000C3C34">
        <w:rPr>
          <w:rStyle w:val="Kiemels2"/>
          <w:rFonts w:ascii="Garamond" w:eastAsiaTheme="majorEastAsia" w:hAnsi="Garamond"/>
          <w:sz w:val="20"/>
          <w:szCs w:val="20"/>
        </w:rPr>
        <w:t xml:space="preserve"> mint a megváltás szolgálója, Krisztus és a szentek elégtételt nyújtó érdemeinek kincstárát hivatalosan kezeli és részesít belőle.”</w:t>
      </w:r>
      <w:r w:rsidRPr="000C3C34">
        <w:rPr>
          <w:rFonts w:ascii="Garamond" w:hAnsi="Garamond"/>
          <w:sz w:val="20"/>
          <w:szCs w:val="20"/>
        </w:rPr>
        <w:t xml:space="preserve"> (VI. Pál pápa: </w:t>
      </w:r>
      <w:proofErr w:type="spellStart"/>
      <w:r w:rsidRPr="000C3C34">
        <w:rPr>
          <w:rFonts w:ascii="Garamond" w:hAnsi="Garamond"/>
          <w:sz w:val="20"/>
          <w:szCs w:val="20"/>
        </w:rPr>
        <w:t>Indulgentiarum</w:t>
      </w:r>
      <w:proofErr w:type="spellEnd"/>
      <w:r w:rsidRPr="000C3C34">
        <w:rPr>
          <w:rFonts w:ascii="Garamond" w:hAnsi="Garamond"/>
          <w:sz w:val="20"/>
          <w:szCs w:val="20"/>
        </w:rPr>
        <w:t xml:space="preserve"> </w:t>
      </w:r>
      <w:proofErr w:type="spellStart"/>
      <w:r w:rsidRPr="000C3C34">
        <w:rPr>
          <w:rFonts w:ascii="Garamond" w:hAnsi="Garamond"/>
          <w:sz w:val="20"/>
          <w:szCs w:val="20"/>
        </w:rPr>
        <w:t>doctrina</w:t>
      </w:r>
      <w:proofErr w:type="spellEnd"/>
      <w:r w:rsidRPr="000C3C34">
        <w:rPr>
          <w:rFonts w:ascii="Garamond" w:hAnsi="Garamond"/>
          <w:sz w:val="20"/>
          <w:szCs w:val="20"/>
        </w:rPr>
        <w:t xml:space="preserve"> kezdetű apostoli konstitúciója a búcsúkról, 1. szabály).</w:t>
      </w:r>
    </w:p>
    <w:p w14:paraId="73DE41E6" w14:textId="77777777" w:rsidR="000C3C34" w:rsidRPr="000C3C34" w:rsidRDefault="000C3C34" w:rsidP="000C3C34">
      <w:pPr>
        <w:pStyle w:val="foszoveg"/>
        <w:spacing w:before="0" w:beforeAutospacing="0" w:after="0" w:afterAutospacing="0"/>
        <w:jc w:val="both"/>
        <w:rPr>
          <w:rFonts w:ascii="Garamond" w:hAnsi="Garamond"/>
          <w:sz w:val="20"/>
          <w:szCs w:val="20"/>
        </w:rPr>
      </w:pPr>
      <w:r w:rsidRPr="000C3C34">
        <w:rPr>
          <w:rFonts w:ascii="Garamond" w:hAnsi="Garamond"/>
          <w:sz w:val="20"/>
          <w:szCs w:val="20"/>
        </w:rPr>
        <w:t>Ezt a szakdefiníciót egyszerűbben úgy is megfogalmazhatjuk, hogy:</w:t>
      </w:r>
    </w:p>
    <w:p w14:paraId="125CED29" w14:textId="1DBAEA71" w:rsidR="000C3C34" w:rsidRPr="000C3C34" w:rsidRDefault="000C3C34" w:rsidP="000C3C34">
      <w:pPr>
        <w:pStyle w:val="foszoveg"/>
        <w:spacing w:before="0" w:beforeAutospacing="0" w:after="0" w:afterAutospacing="0"/>
        <w:jc w:val="both"/>
        <w:rPr>
          <w:rFonts w:ascii="Garamond" w:hAnsi="Garamond"/>
          <w:sz w:val="20"/>
          <w:szCs w:val="20"/>
        </w:rPr>
      </w:pPr>
      <w:r w:rsidRPr="000C3C34">
        <w:rPr>
          <w:rStyle w:val="Kiemels2"/>
          <w:rFonts w:ascii="Garamond" w:eastAsiaTheme="majorEastAsia" w:hAnsi="Garamond"/>
          <w:sz w:val="20"/>
          <w:szCs w:val="20"/>
        </w:rPr>
        <w:t>Akkor nyerünk búcsút, amikor az Egyház lecsökkenti az ideig tartó büntetéseket, amelyek akkor is fennmaradtak, amikor a bűneink már bocsánatot nyertek.</w:t>
      </w:r>
    </w:p>
    <w:p w14:paraId="1202F01A" w14:textId="483DD7A9" w:rsidR="000C3C34" w:rsidRPr="000C3C34" w:rsidRDefault="000C3C34" w:rsidP="000C3C34">
      <w:pPr>
        <w:pStyle w:val="Cmsor3"/>
        <w:shd w:val="clear" w:color="auto" w:fill="CCCCCC"/>
        <w:spacing w:before="0"/>
        <w:jc w:val="center"/>
        <w:rPr>
          <w:rFonts w:ascii="Garamond" w:hAnsi="Garamond"/>
          <w:i/>
          <w:iCs/>
          <w:color w:val="auto"/>
          <w:sz w:val="20"/>
          <w:szCs w:val="20"/>
        </w:rPr>
      </w:pPr>
      <w:r w:rsidRPr="000C3C34">
        <w:rPr>
          <w:rFonts w:ascii="Garamond" w:hAnsi="Garamond"/>
          <w:i/>
          <w:iCs/>
          <w:color w:val="auto"/>
          <w:sz w:val="20"/>
          <w:szCs w:val="20"/>
        </w:rPr>
        <w:t>1. alap: A bűn mind bűnös állapotot, mind büntetést is eredményez.</w:t>
      </w:r>
    </w:p>
    <w:p w14:paraId="15C1BD63" w14:textId="77777777" w:rsidR="000C3C34" w:rsidRPr="000C3C34" w:rsidRDefault="000C3C34" w:rsidP="000C3C34">
      <w:pPr>
        <w:pStyle w:val="foszoveg"/>
        <w:spacing w:before="0" w:beforeAutospacing="0" w:after="0" w:afterAutospacing="0"/>
        <w:jc w:val="both"/>
        <w:rPr>
          <w:rFonts w:ascii="Garamond" w:hAnsi="Garamond"/>
          <w:sz w:val="20"/>
          <w:szCs w:val="20"/>
        </w:rPr>
      </w:pPr>
      <w:r w:rsidRPr="000C3C34">
        <w:rPr>
          <w:rFonts w:ascii="Garamond" w:hAnsi="Garamond"/>
          <w:sz w:val="20"/>
          <w:szCs w:val="20"/>
        </w:rPr>
        <w:t>Amikor valaki bűnt követ el, akkor két terhet vesz magára: egyrészről a bűnösség terhét, másrészről a büntetés terhét. (A latin terminus erre a „</w:t>
      </w:r>
      <w:proofErr w:type="gramStart"/>
      <w:r w:rsidRPr="000C3C34">
        <w:rPr>
          <w:rFonts w:ascii="Garamond" w:hAnsi="Garamond"/>
          <w:sz w:val="20"/>
          <w:szCs w:val="20"/>
        </w:rPr>
        <w:t>teher”-</w:t>
      </w:r>
      <w:proofErr w:type="gramEnd"/>
      <w:r w:rsidRPr="000C3C34">
        <w:rPr>
          <w:rFonts w:ascii="Garamond" w:hAnsi="Garamond"/>
          <w:sz w:val="20"/>
          <w:szCs w:val="20"/>
        </w:rPr>
        <w:t>re a </w:t>
      </w:r>
      <w:proofErr w:type="spellStart"/>
      <w:r w:rsidRPr="000C3C34">
        <w:rPr>
          <w:rStyle w:val="Kiemels"/>
          <w:rFonts w:ascii="Garamond" w:eastAsiaTheme="majorEastAsia" w:hAnsi="Garamond"/>
          <w:sz w:val="20"/>
          <w:szCs w:val="20"/>
        </w:rPr>
        <w:t>reatus</w:t>
      </w:r>
      <w:proofErr w:type="spellEnd"/>
      <w:r w:rsidRPr="000C3C34">
        <w:rPr>
          <w:rStyle w:val="Kiemels"/>
          <w:rFonts w:ascii="Garamond" w:eastAsiaTheme="majorEastAsia" w:hAnsi="Garamond"/>
          <w:sz w:val="20"/>
          <w:szCs w:val="20"/>
        </w:rPr>
        <w:t xml:space="preserve"> </w:t>
      </w:r>
      <w:proofErr w:type="spellStart"/>
      <w:r w:rsidRPr="000C3C34">
        <w:rPr>
          <w:rStyle w:val="Kiemels"/>
          <w:rFonts w:ascii="Garamond" w:eastAsiaTheme="majorEastAsia" w:hAnsi="Garamond"/>
          <w:sz w:val="20"/>
          <w:szCs w:val="20"/>
        </w:rPr>
        <w:t>culpae</w:t>
      </w:r>
      <w:proofErr w:type="spellEnd"/>
      <w:r w:rsidRPr="000C3C34">
        <w:rPr>
          <w:rFonts w:ascii="Garamond" w:hAnsi="Garamond"/>
          <w:sz w:val="20"/>
          <w:szCs w:val="20"/>
        </w:rPr>
        <w:t> és a </w:t>
      </w:r>
      <w:proofErr w:type="spellStart"/>
      <w:r w:rsidRPr="000C3C34">
        <w:rPr>
          <w:rStyle w:val="Kiemels"/>
          <w:rFonts w:ascii="Garamond" w:eastAsiaTheme="majorEastAsia" w:hAnsi="Garamond"/>
          <w:sz w:val="20"/>
          <w:szCs w:val="20"/>
        </w:rPr>
        <w:t>reatus</w:t>
      </w:r>
      <w:proofErr w:type="spellEnd"/>
      <w:r w:rsidRPr="000C3C34">
        <w:rPr>
          <w:rStyle w:val="Kiemels"/>
          <w:rFonts w:ascii="Garamond" w:eastAsiaTheme="majorEastAsia" w:hAnsi="Garamond"/>
          <w:sz w:val="20"/>
          <w:szCs w:val="20"/>
        </w:rPr>
        <w:t xml:space="preserve"> </w:t>
      </w:r>
      <w:proofErr w:type="spellStart"/>
      <w:r w:rsidRPr="000C3C34">
        <w:rPr>
          <w:rStyle w:val="Kiemels"/>
          <w:rFonts w:ascii="Garamond" w:eastAsiaTheme="majorEastAsia" w:hAnsi="Garamond"/>
          <w:sz w:val="20"/>
          <w:szCs w:val="20"/>
        </w:rPr>
        <w:t>poena</w:t>
      </w:r>
      <w:proofErr w:type="spellEnd"/>
      <w:r w:rsidRPr="000C3C34">
        <w:rPr>
          <w:rFonts w:ascii="Garamond" w:hAnsi="Garamond"/>
          <w:sz w:val="20"/>
          <w:szCs w:val="20"/>
        </w:rPr>
        <w:t>, amit lehet vádként, adósságként, felelősségként is fordítani.). A Szentírás az előbbiről beszél, amikor úgy festi le a bűnösséget, mint ami úgymond hozzátapad a lelkünkhöz, átfesti azt, és tisztátalanná teszi az embert Isten előtt:</w:t>
      </w:r>
    </w:p>
    <w:p w14:paraId="448B2B53" w14:textId="77777777" w:rsidR="000C3C34" w:rsidRPr="000C3C34" w:rsidRDefault="000C3C34" w:rsidP="000C3C34">
      <w:pPr>
        <w:rPr>
          <w:sz w:val="20"/>
          <w:szCs w:val="20"/>
        </w:rPr>
      </w:pPr>
      <w:r w:rsidRPr="000C3C34">
        <w:rPr>
          <w:rStyle w:val="piros"/>
          <w:rFonts w:ascii="Garamond" w:hAnsi="Garamond"/>
          <w:color w:val="CC0000"/>
          <w:sz w:val="20"/>
          <w:szCs w:val="20"/>
        </w:rPr>
        <w:t xml:space="preserve">„Aztán </w:t>
      </w:r>
      <w:proofErr w:type="spellStart"/>
      <w:r w:rsidRPr="000C3C34">
        <w:rPr>
          <w:rStyle w:val="piros"/>
          <w:rFonts w:ascii="Garamond" w:hAnsi="Garamond"/>
          <w:color w:val="CC0000"/>
          <w:sz w:val="20"/>
          <w:szCs w:val="20"/>
        </w:rPr>
        <w:t>gyertek</w:t>
      </w:r>
      <w:proofErr w:type="spellEnd"/>
      <w:r w:rsidRPr="000C3C34">
        <w:rPr>
          <w:rStyle w:val="piros"/>
          <w:rFonts w:ascii="Garamond" w:hAnsi="Garamond"/>
          <w:color w:val="CC0000"/>
          <w:sz w:val="20"/>
          <w:szCs w:val="20"/>
        </w:rPr>
        <w:t>, s szálljatok velem perbe!” - mondja az Úr. „Ha olyanok volnának is bűneitek, mint a skarlát, fehérek lesznek, mint a hó; és ha olyan vörösek is, mint a bíbor, olyanok lesznek, mint a gyapjú.” (</w:t>
      </w:r>
      <w:proofErr w:type="spellStart"/>
      <w:r w:rsidRPr="000C3C34">
        <w:rPr>
          <w:rStyle w:val="piros"/>
          <w:rFonts w:ascii="Garamond" w:hAnsi="Garamond"/>
          <w:color w:val="CC0000"/>
          <w:sz w:val="20"/>
          <w:szCs w:val="20"/>
        </w:rPr>
        <w:t>Iz</w:t>
      </w:r>
      <w:proofErr w:type="spellEnd"/>
      <w:r w:rsidRPr="000C3C34">
        <w:rPr>
          <w:rStyle w:val="piros"/>
          <w:rFonts w:ascii="Garamond" w:hAnsi="Garamond"/>
          <w:color w:val="CC0000"/>
          <w:sz w:val="20"/>
          <w:szCs w:val="20"/>
        </w:rPr>
        <w:t xml:space="preserve"> 1,18).</w:t>
      </w:r>
    </w:p>
    <w:p w14:paraId="2A09D703" w14:textId="77777777" w:rsidR="000C3C34" w:rsidRPr="000C3C34" w:rsidRDefault="000C3C34" w:rsidP="000C3C34">
      <w:pPr>
        <w:pStyle w:val="foszoveg"/>
        <w:spacing w:before="0" w:beforeAutospacing="0" w:after="0" w:afterAutospacing="0"/>
        <w:jc w:val="both"/>
        <w:rPr>
          <w:rFonts w:ascii="Garamond" w:hAnsi="Garamond"/>
          <w:sz w:val="20"/>
          <w:szCs w:val="20"/>
        </w:rPr>
      </w:pPr>
      <w:r w:rsidRPr="000C3C34">
        <w:rPr>
          <w:rFonts w:ascii="Garamond" w:hAnsi="Garamond"/>
          <w:sz w:val="20"/>
          <w:szCs w:val="20"/>
        </w:rPr>
        <w:t>Ez a lelkünkhöz tapadt bűnösség eszméje tűnik elő azokban a szövegekben is, ahol a megbocsátást lelkünk megtisztulásaként, lemosásaként ábrázolják:</w:t>
      </w:r>
    </w:p>
    <w:p w14:paraId="568A48FC" w14:textId="77777777" w:rsidR="000C3C34" w:rsidRPr="000C3C34" w:rsidRDefault="000C3C34" w:rsidP="000C3C34">
      <w:pPr>
        <w:pStyle w:val="piros1"/>
        <w:spacing w:before="0" w:beforeAutospacing="0" w:after="0" w:afterAutospacing="0"/>
        <w:jc w:val="both"/>
        <w:rPr>
          <w:rFonts w:ascii="Garamond" w:hAnsi="Garamond"/>
          <w:color w:val="CC0000"/>
          <w:sz w:val="20"/>
          <w:szCs w:val="20"/>
        </w:rPr>
      </w:pPr>
      <w:r w:rsidRPr="000C3C34">
        <w:rPr>
          <w:rFonts w:ascii="Garamond" w:hAnsi="Garamond"/>
          <w:color w:val="CC0000"/>
          <w:sz w:val="20"/>
          <w:szCs w:val="20"/>
        </w:rPr>
        <w:lastRenderedPageBreak/>
        <w:t xml:space="preserve">„Mosd le bűnömet teljesen, tisztíts meg vétkemtől! … Hints meg izsóppal és megtisztulok, moss meg és a hónál fehérebb leszek!” (Zsolt 51,4.9; vö. </w:t>
      </w:r>
      <w:proofErr w:type="spellStart"/>
      <w:r w:rsidRPr="000C3C34">
        <w:rPr>
          <w:rFonts w:ascii="Garamond" w:hAnsi="Garamond"/>
          <w:color w:val="CC0000"/>
          <w:sz w:val="20"/>
          <w:szCs w:val="20"/>
        </w:rPr>
        <w:t>Ef</w:t>
      </w:r>
      <w:proofErr w:type="spellEnd"/>
      <w:r w:rsidRPr="000C3C34">
        <w:rPr>
          <w:rFonts w:ascii="Garamond" w:hAnsi="Garamond"/>
          <w:color w:val="CC0000"/>
          <w:sz w:val="20"/>
          <w:szCs w:val="20"/>
        </w:rPr>
        <w:t xml:space="preserve"> 5,26-27; ApCsel 22,16; 1Kor 6,11; 1Jn 1,7; Jel 7,13-14).</w:t>
      </w:r>
    </w:p>
    <w:p w14:paraId="121EBC8C" w14:textId="77777777" w:rsidR="000C3C34" w:rsidRPr="000C3C34" w:rsidRDefault="000C3C34" w:rsidP="000C3C34">
      <w:pPr>
        <w:pStyle w:val="foszoveg"/>
        <w:spacing w:before="0" w:beforeAutospacing="0" w:after="0" w:afterAutospacing="0"/>
        <w:jc w:val="both"/>
        <w:rPr>
          <w:rFonts w:ascii="Garamond" w:hAnsi="Garamond"/>
          <w:sz w:val="20"/>
          <w:szCs w:val="20"/>
        </w:rPr>
      </w:pPr>
      <w:r w:rsidRPr="000C3C34">
        <w:rPr>
          <w:rFonts w:ascii="Garamond" w:hAnsi="Garamond"/>
          <w:sz w:val="20"/>
          <w:szCs w:val="20"/>
        </w:rPr>
        <w:t>Azonban nem csak a bűnösséget vonjuk magunkra, amikor bűnt követünk el, hanem a büntetést is:</w:t>
      </w:r>
    </w:p>
    <w:p w14:paraId="403407E6" w14:textId="77777777" w:rsidR="000C3C34" w:rsidRPr="000C3C34" w:rsidRDefault="000C3C34" w:rsidP="000C3C34">
      <w:pPr>
        <w:pStyle w:val="piros1"/>
        <w:spacing w:before="0" w:beforeAutospacing="0" w:after="0" w:afterAutospacing="0"/>
        <w:jc w:val="both"/>
        <w:rPr>
          <w:rFonts w:ascii="Garamond" w:hAnsi="Garamond"/>
          <w:color w:val="CC0000"/>
          <w:sz w:val="20"/>
          <w:szCs w:val="20"/>
        </w:rPr>
      </w:pPr>
      <w:r w:rsidRPr="000C3C34">
        <w:rPr>
          <w:rFonts w:ascii="Garamond" w:hAnsi="Garamond"/>
          <w:color w:val="CC0000"/>
          <w:sz w:val="20"/>
          <w:szCs w:val="20"/>
        </w:rPr>
        <w:t>„Megbüntetem a földkerekséget gonoszságáért, és az istenteleneket bűneikért; megszüntetem a kevélyek gőgjét, és az erőszakosok büszkeségét megalázom.” (</w:t>
      </w:r>
      <w:proofErr w:type="spellStart"/>
      <w:r w:rsidRPr="000C3C34">
        <w:rPr>
          <w:rFonts w:ascii="Garamond" w:hAnsi="Garamond"/>
          <w:color w:val="CC0000"/>
          <w:sz w:val="20"/>
          <w:szCs w:val="20"/>
        </w:rPr>
        <w:t>Iz</w:t>
      </w:r>
      <w:proofErr w:type="spellEnd"/>
      <w:r w:rsidRPr="000C3C34">
        <w:rPr>
          <w:rFonts w:ascii="Garamond" w:hAnsi="Garamond"/>
          <w:color w:val="CC0000"/>
          <w:sz w:val="20"/>
          <w:szCs w:val="20"/>
        </w:rPr>
        <w:t xml:space="preserve"> 13,11 KNV).</w:t>
      </w:r>
    </w:p>
    <w:p w14:paraId="271FCF82" w14:textId="77777777" w:rsidR="000C3C34" w:rsidRPr="000C3C34" w:rsidRDefault="000C3C34" w:rsidP="000C3C34">
      <w:pPr>
        <w:pStyle w:val="NormlWeb"/>
        <w:spacing w:before="0" w:beforeAutospacing="0" w:after="0" w:afterAutospacing="0"/>
        <w:jc w:val="both"/>
        <w:rPr>
          <w:rFonts w:ascii="Garamond" w:hAnsi="Garamond"/>
          <w:sz w:val="20"/>
          <w:szCs w:val="20"/>
        </w:rPr>
      </w:pPr>
      <w:r w:rsidRPr="000C3C34">
        <w:rPr>
          <w:rFonts w:ascii="Garamond" w:hAnsi="Garamond"/>
          <w:sz w:val="20"/>
          <w:szCs w:val="20"/>
        </w:rPr>
        <w:t>ítélet alá esik még a legkisebb bűn is:</w:t>
      </w:r>
    </w:p>
    <w:p w14:paraId="0A68769C" w14:textId="649B03FB" w:rsidR="000C3C34" w:rsidRPr="000C3C34" w:rsidRDefault="000C3C34" w:rsidP="000C3C34">
      <w:pPr>
        <w:pStyle w:val="piros1"/>
        <w:spacing w:before="0" w:beforeAutospacing="0" w:after="0" w:afterAutospacing="0"/>
        <w:jc w:val="both"/>
        <w:rPr>
          <w:rFonts w:ascii="Garamond" w:hAnsi="Garamond"/>
          <w:color w:val="CC0000"/>
          <w:sz w:val="20"/>
          <w:szCs w:val="20"/>
        </w:rPr>
      </w:pPr>
      <w:r w:rsidRPr="000C3C34">
        <w:rPr>
          <w:rFonts w:ascii="Garamond" w:hAnsi="Garamond"/>
          <w:color w:val="CC0000"/>
          <w:sz w:val="20"/>
          <w:szCs w:val="20"/>
        </w:rPr>
        <w:t>„Isten minden tettet ítéletre bocsát, minden rejtett dolgot, legyen az jó vagy gonosz!” (</w:t>
      </w:r>
      <w:proofErr w:type="spellStart"/>
      <w:r w:rsidRPr="000C3C34">
        <w:rPr>
          <w:rFonts w:ascii="Garamond" w:hAnsi="Garamond"/>
          <w:color w:val="CC0000"/>
          <w:sz w:val="20"/>
          <w:szCs w:val="20"/>
        </w:rPr>
        <w:t>Préd</w:t>
      </w:r>
      <w:proofErr w:type="spellEnd"/>
      <w:r w:rsidRPr="000C3C34">
        <w:rPr>
          <w:rFonts w:ascii="Garamond" w:hAnsi="Garamond"/>
          <w:color w:val="CC0000"/>
          <w:sz w:val="20"/>
          <w:szCs w:val="20"/>
        </w:rPr>
        <w:t xml:space="preserve"> 12,14; vö. </w:t>
      </w:r>
      <w:proofErr w:type="spellStart"/>
      <w:r w:rsidRPr="000C3C34">
        <w:rPr>
          <w:rFonts w:ascii="Garamond" w:hAnsi="Garamond"/>
          <w:color w:val="CC0000"/>
          <w:sz w:val="20"/>
          <w:szCs w:val="20"/>
        </w:rPr>
        <w:t>Mt</w:t>
      </w:r>
      <w:proofErr w:type="spellEnd"/>
      <w:r w:rsidRPr="000C3C34">
        <w:rPr>
          <w:rFonts w:ascii="Garamond" w:hAnsi="Garamond"/>
          <w:color w:val="CC0000"/>
          <w:sz w:val="20"/>
          <w:szCs w:val="20"/>
        </w:rPr>
        <w:t xml:space="preserve"> 12,36; Róm 2,16)</w:t>
      </w:r>
    </w:p>
    <w:p w14:paraId="4C381186" w14:textId="77777777" w:rsidR="000C3C34" w:rsidRPr="000C3C34" w:rsidRDefault="000C3C34" w:rsidP="000C3C34">
      <w:pPr>
        <w:pStyle w:val="Cmsor3"/>
        <w:shd w:val="clear" w:color="auto" w:fill="CCCCCC"/>
        <w:spacing w:before="0"/>
        <w:jc w:val="center"/>
        <w:rPr>
          <w:rFonts w:ascii="Garamond" w:hAnsi="Garamond"/>
          <w:i/>
          <w:iCs/>
          <w:color w:val="auto"/>
          <w:sz w:val="20"/>
          <w:szCs w:val="20"/>
        </w:rPr>
      </w:pPr>
      <w:r w:rsidRPr="000C3C34">
        <w:rPr>
          <w:rFonts w:ascii="Garamond" w:hAnsi="Garamond"/>
          <w:i/>
          <w:iCs/>
          <w:color w:val="auto"/>
          <w:sz w:val="20"/>
          <w:szCs w:val="20"/>
        </w:rPr>
        <w:t xml:space="preserve">2. alap: A büntetés lehet </w:t>
      </w:r>
      <w:proofErr w:type="spellStart"/>
      <w:r w:rsidRPr="000C3C34">
        <w:rPr>
          <w:rFonts w:ascii="Garamond" w:hAnsi="Garamond"/>
          <w:i/>
          <w:iCs/>
          <w:color w:val="auto"/>
          <w:sz w:val="20"/>
          <w:szCs w:val="20"/>
        </w:rPr>
        <w:t>ideigtartó</w:t>
      </w:r>
      <w:proofErr w:type="spellEnd"/>
      <w:r w:rsidRPr="000C3C34">
        <w:rPr>
          <w:rFonts w:ascii="Garamond" w:hAnsi="Garamond"/>
          <w:i/>
          <w:iCs/>
          <w:color w:val="auto"/>
          <w:sz w:val="20"/>
          <w:szCs w:val="20"/>
        </w:rPr>
        <w:t xml:space="preserve"> vagy örök.</w:t>
      </w:r>
    </w:p>
    <w:p w14:paraId="1E052C9B" w14:textId="1B318D69" w:rsidR="000C3C34" w:rsidRPr="000C3C34" w:rsidRDefault="003043DF" w:rsidP="000C3C34">
      <w:pPr>
        <w:pStyle w:val="foszoveg"/>
        <w:spacing w:before="0" w:beforeAutospacing="0" w:after="0" w:afterAutospacing="0"/>
        <w:jc w:val="both"/>
        <w:rPr>
          <w:rFonts w:ascii="Garamond" w:hAnsi="Garamond"/>
          <w:sz w:val="20"/>
          <w:szCs w:val="20"/>
        </w:rPr>
      </w:pPr>
      <w:r>
        <w:rPr>
          <w:noProof/>
        </w:rPr>
        <w:drawing>
          <wp:anchor distT="0" distB="0" distL="114300" distR="114300" simplePos="0" relativeHeight="251684864" behindDoc="1" locked="0" layoutInCell="1" allowOverlap="1" wp14:anchorId="71650C41" wp14:editId="0DBDAA14">
            <wp:simplePos x="0" y="0"/>
            <wp:positionH relativeFrom="margin">
              <wp:align>left</wp:align>
            </wp:positionH>
            <wp:positionV relativeFrom="paragraph">
              <wp:posOffset>4078</wp:posOffset>
            </wp:positionV>
            <wp:extent cx="2379579" cy="1585210"/>
            <wp:effectExtent l="0" t="0" r="1905" b="0"/>
            <wp:wrapTight wrapText="bothSides">
              <wp:wrapPolygon edited="0">
                <wp:start x="0" y="0"/>
                <wp:lineTo x="0" y="21288"/>
                <wp:lineTo x="21444" y="21288"/>
                <wp:lineTo x="21444" y="0"/>
                <wp:lineTo x="0" y="0"/>
              </wp:wrapPolygon>
            </wp:wrapTight>
            <wp:docPr id="4" name="Kép 4" descr="tisztítótűz – Metropol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sztítótűz – Metropolit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9579" cy="1585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C34">
        <w:rPr>
          <w:rFonts w:ascii="Garamond" w:hAnsi="Garamond"/>
          <w:sz w:val="20"/>
          <w:szCs w:val="20"/>
        </w:rPr>
        <w:t xml:space="preserve"> </w:t>
      </w:r>
      <w:r w:rsidR="000C3C34" w:rsidRPr="000C3C34">
        <w:rPr>
          <w:rFonts w:ascii="Garamond" w:hAnsi="Garamond"/>
          <w:sz w:val="20"/>
          <w:szCs w:val="20"/>
        </w:rPr>
        <w:t xml:space="preserve">A Biblia felmutat olyan büntetéseket, amelyek örökké fognak tartani, de olyanokat is, amelyek csak időlegesek, azaz csak egy ideig tartanak. Az örök büntetésről szól a </w:t>
      </w:r>
      <w:proofErr w:type="gramStart"/>
      <w:r w:rsidR="000C3C34" w:rsidRPr="000C3C34">
        <w:rPr>
          <w:rFonts w:ascii="Garamond" w:hAnsi="Garamond"/>
          <w:sz w:val="20"/>
          <w:szCs w:val="20"/>
        </w:rPr>
        <w:t>Dán</w:t>
      </w:r>
      <w:proofErr w:type="gramEnd"/>
      <w:r w:rsidR="000C3C34" w:rsidRPr="000C3C34">
        <w:rPr>
          <w:rFonts w:ascii="Garamond" w:hAnsi="Garamond"/>
          <w:sz w:val="20"/>
          <w:szCs w:val="20"/>
        </w:rPr>
        <w:t xml:space="preserve"> 12,2:</w:t>
      </w:r>
    </w:p>
    <w:p w14:paraId="478CF180" w14:textId="77777777" w:rsidR="000C3C34" w:rsidRPr="000C3C34" w:rsidRDefault="000C3C34" w:rsidP="000C3C34">
      <w:pPr>
        <w:jc w:val="both"/>
        <w:rPr>
          <w:rFonts w:ascii="Garamond" w:hAnsi="Garamond"/>
          <w:color w:val="CC0000"/>
          <w:sz w:val="20"/>
          <w:szCs w:val="20"/>
        </w:rPr>
      </w:pPr>
      <w:r w:rsidRPr="000C3C34">
        <w:rPr>
          <w:rFonts w:ascii="Garamond" w:hAnsi="Garamond"/>
          <w:color w:val="CC0000"/>
          <w:sz w:val="20"/>
          <w:szCs w:val="20"/>
        </w:rPr>
        <w:t>„Akik a föld porában alszanak, azok közül sokan feltámadnak, némelyek örök életre, mások gyalázatra, </w:t>
      </w:r>
      <w:r w:rsidRPr="000C3C34">
        <w:rPr>
          <w:rStyle w:val="Kiemels2"/>
          <w:rFonts w:ascii="Garamond" w:hAnsi="Garamond"/>
          <w:color w:val="CC0000"/>
          <w:sz w:val="20"/>
          <w:szCs w:val="20"/>
        </w:rPr>
        <w:t>örök kárhozatra</w:t>
      </w:r>
      <w:r w:rsidRPr="000C3C34">
        <w:rPr>
          <w:rFonts w:ascii="Garamond" w:hAnsi="Garamond"/>
          <w:color w:val="CC0000"/>
          <w:sz w:val="20"/>
          <w:szCs w:val="20"/>
        </w:rPr>
        <w:t xml:space="preserve">.” (Vö. </w:t>
      </w:r>
      <w:proofErr w:type="spellStart"/>
      <w:r w:rsidRPr="000C3C34">
        <w:rPr>
          <w:rFonts w:ascii="Garamond" w:hAnsi="Garamond"/>
          <w:color w:val="CC0000"/>
          <w:sz w:val="20"/>
          <w:szCs w:val="20"/>
        </w:rPr>
        <w:t>Mt</w:t>
      </w:r>
      <w:proofErr w:type="spellEnd"/>
      <w:r w:rsidRPr="000C3C34">
        <w:rPr>
          <w:rFonts w:ascii="Garamond" w:hAnsi="Garamond"/>
          <w:color w:val="CC0000"/>
          <w:sz w:val="20"/>
          <w:szCs w:val="20"/>
        </w:rPr>
        <w:t xml:space="preserve"> 25,41; 2Tessz 1,9; Jel 14,11).</w:t>
      </w:r>
    </w:p>
    <w:p w14:paraId="0519A860" w14:textId="77777777" w:rsidR="000C3C34" w:rsidRPr="000C3C34" w:rsidRDefault="000C3C34" w:rsidP="000C3C34">
      <w:pPr>
        <w:pStyle w:val="foszoveg"/>
        <w:spacing w:before="0" w:beforeAutospacing="0" w:after="0" w:afterAutospacing="0"/>
        <w:jc w:val="both"/>
        <w:rPr>
          <w:rFonts w:ascii="Garamond" w:hAnsi="Garamond"/>
          <w:sz w:val="20"/>
          <w:szCs w:val="20"/>
        </w:rPr>
      </w:pPr>
      <w:r w:rsidRPr="000C3C34">
        <w:rPr>
          <w:rFonts w:ascii="Garamond" w:hAnsi="Garamond"/>
          <w:sz w:val="20"/>
          <w:szCs w:val="20"/>
        </w:rPr>
        <w:t xml:space="preserve">Mi általában a bűn örökké tartó büntetésére szoktunk gondolni, mivel ez a legfontosabb, azonban a Szentírás rámutat, hogy az </w:t>
      </w:r>
      <w:proofErr w:type="spellStart"/>
      <w:r w:rsidRPr="000C3C34">
        <w:rPr>
          <w:rFonts w:ascii="Garamond" w:hAnsi="Garamond"/>
          <w:sz w:val="20"/>
          <w:szCs w:val="20"/>
        </w:rPr>
        <w:t>ideigtartó</w:t>
      </w:r>
      <w:proofErr w:type="spellEnd"/>
      <w:r w:rsidRPr="000C3C34">
        <w:rPr>
          <w:rFonts w:ascii="Garamond" w:hAnsi="Garamond"/>
          <w:sz w:val="20"/>
          <w:szCs w:val="20"/>
        </w:rPr>
        <w:t xml:space="preserve"> büntetések is valósak, és már az első bűn elkövetésekor jelen voltak:</w:t>
      </w:r>
    </w:p>
    <w:p w14:paraId="445D1B6E" w14:textId="77777777" w:rsidR="000C3C34" w:rsidRPr="000C3C34" w:rsidRDefault="000C3C34" w:rsidP="000C3C34">
      <w:pPr>
        <w:jc w:val="both"/>
        <w:rPr>
          <w:rFonts w:ascii="Garamond" w:hAnsi="Garamond"/>
          <w:color w:val="CC0000"/>
          <w:sz w:val="20"/>
          <w:szCs w:val="20"/>
        </w:rPr>
      </w:pPr>
      <w:r w:rsidRPr="000C3C34">
        <w:rPr>
          <w:rFonts w:ascii="Garamond" w:hAnsi="Garamond"/>
          <w:color w:val="CC0000"/>
          <w:sz w:val="20"/>
          <w:szCs w:val="20"/>
        </w:rPr>
        <w:t>„Megsokasítom terhességed kínjait. Fájdalmak közepette szülöd gyermekeidet. Vágyakozni fogsz férjed után, ő azonban uralkodni fog rajtad.”</w:t>
      </w:r>
    </w:p>
    <w:p w14:paraId="42F21969" w14:textId="77777777" w:rsidR="000C3C34" w:rsidRPr="000C3C34" w:rsidRDefault="000C3C34" w:rsidP="000C3C34">
      <w:pPr>
        <w:jc w:val="both"/>
        <w:rPr>
          <w:rFonts w:ascii="Garamond" w:hAnsi="Garamond"/>
          <w:color w:val="CC0000"/>
          <w:sz w:val="20"/>
          <w:szCs w:val="20"/>
        </w:rPr>
      </w:pPr>
      <w:r w:rsidRPr="000C3C34">
        <w:rPr>
          <w:rFonts w:ascii="Garamond" w:hAnsi="Garamond"/>
          <w:color w:val="CC0000"/>
          <w:sz w:val="20"/>
          <w:szCs w:val="20"/>
        </w:rPr>
        <w:t>„Az embernek ezt mondta: „Mivel hallgattál az asszony szavára és ettél a fáról, jóllehet megtiltottam, hogy egyél róla, a föld átkozott lesz miattad. Fáradsággal szerzed meg rajta táplálékodat életed minden napján. Tövist és bojtorjánt terem számodra. A mező füvét kell enned. Arcod verítékével eszed kenyeredet, amíg vissza nem térsz a földbe, amiből lettél. Mert por vagy és a porba térsz vissza.” (</w:t>
      </w:r>
      <w:proofErr w:type="spellStart"/>
      <w:r w:rsidRPr="000C3C34">
        <w:rPr>
          <w:rFonts w:ascii="Garamond" w:hAnsi="Garamond"/>
          <w:color w:val="CC0000"/>
          <w:sz w:val="20"/>
          <w:szCs w:val="20"/>
        </w:rPr>
        <w:t>Ter</w:t>
      </w:r>
      <w:proofErr w:type="spellEnd"/>
      <w:r w:rsidRPr="000C3C34">
        <w:rPr>
          <w:rFonts w:ascii="Garamond" w:hAnsi="Garamond"/>
          <w:color w:val="CC0000"/>
          <w:sz w:val="20"/>
          <w:szCs w:val="20"/>
        </w:rPr>
        <w:t xml:space="preserve"> 3,16-19).</w:t>
      </w:r>
    </w:p>
    <w:p w14:paraId="5CC5B1CD" w14:textId="77777777" w:rsidR="000C3C34" w:rsidRPr="000C3C34" w:rsidRDefault="000C3C34" w:rsidP="000C3C34">
      <w:pPr>
        <w:pStyle w:val="foszoveg"/>
        <w:spacing w:before="0" w:beforeAutospacing="0" w:after="0" w:afterAutospacing="0"/>
        <w:jc w:val="both"/>
        <w:rPr>
          <w:rFonts w:ascii="Garamond" w:hAnsi="Garamond"/>
          <w:sz w:val="20"/>
          <w:szCs w:val="20"/>
        </w:rPr>
      </w:pPr>
      <w:r w:rsidRPr="000C3C34">
        <w:rPr>
          <w:rFonts w:ascii="Garamond" w:hAnsi="Garamond"/>
          <w:sz w:val="20"/>
          <w:szCs w:val="20"/>
        </w:rPr>
        <w:t xml:space="preserve">A Szentírás tele van olyan esetekkel, ahol Isten </w:t>
      </w:r>
      <w:proofErr w:type="spellStart"/>
      <w:r w:rsidRPr="000C3C34">
        <w:rPr>
          <w:rFonts w:ascii="Garamond" w:hAnsi="Garamond"/>
          <w:sz w:val="20"/>
          <w:szCs w:val="20"/>
        </w:rPr>
        <w:t>ideigtartó</w:t>
      </w:r>
      <w:proofErr w:type="spellEnd"/>
      <w:r w:rsidRPr="000C3C34">
        <w:rPr>
          <w:rFonts w:ascii="Garamond" w:hAnsi="Garamond"/>
          <w:sz w:val="20"/>
          <w:szCs w:val="20"/>
        </w:rPr>
        <w:t xml:space="preserve"> büntetéseket ró ki. (Vö. pl. </w:t>
      </w:r>
      <w:proofErr w:type="spellStart"/>
      <w:r w:rsidRPr="000C3C34">
        <w:rPr>
          <w:rFonts w:ascii="Garamond" w:hAnsi="Garamond"/>
          <w:sz w:val="20"/>
          <w:szCs w:val="20"/>
        </w:rPr>
        <w:t>Ter</w:t>
      </w:r>
      <w:proofErr w:type="spellEnd"/>
      <w:r w:rsidRPr="000C3C34">
        <w:rPr>
          <w:rFonts w:ascii="Garamond" w:hAnsi="Garamond"/>
          <w:sz w:val="20"/>
          <w:szCs w:val="20"/>
        </w:rPr>
        <w:t xml:space="preserve"> 4,9-12; </w:t>
      </w:r>
      <w:proofErr w:type="spellStart"/>
      <w:r w:rsidRPr="000C3C34">
        <w:rPr>
          <w:rFonts w:ascii="Garamond" w:hAnsi="Garamond"/>
          <w:sz w:val="20"/>
          <w:szCs w:val="20"/>
        </w:rPr>
        <w:t>MTörv</w:t>
      </w:r>
      <w:proofErr w:type="spellEnd"/>
      <w:r w:rsidRPr="000C3C34">
        <w:rPr>
          <w:rFonts w:ascii="Garamond" w:hAnsi="Garamond"/>
          <w:sz w:val="20"/>
          <w:szCs w:val="20"/>
        </w:rPr>
        <w:t xml:space="preserve"> 28,58-61; </w:t>
      </w:r>
      <w:proofErr w:type="spellStart"/>
      <w:r w:rsidRPr="000C3C34">
        <w:rPr>
          <w:rFonts w:ascii="Garamond" w:hAnsi="Garamond"/>
          <w:sz w:val="20"/>
          <w:szCs w:val="20"/>
        </w:rPr>
        <w:t>Iz</w:t>
      </w:r>
      <w:proofErr w:type="spellEnd"/>
      <w:r w:rsidRPr="000C3C34">
        <w:rPr>
          <w:rFonts w:ascii="Garamond" w:hAnsi="Garamond"/>
          <w:sz w:val="20"/>
          <w:szCs w:val="20"/>
        </w:rPr>
        <w:t xml:space="preserve"> 10,16).</w:t>
      </w:r>
    </w:p>
    <w:p w14:paraId="1DC6E113" w14:textId="26C0A9C6" w:rsidR="000C3C34" w:rsidRPr="000C3C34" w:rsidRDefault="000C3C34" w:rsidP="000C3C34">
      <w:pPr>
        <w:pStyle w:val="Cmsor3"/>
        <w:shd w:val="clear" w:color="auto" w:fill="CCCCCC"/>
        <w:spacing w:before="0"/>
        <w:jc w:val="center"/>
        <w:rPr>
          <w:rFonts w:ascii="Garamond" w:hAnsi="Garamond"/>
          <w:i/>
          <w:iCs/>
          <w:color w:val="auto"/>
          <w:sz w:val="20"/>
          <w:szCs w:val="20"/>
        </w:rPr>
      </w:pPr>
      <w:r w:rsidRPr="000C3C34">
        <w:rPr>
          <w:rFonts w:ascii="Garamond" w:hAnsi="Garamond"/>
          <w:i/>
          <w:iCs/>
          <w:color w:val="auto"/>
          <w:sz w:val="20"/>
          <w:szCs w:val="20"/>
        </w:rPr>
        <w:t>3. alap: Az idegtartó büntetés fennmaradhat akkor is, amikor maga a bűn már bocsánatot nyert.</w:t>
      </w:r>
    </w:p>
    <w:p w14:paraId="71B55BF5" w14:textId="77777777" w:rsidR="000C3C34" w:rsidRPr="000C3C34" w:rsidRDefault="000C3C34" w:rsidP="000C3C34">
      <w:pPr>
        <w:pStyle w:val="foszoveg"/>
        <w:spacing w:before="0" w:beforeAutospacing="0" w:after="0" w:afterAutospacing="0"/>
        <w:jc w:val="both"/>
        <w:rPr>
          <w:rFonts w:ascii="Garamond" w:hAnsi="Garamond"/>
          <w:sz w:val="20"/>
          <w:szCs w:val="20"/>
        </w:rPr>
      </w:pPr>
      <w:r w:rsidRPr="000C3C34">
        <w:rPr>
          <w:rFonts w:ascii="Garamond" w:hAnsi="Garamond"/>
          <w:sz w:val="20"/>
          <w:szCs w:val="20"/>
        </w:rPr>
        <w:t xml:space="preserve">Szent Ágoston így fogalmazott ezzel kapcsolatban: a bűnök eltörlése után is fennmarad számunkra bizonyos büntetés, mert az ember könnyen kicsibe venné a bűnt, ha eltörlésével együtt minden adósságunk eltöröltetne. Amikor tehát valaki bűnbánatot tart, akkor Isten elveszi bűnösségét </w:t>
      </w:r>
      <w:r w:rsidRPr="000C3C34">
        <w:rPr>
          <w:rFonts w:ascii="Garamond" w:hAnsi="Garamond"/>
          <w:color w:val="480000"/>
          <w:sz w:val="20"/>
          <w:szCs w:val="20"/>
        </w:rPr>
        <w:t>(</w:t>
      </w:r>
      <w:r w:rsidRPr="000C3C34">
        <w:rPr>
          <w:rStyle w:val="piros"/>
          <w:rFonts w:ascii="Garamond" w:eastAsiaTheme="majorEastAsia" w:hAnsi="Garamond"/>
          <w:color w:val="CC0000"/>
          <w:sz w:val="20"/>
          <w:szCs w:val="20"/>
        </w:rPr>
        <w:t xml:space="preserve">„Ha olyanok volnának is bűneitek, mint a skarlát, fehérek lesznek, mint a hó” </w:t>
      </w:r>
      <w:proofErr w:type="spellStart"/>
      <w:r w:rsidRPr="000C3C34">
        <w:rPr>
          <w:rStyle w:val="piros"/>
          <w:rFonts w:ascii="Garamond" w:eastAsiaTheme="majorEastAsia" w:hAnsi="Garamond"/>
          <w:color w:val="CC0000"/>
          <w:sz w:val="20"/>
          <w:szCs w:val="20"/>
        </w:rPr>
        <w:t>Iz</w:t>
      </w:r>
      <w:proofErr w:type="spellEnd"/>
      <w:r w:rsidRPr="000C3C34">
        <w:rPr>
          <w:rStyle w:val="piros"/>
          <w:rFonts w:ascii="Garamond" w:eastAsiaTheme="majorEastAsia" w:hAnsi="Garamond"/>
          <w:color w:val="CC0000"/>
          <w:sz w:val="20"/>
          <w:szCs w:val="20"/>
        </w:rPr>
        <w:t xml:space="preserve"> 1,18</w:t>
      </w:r>
      <w:r w:rsidRPr="000C3C34">
        <w:rPr>
          <w:rFonts w:ascii="Garamond" w:hAnsi="Garamond"/>
          <w:color w:val="480000"/>
          <w:sz w:val="20"/>
          <w:szCs w:val="20"/>
        </w:rPr>
        <w:t>), valamint az örök büntetését (</w:t>
      </w:r>
      <w:r w:rsidRPr="000C3C34">
        <w:rPr>
          <w:rStyle w:val="piros"/>
          <w:rFonts w:ascii="Garamond" w:eastAsiaTheme="majorEastAsia" w:hAnsi="Garamond"/>
          <w:color w:val="CC0000"/>
          <w:sz w:val="20"/>
          <w:szCs w:val="20"/>
        </w:rPr>
        <w:t>„Most, hogy vére árán igazzá váltunk, még sokkal inkább megment bennünket haragjától.” Róm 5,9</w:t>
      </w:r>
      <w:r w:rsidRPr="000C3C34">
        <w:rPr>
          <w:rFonts w:ascii="Garamond" w:hAnsi="Garamond"/>
          <w:color w:val="480000"/>
          <w:sz w:val="20"/>
          <w:szCs w:val="20"/>
        </w:rPr>
        <w:t xml:space="preserve">), </w:t>
      </w:r>
      <w:r w:rsidRPr="000C3C34">
        <w:rPr>
          <w:rFonts w:ascii="Garamond" w:hAnsi="Garamond"/>
          <w:sz w:val="20"/>
          <w:szCs w:val="20"/>
        </w:rPr>
        <w:t xml:space="preserve">azonban az </w:t>
      </w:r>
      <w:proofErr w:type="spellStart"/>
      <w:r w:rsidRPr="000C3C34">
        <w:rPr>
          <w:rFonts w:ascii="Garamond" w:hAnsi="Garamond"/>
          <w:sz w:val="20"/>
          <w:szCs w:val="20"/>
        </w:rPr>
        <w:t>ideigtartó</w:t>
      </w:r>
      <w:proofErr w:type="spellEnd"/>
      <w:r w:rsidRPr="000C3C34">
        <w:rPr>
          <w:rFonts w:ascii="Garamond" w:hAnsi="Garamond"/>
          <w:sz w:val="20"/>
          <w:szCs w:val="20"/>
        </w:rPr>
        <w:t xml:space="preserve"> büntetések ettől még fennmaradhatnak. Ezt nagyon jól illusztrálja a 2Sám 12 fejezete, ahol Nátán próféta szembeszáll Dáviddal a házasságtörése miatt:</w:t>
      </w:r>
    </w:p>
    <w:p w14:paraId="5595BFD6" w14:textId="77777777" w:rsidR="000C3C34" w:rsidRPr="000C3C34" w:rsidRDefault="000C3C34" w:rsidP="000C3C34">
      <w:pPr>
        <w:pStyle w:val="piros1"/>
        <w:spacing w:before="0" w:beforeAutospacing="0" w:after="0" w:afterAutospacing="0"/>
        <w:jc w:val="both"/>
        <w:rPr>
          <w:rFonts w:ascii="Garamond" w:hAnsi="Garamond"/>
          <w:color w:val="CC0000"/>
          <w:sz w:val="20"/>
          <w:szCs w:val="20"/>
        </w:rPr>
      </w:pPr>
      <w:r w:rsidRPr="000C3C34">
        <w:rPr>
          <w:rFonts w:ascii="Garamond" w:hAnsi="Garamond"/>
          <w:color w:val="CC0000"/>
          <w:sz w:val="20"/>
          <w:szCs w:val="20"/>
        </w:rPr>
        <w:t>„Erre Dávid így szólt Nátánhoz: „Vétkeztem az Úr ellen!””</w:t>
      </w:r>
      <w:r w:rsidRPr="000C3C34">
        <w:rPr>
          <w:rFonts w:ascii="Garamond" w:hAnsi="Garamond"/>
          <w:color w:val="CC0000"/>
          <w:sz w:val="20"/>
          <w:szCs w:val="20"/>
        </w:rPr>
        <w:br/>
        <w:t>„Nátán ezt válaszolta Dávidnak: „így </w:t>
      </w:r>
      <w:r w:rsidRPr="000C3C34">
        <w:rPr>
          <w:rStyle w:val="Kiemels2"/>
          <w:rFonts w:ascii="Garamond" w:eastAsiaTheme="majorEastAsia" w:hAnsi="Garamond"/>
          <w:color w:val="CC0000"/>
          <w:sz w:val="20"/>
          <w:szCs w:val="20"/>
        </w:rPr>
        <w:t>az Úr is megbocsátja bűnödet</w:t>
      </w:r>
      <w:r w:rsidRPr="000C3C34">
        <w:rPr>
          <w:rFonts w:ascii="Garamond" w:hAnsi="Garamond"/>
          <w:color w:val="CC0000"/>
          <w:sz w:val="20"/>
          <w:szCs w:val="20"/>
        </w:rPr>
        <w:t>, s nem halsz meg. </w:t>
      </w:r>
      <w:r w:rsidRPr="000C3C34">
        <w:rPr>
          <w:rStyle w:val="Kiemels2"/>
          <w:rFonts w:ascii="Garamond" w:eastAsiaTheme="majorEastAsia" w:hAnsi="Garamond"/>
          <w:color w:val="CC0000"/>
          <w:sz w:val="20"/>
          <w:szCs w:val="20"/>
        </w:rPr>
        <w:t xml:space="preserve">De </w:t>
      </w:r>
      <w:r w:rsidRPr="000C3C34">
        <w:rPr>
          <w:rStyle w:val="Kiemels2"/>
          <w:rFonts w:ascii="Garamond" w:eastAsiaTheme="majorEastAsia" w:hAnsi="Garamond"/>
          <w:color w:val="CC0000"/>
          <w:sz w:val="20"/>
          <w:szCs w:val="20"/>
        </w:rPr>
        <w:lastRenderedPageBreak/>
        <w:t>mert ezzel a tetteddel káromoltad az Urat, a fiú, aki született neked, meghal</w:t>
      </w:r>
      <w:r w:rsidRPr="000C3C34">
        <w:rPr>
          <w:rFonts w:ascii="Garamond" w:hAnsi="Garamond"/>
          <w:color w:val="CC0000"/>
          <w:sz w:val="20"/>
          <w:szCs w:val="20"/>
        </w:rPr>
        <w:t>.”” (2Sám 12,13-14).</w:t>
      </w:r>
    </w:p>
    <w:p w14:paraId="6CED5C11" w14:textId="6BE41F4A" w:rsidR="000C3C34" w:rsidRPr="000C3C34" w:rsidRDefault="000C3C34" w:rsidP="000C3C34">
      <w:pPr>
        <w:pStyle w:val="foszoveg"/>
        <w:spacing w:before="0" w:beforeAutospacing="0" w:after="0" w:afterAutospacing="0"/>
        <w:jc w:val="both"/>
        <w:rPr>
          <w:rFonts w:ascii="Garamond" w:hAnsi="Garamond"/>
          <w:sz w:val="20"/>
          <w:szCs w:val="20"/>
        </w:rPr>
      </w:pPr>
      <w:r w:rsidRPr="000C3C34">
        <w:rPr>
          <w:rFonts w:ascii="Garamond" w:hAnsi="Garamond"/>
          <w:sz w:val="20"/>
          <w:szCs w:val="20"/>
        </w:rPr>
        <w:t xml:space="preserve">Isten megbocsátott Dávidnak, és lényegében megkímélte életét, azonban Dávidnak mégis el kellett szenvednie fiának elvesztését, valamint más </w:t>
      </w:r>
      <w:proofErr w:type="spellStart"/>
      <w:r w:rsidRPr="000C3C34">
        <w:rPr>
          <w:rFonts w:ascii="Garamond" w:hAnsi="Garamond"/>
          <w:sz w:val="20"/>
          <w:szCs w:val="20"/>
        </w:rPr>
        <w:t>ideigtartó</w:t>
      </w:r>
      <w:proofErr w:type="spellEnd"/>
      <w:r w:rsidRPr="000C3C34">
        <w:rPr>
          <w:rFonts w:ascii="Garamond" w:hAnsi="Garamond"/>
          <w:sz w:val="20"/>
          <w:szCs w:val="20"/>
        </w:rPr>
        <w:t xml:space="preserve"> büntetéseket is (Vö. 2Sám 12,7-12).</w:t>
      </w:r>
    </w:p>
    <w:p w14:paraId="68F1E485" w14:textId="77777777" w:rsidR="000C3C34" w:rsidRPr="000C3C34" w:rsidRDefault="000C3C34" w:rsidP="000C3C34">
      <w:pPr>
        <w:pStyle w:val="NormlWeb"/>
        <w:spacing w:before="0" w:beforeAutospacing="0" w:after="0" w:afterAutospacing="0"/>
        <w:jc w:val="both"/>
        <w:rPr>
          <w:rFonts w:ascii="Garamond" w:hAnsi="Garamond"/>
          <w:sz w:val="20"/>
          <w:szCs w:val="20"/>
        </w:rPr>
      </w:pPr>
      <w:r w:rsidRPr="000C3C34">
        <w:rPr>
          <w:rFonts w:ascii="Garamond" w:hAnsi="Garamond"/>
          <w:sz w:val="20"/>
          <w:szCs w:val="20"/>
        </w:rPr>
        <w:t>A Számok könyvében ezt olvassuk:</w:t>
      </w:r>
    </w:p>
    <w:p w14:paraId="22D8B555" w14:textId="6BC192E3" w:rsidR="000C3C34" w:rsidRPr="000C3C34" w:rsidRDefault="000C3C34" w:rsidP="000C3C34">
      <w:pPr>
        <w:pStyle w:val="piros1"/>
        <w:spacing w:before="0" w:beforeAutospacing="0" w:after="0" w:afterAutospacing="0"/>
        <w:jc w:val="both"/>
        <w:rPr>
          <w:rFonts w:ascii="Garamond" w:hAnsi="Garamond"/>
          <w:color w:val="CC0000"/>
          <w:sz w:val="20"/>
          <w:szCs w:val="20"/>
        </w:rPr>
      </w:pPr>
      <w:r w:rsidRPr="000C3C34">
        <w:rPr>
          <w:rFonts w:ascii="Garamond" w:hAnsi="Garamond"/>
          <w:color w:val="CC0000"/>
          <w:sz w:val="20"/>
          <w:szCs w:val="20"/>
        </w:rPr>
        <w:t>„Mózes azonban így beszélt az Úrhoz… ’Ha most egy emberként elpusztítod ezt a népet, azok a népek, amelyek értesüléseket szereztek felőled, azt fogják mondani: Az Úr nem volt képes rá, hogy elvezérelje ezt a népet arra a földre, amelyet esküvel ígért nekik, azért hát lemészárolta őket a pusztában.’ … Erre így válaszolt az Úr: „</w:t>
      </w:r>
      <w:r w:rsidRPr="000C3C34">
        <w:rPr>
          <w:rStyle w:val="Kiemels2"/>
          <w:rFonts w:ascii="Garamond" w:eastAsiaTheme="majorEastAsia" w:hAnsi="Garamond"/>
          <w:color w:val="CC0000"/>
          <w:sz w:val="20"/>
          <w:szCs w:val="20"/>
        </w:rPr>
        <w:t>Megbocsátok</w:t>
      </w:r>
      <w:r w:rsidRPr="000C3C34">
        <w:rPr>
          <w:rFonts w:ascii="Garamond" w:hAnsi="Garamond"/>
          <w:color w:val="CC0000"/>
          <w:sz w:val="20"/>
          <w:szCs w:val="20"/>
        </w:rPr>
        <w:t>, ahogy kérted. </w:t>
      </w:r>
      <w:r w:rsidRPr="000C3C34">
        <w:rPr>
          <w:rStyle w:val="Kiemels2"/>
          <w:rFonts w:ascii="Garamond" w:eastAsiaTheme="majorEastAsia" w:hAnsi="Garamond"/>
          <w:color w:val="CC0000"/>
          <w:sz w:val="20"/>
          <w:szCs w:val="20"/>
        </w:rPr>
        <w:t xml:space="preserve">De valóban, amint igaz, hogy élek… azok az emberek, akik… nem hallgattak </w:t>
      </w:r>
      <w:proofErr w:type="spellStart"/>
      <w:r w:rsidRPr="000C3C34">
        <w:rPr>
          <w:rStyle w:val="Kiemels2"/>
          <w:rFonts w:ascii="Garamond" w:eastAsiaTheme="majorEastAsia" w:hAnsi="Garamond"/>
          <w:color w:val="CC0000"/>
          <w:sz w:val="20"/>
          <w:szCs w:val="20"/>
        </w:rPr>
        <w:t>szavamra</w:t>
      </w:r>
      <w:proofErr w:type="spellEnd"/>
      <w:r w:rsidRPr="000C3C34">
        <w:rPr>
          <w:rStyle w:val="Kiemels2"/>
          <w:rFonts w:ascii="Garamond" w:eastAsiaTheme="majorEastAsia" w:hAnsi="Garamond"/>
          <w:color w:val="CC0000"/>
          <w:sz w:val="20"/>
          <w:szCs w:val="20"/>
        </w:rPr>
        <w:t xml:space="preserve">, nem látják meg azt a földet, amelyet </w:t>
      </w:r>
      <w:proofErr w:type="spellStart"/>
      <w:r w:rsidRPr="000C3C34">
        <w:rPr>
          <w:rStyle w:val="Kiemels2"/>
          <w:rFonts w:ascii="Garamond" w:eastAsiaTheme="majorEastAsia" w:hAnsi="Garamond"/>
          <w:color w:val="CC0000"/>
          <w:sz w:val="20"/>
          <w:szCs w:val="20"/>
        </w:rPr>
        <w:t>atyáiknak</w:t>
      </w:r>
      <w:proofErr w:type="spellEnd"/>
      <w:r w:rsidRPr="000C3C34">
        <w:rPr>
          <w:rStyle w:val="Kiemels2"/>
          <w:rFonts w:ascii="Garamond" w:eastAsiaTheme="majorEastAsia" w:hAnsi="Garamond"/>
          <w:color w:val="CC0000"/>
          <w:sz w:val="20"/>
          <w:szCs w:val="20"/>
        </w:rPr>
        <w:t xml:space="preserve"> esküvel ígértem</w:t>
      </w:r>
      <w:r w:rsidRPr="000C3C34">
        <w:rPr>
          <w:rFonts w:ascii="Garamond" w:hAnsi="Garamond"/>
          <w:color w:val="CC0000"/>
          <w:sz w:val="20"/>
          <w:szCs w:val="20"/>
        </w:rPr>
        <w:t>; senki se látja meg azok közül, akik gyaláztak.” (Szám 14,13-23)</w:t>
      </w:r>
    </w:p>
    <w:p w14:paraId="6EB150BF" w14:textId="77777777" w:rsidR="000C3C34" w:rsidRPr="000C3C34" w:rsidRDefault="000C3C34" w:rsidP="000C3C34">
      <w:pPr>
        <w:pStyle w:val="NormlWeb"/>
        <w:spacing w:before="0" w:beforeAutospacing="0" w:after="0" w:afterAutospacing="0"/>
        <w:jc w:val="both"/>
        <w:rPr>
          <w:rFonts w:ascii="Garamond" w:hAnsi="Garamond"/>
          <w:sz w:val="20"/>
          <w:szCs w:val="20"/>
        </w:rPr>
      </w:pPr>
      <w:r w:rsidRPr="000C3C34">
        <w:rPr>
          <w:rFonts w:ascii="Garamond" w:hAnsi="Garamond"/>
          <w:sz w:val="20"/>
          <w:szCs w:val="20"/>
        </w:rPr>
        <w:t>Tehát Isten a</w:t>
      </w:r>
      <w:r w:rsidRPr="000C3C34">
        <w:rPr>
          <w:rStyle w:val="foszoveg1"/>
          <w:rFonts w:ascii="Garamond" w:eastAsiaTheme="majorEastAsia" w:hAnsi="Garamond"/>
          <w:sz w:val="20"/>
          <w:szCs w:val="20"/>
        </w:rPr>
        <w:t>zt mondja, hogy megbocsátott a népnek, de az ideiglenes büntetésük fennmaradt: ők nem léphetnek be a megígért földre.</w:t>
      </w:r>
    </w:p>
    <w:p w14:paraId="2373AB8C" w14:textId="2CBE0CB9" w:rsidR="000C3C34" w:rsidRPr="000C3C34" w:rsidRDefault="000C3C34" w:rsidP="000C3C34">
      <w:pPr>
        <w:pStyle w:val="foszoveg"/>
        <w:spacing w:before="0" w:beforeAutospacing="0" w:after="0" w:afterAutospacing="0"/>
        <w:jc w:val="both"/>
        <w:rPr>
          <w:rFonts w:ascii="Garamond" w:hAnsi="Garamond"/>
          <w:sz w:val="20"/>
          <w:szCs w:val="20"/>
        </w:rPr>
      </w:pPr>
      <w:r w:rsidRPr="000C3C34">
        <w:rPr>
          <w:rFonts w:ascii="Garamond" w:hAnsi="Garamond"/>
          <w:sz w:val="20"/>
          <w:szCs w:val="20"/>
        </w:rPr>
        <w:t xml:space="preserve">Később Mózesnek is, aki egyértelműen üdvözült (vö. </w:t>
      </w:r>
      <w:proofErr w:type="spellStart"/>
      <w:r w:rsidRPr="000C3C34">
        <w:rPr>
          <w:rFonts w:ascii="Garamond" w:hAnsi="Garamond"/>
          <w:sz w:val="20"/>
          <w:szCs w:val="20"/>
        </w:rPr>
        <w:t>Mt</w:t>
      </w:r>
      <w:proofErr w:type="spellEnd"/>
      <w:r w:rsidRPr="000C3C34">
        <w:rPr>
          <w:rFonts w:ascii="Garamond" w:hAnsi="Garamond"/>
          <w:sz w:val="20"/>
          <w:szCs w:val="20"/>
        </w:rPr>
        <w:t xml:space="preserve"> 17,1-5), azt mondta Isten, hogy </w:t>
      </w:r>
      <w:proofErr w:type="spellStart"/>
      <w:r w:rsidRPr="000C3C34">
        <w:rPr>
          <w:rFonts w:ascii="Garamond" w:hAnsi="Garamond"/>
          <w:sz w:val="20"/>
          <w:szCs w:val="20"/>
        </w:rPr>
        <w:t>ideigtartó</w:t>
      </w:r>
      <w:proofErr w:type="spellEnd"/>
      <w:r w:rsidRPr="000C3C34">
        <w:rPr>
          <w:rFonts w:ascii="Garamond" w:hAnsi="Garamond"/>
          <w:sz w:val="20"/>
          <w:szCs w:val="20"/>
        </w:rPr>
        <w:t xml:space="preserve"> büntetést fog elszenvedni:</w:t>
      </w:r>
    </w:p>
    <w:p w14:paraId="2788CC96" w14:textId="5F048A15" w:rsidR="000C3C34" w:rsidRPr="000C3C34" w:rsidRDefault="000C3C34" w:rsidP="000C3C34">
      <w:pPr>
        <w:pStyle w:val="piros1"/>
        <w:spacing w:before="0" w:beforeAutospacing="0" w:after="0" w:afterAutospacing="0"/>
        <w:jc w:val="both"/>
        <w:rPr>
          <w:rFonts w:ascii="Garamond" w:hAnsi="Garamond"/>
          <w:color w:val="CC0000"/>
          <w:sz w:val="20"/>
          <w:szCs w:val="20"/>
        </w:rPr>
      </w:pPr>
      <w:r w:rsidRPr="000C3C34">
        <w:rPr>
          <w:rFonts w:ascii="Garamond" w:hAnsi="Garamond"/>
          <w:color w:val="CC0000"/>
          <w:sz w:val="20"/>
          <w:szCs w:val="20"/>
        </w:rPr>
        <w:t>„Az Úr azonban így szólt Mózeshez és Áronhoz: „</w:t>
      </w:r>
      <w:r w:rsidRPr="000C3C34">
        <w:rPr>
          <w:rStyle w:val="Kiemels2"/>
          <w:rFonts w:ascii="Garamond" w:eastAsiaTheme="majorEastAsia" w:hAnsi="Garamond"/>
          <w:color w:val="CC0000"/>
          <w:sz w:val="20"/>
          <w:szCs w:val="20"/>
        </w:rPr>
        <w:t>Mivel nem hittetek nekem</w:t>
      </w:r>
      <w:r w:rsidRPr="000C3C34">
        <w:rPr>
          <w:rFonts w:ascii="Garamond" w:hAnsi="Garamond"/>
          <w:color w:val="CC0000"/>
          <w:sz w:val="20"/>
          <w:szCs w:val="20"/>
        </w:rPr>
        <w:t>, s nem dicsőítettetek meg Izrael fiainak szeme láttára, </w:t>
      </w:r>
      <w:r w:rsidRPr="000C3C34">
        <w:rPr>
          <w:rStyle w:val="Kiemels2"/>
          <w:rFonts w:ascii="Garamond" w:eastAsiaTheme="majorEastAsia" w:hAnsi="Garamond"/>
          <w:color w:val="CC0000"/>
          <w:sz w:val="20"/>
          <w:szCs w:val="20"/>
        </w:rPr>
        <w:t>nem vezethetitek el ezt a népet arra a földre, amelyet majd adok nekik</w:t>
      </w:r>
      <w:r w:rsidRPr="000C3C34">
        <w:rPr>
          <w:rFonts w:ascii="Garamond" w:hAnsi="Garamond"/>
          <w:color w:val="CC0000"/>
          <w:sz w:val="20"/>
          <w:szCs w:val="20"/>
        </w:rPr>
        <w:t>.”” (Szám 20,12; vö. 27,12-14).</w:t>
      </w:r>
    </w:p>
    <w:p w14:paraId="461D6F35" w14:textId="2FA059C6" w:rsidR="000C3C34" w:rsidRPr="000C3C34" w:rsidRDefault="003043DF" w:rsidP="000C3C34">
      <w:pPr>
        <w:pStyle w:val="foszoveg"/>
        <w:spacing w:before="0" w:beforeAutospacing="0" w:after="0" w:afterAutospacing="0"/>
        <w:jc w:val="both"/>
        <w:rPr>
          <w:rFonts w:ascii="Garamond" w:hAnsi="Garamond"/>
          <w:sz w:val="20"/>
          <w:szCs w:val="20"/>
        </w:rPr>
      </w:pPr>
      <w:r>
        <w:rPr>
          <w:noProof/>
        </w:rPr>
        <w:drawing>
          <wp:anchor distT="0" distB="0" distL="114300" distR="114300" simplePos="0" relativeHeight="251686912" behindDoc="1" locked="0" layoutInCell="1" allowOverlap="1" wp14:anchorId="6586BF9F" wp14:editId="35A0BB00">
            <wp:simplePos x="0" y="0"/>
            <wp:positionH relativeFrom="margin">
              <wp:align>right</wp:align>
            </wp:positionH>
            <wp:positionV relativeFrom="paragraph">
              <wp:posOffset>461879</wp:posOffset>
            </wp:positionV>
            <wp:extent cx="2450733" cy="3128210"/>
            <wp:effectExtent l="0" t="0" r="6985" b="0"/>
            <wp:wrapTight wrapText="bothSides">
              <wp:wrapPolygon edited="0">
                <wp:start x="0" y="0"/>
                <wp:lineTo x="0" y="21442"/>
                <wp:lineTo x="21494" y="21442"/>
                <wp:lineTo x="21494" y="0"/>
                <wp:lineTo x="0" y="0"/>
              </wp:wrapPolygon>
            </wp:wrapTight>
            <wp:docPr id="9" name="Kép 9" descr="Hel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ell - Wikip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0733" cy="3128210"/>
                    </a:xfrm>
                    <a:prstGeom prst="rect">
                      <a:avLst/>
                    </a:prstGeom>
                    <a:noFill/>
                    <a:ln>
                      <a:noFill/>
                    </a:ln>
                  </pic:spPr>
                </pic:pic>
              </a:graphicData>
            </a:graphic>
            <wp14:sizeRelH relativeFrom="page">
              <wp14:pctWidth>0</wp14:pctWidth>
            </wp14:sizeRelH>
            <wp14:sizeRelV relativeFrom="page">
              <wp14:pctHeight>0</wp14:pctHeight>
            </wp14:sizeRelV>
          </wp:anchor>
        </w:drawing>
      </w:r>
      <w:r w:rsidR="000C3C34" w:rsidRPr="000C3C34">
        <w:rPr>
          <w:rFonts w:ascii="Garamond" w:hAnsi="Garamond"/>
          <w:sz w:val="20"/>
          <w:szCs w:val="20"/>
        </w:rPr>
        <w:t xml:space="preserve">A protestánsok gyakran tagadják, hogy az </w:t>
      </w:r>
      <w:proofErr w:type="spellStart"/>
      <w:r w:rsidR="000C3C34" w:rsidRPr="000C3C34">
        <w:rPr>
          <w:rFonts w:ascii="Garamond" w:hAnsi="Garamond"/>
          <w:sz w:val="20"/>
          <w:szCs w:val="20"/>
        </w:rPr>
        <w:t>ideigtartó</w:t>
      </w:r>
      <w:proofErr w:type="spellEnd"/>
      <w:r w:rsidR="000C3C34" w:rsidRPr="000C3C34">
        <w:rPr>
          <w:rFonts w:ascii="Garamond" w:hAnsi="Garamond"/>
          <w:sz w:val="20"/>
          <w:szCs w:val="20"/>
        </w:rPr>
        <w:t xml:space="preserve"> büntetések fennmaradnak a bűn megbocsátása után, azonban a gyakorlatban ennek ellenére elismerik; pl. ragaszkodnak ahhoz, hogy valaki adja vissza azokat a dolgokat, amit ellopott. A tolvajok bocsánatot nyerhetnek, de vissza is kell téríteniük a kárt.</w:t>
      </w:r>
    </w:p>
    <w:p w14:paraId="7240207D" w14:textId="77777777" w:rsidR="000C3C34" w:rsidRPr="000C3C34" w:rsidRDefault="000C3C34" w:rsidP="000C3C34">
      <w:pPr>
        <w:pStyle w:val="foszoveg"/>
        <w:spacing w:before="0" w:beforeAutospacing="0" w:after="0" w:afterAutospacing="0"/>
        <w:jc w:val="both"/>
        <w:rPr>
          <w:rFonts w:ascii="Garamond" w:hAnsi="Garamond"/>
          <w:sz w:val="20"/>
          <w:szCs w:val="20"/>
        </w:rPr>
      </w:pPr>
      <w:r w:rsidRPr="000C3C34">
        <w:rPr>
          <w:rFonts w:ascii="Garamond" w:hAnsi="Garamond"/>
          <w:sz w:val="20"/>
          <w:szCs w:val="20"/>
        </w:rPr>
        <w:t>A protestánsok rájöttek, hogy míg Jézus megfizette az árat bűneinkért Isten előtt, azonban nem mentett fel kötelezettségünk alól, hogy hozzuk helyre azt, amit elrontottunk. Egyértelműen elfogadják, hogy ha valaki ellop egy autót, akkor annak vissza is kell adnia, és nem elég csak megbánnia tettét. Isten (és az ember) bocsánata nem foglalja magában azt, hogy emiatt valaki megtarthatja az ellopott autót.</w:t>
      </w:r>
    </w:p>
    <w:p w14:paraId="212B4C41" w14:textId="300E4CAD" w:rsidR="000C3C34" w:rsidRPr="000C3C34" w:rsidRDefault="000C3C34" w:rsidP="000C3C34">
      <w:pPr>
        <w:pStyle w:val="foszoveg"/>
        <w:spacing w:before="0" w:beforeAutospacing="0" w:after="0" w:afterAutospacing="0"/>
        <w:jc w:val="both"/>
        <w:rPr>
          <w:rFonts w:ascii="Garamond" w:hAnsi="Garamond"/>
          <w:sz w:val="20"/>
          <w:szCs w:val="20"/>
        </w:rPr>
      </w:pPr>
      <w:r w:rsidRPr="000C3C34">
        <w:rPr>
          <w:rFonts w:ascii="Garamond" w:hAnsi="Garamond"/>
          <w:sz w:val="20"/>
          <w:szCs w:val="20"/>
        </w:rPr>
        <w:t>A protestánsok a gyakorlatban akkor is elfogadják ezt az alapot, amikor a halálról beszélnek. A Szentírás azt mondja, hogy a halál az áteredő bűn által lépett a világba (</w:t>
      </w:r>
      <w:proofErr w:type="spellStart"/>
      <w:r w:rsidRPr="000C3C34">
        <w:rPr>
          <w:rFonts w:ascii="Garamond" w:hAnsi="Garamond"/>
          <w:sz w:val="20"/>
          <w:szCs w:val="20"/>
        </w:rPr>
        <w:t>Ter</w:t>
      </w:r>
      <w:proofErr w:type="spellEnd"/>
      <w:r w:rsidRPr="000C3C34">
        <w:rPr>
          <w:rFonts w:ascii="Garamond" w:hAnsi="Garamond"/>
          <w:sz w:val="20"/>
          <w:szCs w:val="20"/>
        </w:rPr>
        <w:t xml:space="preserve"> 3,22-24; Róm 5,12).</w:t>
      </w:r>
      <w:r w:rsidR="003043DF" w:rsidRPr="003043DF">
        <w:t xml:space="preserve"> </w:t>
      </w:r>
      <w:r w:rsidRPr="000C3C34">
        <w:rPr>
          <w:rFonts w:ascii="Garamond" w:hAnsi="Garamond"/>
          <w:sz w:val="20"/>
          <w:szCs w:val="20"/>
        </w:rPr>
        <w:t xml:space="preserve">Amikor először járulunk az Istenhez, akkor bocsánatot nyerünk, majd később, ha bűnt is követünk el, bocsánatot nyerhetünk, viszont egyik esetben sem válunk szabaddá a fizikai halál büntetése alól. Még </w:t>
      </w:r>
      <w:r w:rsidRPr="000C3C34">
        <w:rPr>
          <w:rFonts w:ascii="Garamond" w:hAnsi="Garamond"/>
          <w:sz w:val="20"/>
          <w:szCs w:val="20"/>
        </w:rPr>
        <w:lastRenderedPageBreak/>
        <w:t xml:space="preserve">ha egy olyan emberről is van szó, akinek Isten teljesen megbocsátott, meg kell halnia, azaz a büntetés fennmarad a megbocsátott bűneink ellenére is. A halál egy </w:t>
      </w:r>
      <w:proofErr w:type="spellStart"/>
      <w:r w:rsidRPr="000C3C34">
        <w:rPr>
          <w:rFonts w:ascii="Garamond" w:hAnsi="Garamond"/>
          <w:sz w:val="20"/>
          <w:szCs w:val="20"/>
        </w:rPr>
        <w:t>ideigtartó</w:t>
      </w:r>
      <w:proofErr w:type="spellEnd"/>
      <w:r w:rsidRPr="000C3C34">
        <w:rPr>
          <w:rFonts w:ascii="Garamond" w:hAnsi="Garamond"/>
          <w:sz w:val="20"/>
          <w:szCs w:val="20"/>
        </w:rPr>
        <w:t xml:space="preserve"> büntetés, mivel időleges, hiszen fel fogunk támadni (</w:t>
      </w:r>
      <w:proofErr w:type="gramStart"/>
      <w:r w:rsidRPr="000C3C34">
        <w:rPr>
          <w:rFonts w:ascii="Garamond" w:hAnsi="Garamond"/>
          <w:sz w:val="20"/>
          <w:szCs w:val="20"/>
        </w:rPr>
        <w:t>Dán</w:t>
      </w:r>
      <w:proofErr w:type="gramEnd"/>
      <w:r w:rsidRPr="000C3C34">
        <w:rPr>
          <w:rFonts w:ascii="Garamond" w:hAnsi="Garamond"/>
          <w:sz w:val="20"/>
          <w:szCs w:val="20"/>
        </w:rPr>
        <w:t xml:space="preserve"> 12,2).</w:t>
      </w:r>
    </w:p>
    <w:p w14:paraId="1519225F" w14:textId="77777777" w:rsidR="000C3C34" w:rsidRPr="000C3C34" w:rsidRDefault="000C3C34" w:rsidP="000C3C34">
      <w:pPr>
        <w:pStyle w:val="foszoveg"/>
        <w:spacing w:before="0" w:beforeAutospacing="0" w:after="0" w:afterAutospacing="0"/>
        <w:jc w:val="both"/>
        <w:rPr>
          <w:rFonts w:ascii="Garamond" w:hAnsi="Garamond"/>
          <w:sz w:val="20"/>
          <w:szCs w:val="20"/>
        </w:rPr>
      </w:pPr>
      <w:r w:rsidRPr="000C3C34">
        <w:rPr>
          <w:rFonts w:ascii="Garamond" w:hAnsi="Garamond"/>
          <w:sz w:val="20"/>
          <w:szCs w:val="20"/>
        </w:rPr>
        <w:t xml:space="preserve">Egy protestáns azt mondhatja, hogy Isten csak azért ad </w:t>
      </w:r>
      <w:proofErr w:type="spellStart"/>
      <w:r w:rsidRPr="000C3C34">
        <w:rPr>
          <w:rFonts w:ascii="Garamond" w:hAnsi="Garamond"/>
          <w:sz w:val="20"/>
          <w:szCs w:val="20"/>
        </w:rPr>
        <w:t>ideigtartó</w:t>
      </w:r>
      <w:proofErr w:type="spellEnd"/>
      <w:r w:rsidRPr="000C3C34">
        <w:rPr>
          <w:rFonts w:ascii="Garamond" w:hAnsi="Garamond"/>
          <w:sz w:val="20"/>
          <w:szCs w:val="20"/>
        </w:rPr>
        <w:t xml:space="preserve"> büntetéseket, hogy így megleckéztesse a bűnöst, tehát inkább fenyítéssé teszi a büntetést, s nem valódi büntetéssé. Három válasz lehet erre: 1. A fenti szövegek egyike sem mondja azt, hogy ezek fenyítések lennének; 2. Egy katolikus is nyugodtan mondhatja ezt fenyítésnek is; és 3. Semmi rossz nincs abban, ha ezeket valódi „büntetésnek” nevezzük, hiszen egy gyermek megfegyelmezése a közbeszédben rokon értelmű egy gyermek megbüntetésével.</w:t>
      </w:r>
    </w:p>
    <w:p w14:paraId="0048584E" w14:textId="77777777" w:rsidR="000C3C34" w:rsidRPr="000C3C34" w:rsidRDefault="000C3C34" w:rsidP="000C3C34">
      <w:pPr>
        <w:pStyle w:val="foszoveg"/>
        <w:spacing w:before="0" w:beforeAutospacing="0" w:after="0" w:afterAutospacing="0"/>
        <w:jc w:val="both"/>
        <w:rPr>
          <w:rFonts w:ascii="Garamond" w:hAnsi="Garamond"/>
          <w:sz w:val="20"/>
          <w:szCs w:val="20"/>
        </w:rPr>
      </w:pPr>
      <w:r w:rsidRPr="000C3C34">
        <w:rPr>
          <w:rFonts w:ascii="Garamond" w:hAnsi="Garamond"/>
          <w:sz w:val="20"/>
          <w:szCs w:val="20"/>
        </w:rPr>
        <w:t xml:space="preserve">Az az elgondolás, hogy minden </w:t>
      </w:r>
      <w:proofErr w:type="spellStart"/>
      <w:r w:rsidRPr="000C3C34">
        <w:rPr>
          <w:rFonts w:ascii="Garamond" w:hAnsi="Garamond"/>
          <w:sz w:val="20"/>
          <w:szCs w:val="20"/>
        </w:rPr>
        <w:t>ideigtartó</w:t>
      </w:r>
      <w:proofErr w:type="spellEnd"/>
      <w:r w:rsidRPr="000C3C34">
        <w:rPr>
          <w:rFonts w:ascii="Garamond" w:hAnsi="Garamond"/>
          <w:sz w:val="20"/>
          <w:szCs w:val="20"/>
        </w:rPr>
        <w:t xml:space="preserve"> büntetés megszűnik, amikor valaki bocsánatot nyert, egy </w:t>
      </w:r>
      <w:proofErr w:type="spellStart"/>
      <w:r w:rsidRPr="000C3C34">
        <w:rPr>
          <w:rFonts w:ascii="Garamond" w:hAnsi="Garamond"/>
          <w:sz w:val="20"/>
          <w:szCs w:val="20"/>
        </w:rPr>
        <w:t>neoprotestáns</w:t>
      </w:r>
      <w:proofErr w:type="spellEnd"/>
      <w:r w:rsidRPr="000C3C34">
        <w:rPr>
          <w:rFonts w:ascii="Garamond" w:hAnsi="Garamond"/>
          <w:sz w:val="20"/>
          <w:szCs w:val="20"/>
        </w:rPr>
        <w:t xml:space="preserve"> mozgalom, az ún. „egészség és gazdagság evangéliumának” a tévedése, miszerint „Jézus elvette a szegénységemet és betegségemet, tehát egészségesnek és gazdagnak kell lennem”.</w:t>
      </w:r>
    </w:p>
    <w:p w14:paraId="727047E1" w14:textId="07875A38" w:rsidR="000C3C34" w:rsidRPr="000C3C34" w:rsidRDefault="000C3C34" w:rsidP="000C3C34">
      <w:pPr>
        <w:pStyle w:val="foszoveg"/>
        <w:spacing w:before="0" w:beforeAutospacing="0" w:after="0" w:afterAutospacing="0"/>
        <w:jc w:val="both"/>
        <w:rPr>
          <w:rFonts w:ascii="Garamond" w:hAnsi="Garamond"/>
          <w:sz w:val="20"/>
          <w:szCs w:val="20"/>
        </w:rPr>
      </w:pPr>
      <w:r w:rsidRPr="000C3C34">
        <w:rPr>
          <w:rFonts w:ascii="Garamond" w:hAnsi="Garamond"/>
          <w:sz w:val="20"/>
          <w:szCs w:val="20"/>
        </w:rPr>
        <w:t xml:space="preserve">A katolikus megalapozottan állítja, hogy az </w:t>
      </w:r>
      <w:proofErr w:type="spellStart"/>
      <w:r w:rsidRPr="000C3C34">
        <w:rPr>
          <w:rFonts w:ascii="Garamond" w:hAnsi="Garamond"/>
          <w:sz w:val="20"/>
          <w:szCs w:val="20"/>
        </w:rPr>
        <w:t>ideigtartó</w:t>
      </w:r>
      <w:proofErr w:type="spellEnd"/>
      <w:r w:rsidRPr="000C3C34">
        <w:rPr>
          <w:rFonts w:ascii="Garamond" w:hAnsi="Garamond"/>
          <w:sz w:val="20"/>
          <w:szCs w:val="20"/>
        </w:rPr>
        <w:t xml:space="preserve"> büntetések fennmaradhatnak, miután a </w:t>
      </w:r>
      <w:proofErr w:type="gramStart"/>
      <w:r w:rsidRPr="000C3C34">
        <w:rPr>
          <w:rFonts w:ascii="Garamond" w:hAnsi="Garamond"/>
          <w:sz w:val="20"/>
          <w:szCs w:val="20"/>
        </w:rPr>
        <w:t>bűn bocsánatot</w:t>
      </w:r>
      <w:proofErr w:type="gramEnd"/>
      <w:r w:rsidRPr="000C3C34">
        <w:rPr>
          <w:rFonts w:ascii="Garamond" w:hAnsi="Garamond"/>
          <w:sz w:val="20"/>
          <w:szCs w:val="20"/>
        </w:rPr>
        <w:t xml:space="preserve"> nyert. Az Egyház kinyilvánította ezt már a legkorábbi </w:t>
      </w:r>
      <w:proofErr w:type="spellStart"/>
      <w:r w:rsidRPr="000C3C34">
        <w:rPr>
          <w:rFonts w:ascii="Garamond" w:hAnsi="Garamond"/>
          <w:sz w:val="20"/>
          <w:szCs w:val="20"/>
        </w:rPr>
        <w:t>századaiban</w:t>
      </w:r>
      <w:proofErr w:type="spellEnd"/>
      <w:r w:rsidRPr="000C3C34">
        <w:rPr>
          <w:rFonts w:ascii="Garamond" w:hAnsi="Garamond"/>
          <w:sz w:val="20"/>
          <w:szCs w:val="20"/>
        </w:rPr>
        <w:t xml:space="preserve"> is, és a bűnbánat meghatározott cselekedeteit a bűnbocsánat szentsége részének tartotta.</w:t>
      </w:r>
    </w:p>
    <w:p w14:paraId="54AD518C" w14:textId="1BEC7FF0" w:rsidR="000C3C34" w:rsidRPr="000C3C34" w:rsidRDefault="000C3C34" w:rsidP="000C3C34">
      <w:pPr>
        <w:pStyle w:val="Cmsor3"/>
        <w:shd w:val="clear" w:color="auto" w:fill="CCCCCC"/>
        <w:spacing w:before="0"/>
        <w:jc w:val="center"/>
        <w:rPr>
          <w:rFonts w:ascii="Garamond" w:hAnsi="Garamond"/>
          <w:i/>
          <w:iCs/>
          <w:color w:val="auto"/>
          <w:sz w:val="20"/>
          <w:szCs w:val="20"/>
        </w:rPr>
      </w:pPr>
      <w:r w:rsidRPr="000C3C34">
        <w:rPr>
          <w:rFonts w:ascii="Garamond" w:hAnsi="Garamond"/>
          <w:i/>
          <w:iCs/>
          <w:color w:val="auto"/>
          <w:sz w:val="20"/>
          <w:szCs w:val="20"/>
        </w:rPr>
        <w:t>4. alap: Isten mások érdemeiért is megáld embereket.</w:t>
      </w:r>
    </w:p>
    <w:p w14:paraId="181E466C" w14:textId="5AF4D9CD" w:rsidR="000C3C34" w:rsidRPr="000C3C34" w:rsidRDefault="003043DF" w:rsidP="000C3C34">
      <w:pPr>
        <w:pStyle w:val="foszoveg"/>
        <w:spacing w:before="0" w:beforeAutospacing="0" w:after="0" w:afterAutospacing="0"/>
        <w:jc w:val="both"/>
        <w:rPr>
          <w:rFonts w:ascii="Garamond" w:hAnsi="Garamond"/>
          <w:sz w:val="20"/>
          <w:szCs w:val="20"/>
        </w:rPr>
      </w:pPr>
      <w:r>
        <w:rPr>
          <w:rFonts w:ascii="Garamond" w:hAnsi="Garamond"/>
          <w:noProof/>
          <w:color w:val="CC0000"/>
          <w:sz w:val="27"/>
          <w:szCs w:val="27"/>
        </w:rPr>
        <w:drawing>
          <wp:anchor distT="0" distB="0" distL="114300" distR="114300" simplePos="0" relativeHeight="251685888" behindDoc="1" locked="0" layoutInCell="1" allowOverlap="1" wp14:anchorId="600051F0" wp14:editId="7E546F7A">
            <wp:simplePos x="0" y="0"/>
            <wp:positionH relativeFrom="margin">
              <wp:align>left</wp:align>
            </wp:positionH>
            <wp:positionV relativeFrom="paragraph">
              <wp:posOffset>81915</wp:posOffset>
            </wp:positionV>
            <wp:extent cx="2288540" cy="1024890"/>
            <wp:effectExtent l="0" t="0" r="0" b="3810"/>
            <wp:wrapTight wrapText="bothSides">
              <wp:wrapPolygon edited="0">
                <wp:start x="0" y="0"/>
                <wp:lineTo x="0" y="21279"/>
                <wp:lineTo x="21396" y="21279"/>
                <wp:lineTo x="21396" y="0"/>
                <wp:lineTo x="0" y="0"/>
              </wp:wrapPolygon>
            </wp:wrapTight>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8540" cy="10248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3C34" w:rsidRPr="000C3C34">
        <w:rPr>
          <w:rFonts w:ascii="Garamond" w:hAnsi="Garamond"/>
          <w:sz w:val="20"/>
          <w:szCs w:val="20"/>
        </w:rPr>
        <w:t>Ha egy apa imádkozik a súlyosan beteg fiáért, akkor ezt mondja: „Drága Istenem és Uram, ha kedvedet találod bennem, akkor kérlek gyógyítsd meg a fiamat!” Az apa ekkor azt kéri, hogy Isten gyógyítsa meg a fiát az ő istenszeretetének, tetteinek jutalmaként. Ösztönösen megérezzük, hogy ez egy jogos ima, amire Isten is többször pozitívan válaszol. Azonban ez nem csak ösztönös megérzés, hanem ugyanezt a Szentírás is megerősíti.</w:t>
      </w:r>
    </w:p>
    <w:p w14:paraId="5C80598D" w14:textId="77777777" w:rsidR="000C3C34" w:rsidRPr="000C3C34" w:rsidRDefault="000C3C34" w:rsidP="000C3C34">
      <w:pPr>
        <w:pStyle w:val="NormlWeb"/>
        <w:spacing w:before="0" w:beforeAutospacing="0" w:after="0" w:afterAutospacing="0"/>
        <w:jc w:val="both"/>
        <w:rPr>
          <w:rFonts w:ascii="Garamond" w:hAnsi="Garamond"/>
          <w:sz w:val="20"/>
          <w:szCs w:val="20"/>
        </w:rPr>
      </w:pPr>
      <w:r w:rsidRPr="000C3C34">
        <w:rPr>
          <w:rFonts w:ascii="Garamond" w:hAnsi="Garamond"/>
          <w:sz w:val="20"/>
          <w:szCs w:val="20"/>
        </w:rPr>
        <w:t>Miután Ábrahám megvívott egy csatát az Úrért, Isten így szólt hozzá egy látomásban:</w:t>
      </w:r>
    </w:p>
    <w:p w14:paraId="42F85887" w14:textId="77777777" w:rsidR="000C3C34" w:rsidRPr="000C3C34" w:rsidRDefault="000C3C34" w:rsidP="000C3C34">
      <w:pPr>
        <w:jc w:val="both"/>
        <w:rPr>
          <w:rFonts w:ascii="Garamond" w:hAnsi="Garamond"/>
          <w:color w:val="CC0000"/>
          <w:sz w:val="20"/>
          <w:szCs w:val="20"/>
        </w:rPr>
      </w:pPr>
      <w:r w:rsidRPr="000C3C34">
        <w:rPr>
          <w:rFonts w:ascii="Garamond" w:hAnsi="Garamond"/>
          <w:color w:val="CC0000"/>
          <w:sz w:val="20"/>
          <w:szCs w:val="20"/>
        </w:rPr>
        <w:t>„»Ne félj, ábrám [</w:t>
      </w:r>
      <w:proofErr w:type="spellStart"/>
      <w:r w:rsidRPr="000C3C34">
        <w:rPr>
          <w:rFonts w:ascii="Garamond" w:hAnsi="Garamond"/>
          <w:color w:val="CC0000"/>
          <w:sz w:val="20"/>
          <w:szCs w:val="20"/>
        </w:rPr>
        <w:t>ábrahám</w:t>
      </w:r>
      <w:proofErr w:type="spellEnd"/>
      <w:r w:rsidRPr="000C3C34">
        <w:rPr>
          <w:rFonts w:ascii="Garamond" w:hAnsi="Garamond"/>
          <w:color w:val="CC0000"/>
          <w:sz w:val="20"/>
          <w:szCs w:val="20"/>
        </w:rPr>
        <w:t>], én az oltalmazód vagyok, és igen nagy lesz a jutalmad</w:t>
      </w:r>
      <w:proofErr w:type="gramStart"/>
      <w:r w:rsidRPr="000C3C34">
        <w:rPr>
          <w:rFonts w:ascii="Garamond" w:hAnsi="Garamond"/>
          <w:color w:val="CC0000"/>
          <w:sz w:val="20"/>
          <w:szCs w:val="20"/>
        </w:rPr>
        <w:t>! «</w:t>
      </w:r>
      <w:proofErr w:type="gramEnd"/>
      <w:r w:rsidRPr="000C3C34">
        <w:rPr>
          <w:rFonts w:ascii="Garamond" w:hAnsi="Garamond"/>
          <w:color w:val="CC0000"/>
          <w:sz w:val="20"/>
          <w:szCs w:val="20"/>
        </w:rPr>
        <w:t xml:space="preserve"> ábrám ekkor megkérdezte: »Uram, Isten, mit adhatnál nekem? </w:t>
      </w:r>
      <w:proofErr w:type="spellStart"/>
      <w:r w:rsidRPr="000C3C34">
        <w:rPr>
          <w:rFonts w:ascii="Garamond" w:hAnsi="Garamond"/>
          <w:color w:val="CC0000"/>
          <w:sz w:val="20"/>
          <w:szCs w:val="20"/>
        </w:rPr>
        <w:t>Gyermektelenül</w:t>
      </w:r>
      <w:proofErr w:type="spellEnd"/>
      <w:r w:rsidRPr="000C3C34">
        <w:rPr>
          <w:rFonts w:ascii="Garamond" w:hAnsi="Garamond"/>
          <w:color w:val="CC0000"/>
          <w:sz w:val="20"/>
          <w:szCs w:val="20"/>
        </w:rPr>
        <w:t xml:space="preserve"> költözöm én el, s házam gondviselőjének fia, a damaszkuszi </w:t>
      </w:r>
      <w:proofErr w:type="spellStart"/>
      <w:r w:rsidRPr="000C3C34">
        <w:rPr>
          <w:rFonts w:ascii="Garamond" w:hAnsi="Garamond"/>
          <w:color w:val="CC0000"/>
          <w:sz w:val="20"/>
          <w:szCs w:val="20"/>
        </w:rPr>
        <w:t>Eliézer</w:t>
      </w:r>
      <w:proofErr w:type="spellEnd"/>
      <w:r w:rsidRPr="000C3C34">
        <w:rPr>
          <w:rFonts w:ascii="Garamond" w:hAnsi="Garamond"/>
          <w:color w:val="CC0000"/>
          <w:sz w:val="20"/>
          <w:szCs w:val="20"/>
        </w:rPr>
        <w:t xml:space="preserve"> </w:t>
      </w:r>
      <w:proofErr w:type="spellStart"/>
      <w:r w:rsidRPr="000C3C34">
        <w:rPr>
          <w:rFonts w:ascii="Garamond" w:hAnsi="Garamond"/>
          <w:color w:val="CC0000"/>
          <w:sz w:val="20"/>
          <w:szCs w:val="20"/>
        </w:rPr>
        <w:t>örökli</w:t>
      </w:r>
      <w:proofErr w:type="spellEnd"/>
      <w:r w:rsidRPr="000C3C34">
        <w:rPr>
          <w:rFonts w:ascii="Garamond" w:hAnsi="Garamond"/>
          <w:color w:val="CC0000"/>
          <w:sz w:val="20"/>
          <w:szCs w:val="20"/>
        </w:rPr>
        <w:t xml:space="preserve"> a házamat</w:t>
      </w:r>
      <w:proofErr w:type="gramStart"/>
      <w:r w:rsidRPr="000C3C34">
        <w:rPr>
          <w:rFonts w:ascii="Garamond" w:hAnsi="Garamond"/>
          <w:color w:val="CC0000"/>
          <w:sz w:val="20"/>
          <w:szCs w:val="20"/>
        </w:rPr>
        <w:t>! «</w:t>
      </w:r>
      <w:proofErr w:type="gramEnd"/>
      <w:r w:rsidRPr="000C3C34">
        <w:rPr>
          <w:rFonts w:ascii="Garamond" w:hAnsi="Garamond"/>
          <w:color w:val="CC0000"/>
          <w:sz w:val="20"/>
          <w:szCs w:val="20"/>
        </w:rPr>
        <w:t xml:space="preserve">… az Úr azt válaszolta neki: »Nem az lesz az örökösöd, hanem aki a te ágyékodból származik, az lesz a te örökösöd!« Majd kivezette a szabadba, és azt mondta neki: »Nézz fel az égre, és számláld meg a csillagokat, ha tudod!« Aztán így folytatta: »éppen ilyen lesz az utódod is.« Hitt az Úrnak, s ez </w:t>
      </w:r>
      <w:proofErr w:type="spellStart"/>
      <w:r w:rsidRPr="000C3C34">
        <w:rPr>
          <w:rFonts w:ascii="Garamond" w:hAnsi="Garamond"/>
          <w:color w:val="CC0000"/>
          <w:sz w:val="20"/>
          <w:szCs w:val="20"/>
        </w:rPr>
        <w:t>igazságul</w:t>
      </w:r>
      <w:proofErr w:type="spellEnd"/>
      <w:r w:rsidRPr="000C3C34">
        <w:rPr>
          <w:rFonts w:ascii="Garamond" w:hAnsi="Garamond"/>
          <w:color w:val="CC0000"/>
          <w:sz w:val="20"/>
          <w:szCs w:val="20"/>
        </w:rPr>
        <w:t xml:space="preserve"> tudatott be neki.” (</w:t>
      </w:r>
      <w:proofErr w:type="spellStart"/>
      <w:r w:rsidRPr="000C3C34">
        <w:rPr>
          <w:rFonts w:ascii="Garamond" w:hAnsi="Garamond"/>
          <w:color w:val="CC0000"/>
          <w:sz w:val="20"/>
          <w:szCs w:val="20"/>
        </w:rPr>
        <w:t>Ter</w:t>
      </w:r>
      <w:proofErr w:type="spellEnd"/>
      <w:r w:rsidRPr="000C3C34">
        <w:rPr>
          <w:rFonts w:ascii="Garamond" w:hAnsi="Garamond"/>
          <w:color w:val="CC0000"/>
          <w:sz w:val="20"/>
          <w:szCs w:val="20"/>
        </w:rPr>
        <w:t xml:space="preserve"> 15,1-6).</w:t>
      </w:r>
    </w:p>
    <w:p w14:paraId="4C6918DF" w14:textId="77777777" w:rsidR="000C3C34" w:rsidRPr="000C3C34" w:rsidRDefault="000C3C34" w:rsidP="000C3C34">
      <w:pPr>
        <w:pStyle w:val="foszoveg"/>
        <w:spacing w:before="0" w:beforeAutospacing="0" w:after="0" w:afterAutospacing="0"/>
        <w:jc w:val="both"/>
        <w:rPr>
          <w:rFonts w:ascii="Garamond" w:hAnsi="Garamond"/>
          <w:sz w:val="20"/>
          <w:szCs w:val="20"/>
        </w:rPr>
      </w:pPr>
      <w:r w:rsidRPr="000C3C34">
        <w:rPr>
          <w:rFonts w:ascii="Garamond" w:hAnsi="Garamond"/>
          <w:sz w:val="20"/>
          <w:szCs w:val="20"/>
        </w:rPr>
        <w:t>Isten jutalmat ígért Ábrahámnak – utódoknak sokaságát, akik még meg sem születtek. Ők egy nagy ajándékot fognak kapni – az élet ajándékát – mert Isten megjutalmazta a pátriárkát.</w:t>
      </w:r>
    </w:p>
    <w:p w14:paraId="76EBF714" w14:textId="77777777" w:rsidR="000C3C34" w:rsidRPr="000C3C34" w:rsidRDefault="000C3C34" w:rsidP="000C3C34">
      <w:pPr>
        <w:pStyle w:val="foszoveg"/>
        <w:spacing w:before="0" w:beforeAutospacing="0" w:after="0" w:afterAutospacing="0"/>
        <w:jc w:val="both"/>
        <w:rPr>
          <w:rFonts w:ascii="Garamond" w:hAnsi="Garamond"/>
          <w:sz w:val="20"/>
          <w:szCs w:val="20"/>
        </w:rPr>
      </w:pPr>
      <w:r w:rsidRPr="000C3C34">
        <w:rPr>
          <w:rFonts w:ascii="Garamond" w:hAnsi="Garamond"/>
          <w:sz w:val="20"/>
          <w:szCs w:val="20"/>
        </w:rPr>
        <w:t>Isten továbbá azt mondta Ábrahámnak, hogy nemzetek és királyok származnak majd tőle, s hogy Isten szövetséget köt utódaival, és megkapják az ígéret földjét (</w:t>
      </w:r>
      <w:proofErr w:type="spellStart"/>
      <w:r w:rsidRPr="000C3C34">
        <w:rPr>
          <w:rFonts w:ascii="Garamond" w:hAnsi="Garamond"/>
          <w:sz w:val="20"/>
          <w:szCs w:val="20"/>
        </w:rPr>
        <w:t>Ter</w:t>
      </w:r>
      <w:proofErr w:type="spellEnd"/>
      <w:r w:rsidRPr="000C3C34">
        <w:rPr>
          <w:rFonts w:ascii="Garamond" w:hAnsi="Garamond"/>
          <w:sz w:val="20"/>
          <w:szCs w:val="20"/>
        </w:rPr>
        <w:t xml:space="preserve"> 17,6-8). Mindezeket az áldásokat azért kapják meg Ábrahám utódai, hogy Ábrahámot jutalmazza meg így.</w:t>
      </w:r>
    </w:p>
    <w:p w14:paraId="5572B2D3" w14:textId="77777777" w:rsidR="000C3C34" w:rsidRPr="000C3C34" w:rsidRDefault="000C3C34" w:rsidP="000C3C34">
      <w:pPr>
        <w:pStyle w:val="foszoveg"/>
        <w:spacing w:before="0" w:beforeAutospacing="0" w:after="0" w:afterAutospacing="0"/>
        <w:jc w:val="both"/>
        <w:rPr>
          <w:rFonts w:ascii="Garamond" w:hAnsi="Garamond"/>
          <w:sz w:val="20"/>
          <w:szCs w:val="20"/>
        </w:rPr>
      </w:pPr>
      <w:r w:rsidRPr="000C3C34">
        <w:rPr>
          <w:rFonts w:ascii="Garamond" w:hAnsi="Garamond"/>
          <w:sz w:val="20"/>
          <w:szCs w:val="20"/>
        </w:rPr>
        <w:t>Ez az alapelv az Újszövetségben is megtalálható. Pál azt mondja, hogy </w:t>
      </w:r>
      <w:r w:rsidRPr="000C3C34">
        <w:rPr>
          <w:rFonts w:ascii="Garamond" w:eastAsiaTheme="majorEastAsia" w:hAnsi="Garamond"/>
          <w:color w:val="CC0000"/>
          <w:sz w:val="20"/>
          <w:szCs w:val="20"/>
        </w:rPr>
        <w:t>„a kiválasztottságot tekintve azonban [a zsidók] igen kedvesek </w:t>
      </w:r>
      <w:r w:rsidRPr="000C3C34">
        <w:rPr>
          <w:rStyle w:val="Kiemels2"/>
          <w:rFonts w:ascii="Garamond" w:eastAsiaTheme="majorEastAsia" w:hAnsi="Garamond"/>
          <w:color w:val="CC0000"/>
          <w:sz w:val="20"/>
          <w:szCs w:val="20"/>
        </w:rPr>
        <w:t>az ősök kedvéért</w:t>
      </w:r>
      <w:r w:rsidRPr="000C3C34">
        <w:rPr>
          <w:rFonts w:ascii="Garamond" w:eastAsiaTheme="majorEastAsia" w:hAnsi="Garamond"/>
          <w:color w:val="CC0000"/>
          <w:sz w:val="20"/>
          <w:szCs w:val="20"/>
        </w:rPr>
        <w:t>.” (Róm 11,28)</w:t>
      </w:r>
      <w:r w:rsidRPr="000C3C34">
        <w:rPr>
          <w:rFonts w:ascii="Garamond" w:hAnsi="Garamond"/>
          <w:color w:val="480000"/>
          <w:sz w:val="20"/>
          <w:szCs w:val="20"/>
        </w:rPr>
        <w:t xml:space="preserve">. </w:t>
      </w:r>
      <w:r w:rsidRPr="000C3C34">
        <w:rPr>
          <w:rFonts w:ascii="Garamond" w:hAnsi="Garamond"/>
          <w:sz w:val="20"/>
          <w:szCs w:val="20"/>
        </w:rPr>
        <w:t>De ez az alapelv van azokban az újszövetségi szakaszokban is, ahol valaki Jézushoz folyamodik, hogy gyógyítson meg valaki mást, vagy űzze ki valaki másból az ördögöt, mint pl. a kánaáni asszony történetében (</w:t>
      </w:r>
      <w:proofErr w:type="spellStart"/>
      <w:r w:rsidRPr="000C3C34">
        <w:rPr>
          <w:rFonts w:ascii="Garamond" w:hAnsi="Garamond"/>
          <w:sz w:val="20"/>
          <w:szCs w:val="20"/>
        </w:rPr>
        <w:t>Mt</w:t>
      </w:r>
      <w:proofErr w:type="spellEnd"/>
      <w:r w:rsidRPr="000C3C34">
        <w:rPr>
          <w:rFonts w:ascii="Garamond" w:hAnsi="Garamond"/>
          <w:sz w:val="20"/>
          <w:szCs w:val="20"/>
        </w:rPr>
        <w:t xml:space="preserve"> 15,22-28).</w:t>
      </w:r>
    </w:p>
    <w:p w14:paraId="6E9CD86E" w14:textId="32A1280A" w:rsidR="000C3C34" w:rsidRPr="000C3C34" w:rsidRDefault="000C3C34" w:rsidP="000C3C34">
      <w:pPr>
        <w:pStyle w:val="foszoveg"/>
        <w:spacing w:before="0" w:beforeAutospacing="0" w:after="0" w:afterAutospacing="0"/>
        <w:jc w:val="both"/>
        <w:rPr>
          <w:rFonts w:ascii="Garamond" w:hAnsi="Garamond"/>
          <w:color w:val="480000"/>
          <w:sz w:val="20"/>
          <w:szCs w:val="20"/>
        </w:rPr>
      </w:pPr>
    </w:p>
    <w:p w14:paraId="69CEBC84" w14:textId="77777777" w:rsidR="00DE7C8A" w:rsidRDefault="00DE7C8A" w:rsidP="00DE7C8A">
      <w:pPr>
        <w:tabs>
          <w:tab w:val="left" w:pos="993"/>
          <w:tab w:val="left" w:pos="1276"/>
          <w:tab w:val="right" w:pos="1701"/>
          <w:tab w:val="left" w:pos="1843"/>
        </w:tabs>
        <w:jc w:val="center"/>
        <w:rPr>
          <w:sz w:val="32"/>
          <w:szCs w:val="32"/>
        </w:rPr>
      </w:pPr>
      <w:r>
        <w:rPr>
          <w:sz w:val="32"/>
          <w:szCs w:val="32"/>
        </w:rPr>
        <w:lastRenderedPageBreak/>
        <w:t>HIRDETÉSEK</w:t>
      </w:r>
    </w:p>
    <w:p w14:paraId="311A4A58" w14:textId="514BBB40" w:rsidR="00A632B3" w:rsidRPr="00390471" w:rsidRDefault="000F6117" w:rsidP="00390471">
      <w:pPr>
        <w:tabs>
          <w:tab w:val="left" w:pos="993"/>
          <w:tab w:val="left" w:pos="1276"/>
          <w:tab w:val="right" w:pos="1701"/>
          <w:tab w:val="left" w:pos="1843"/>
        </w:tabs>
        <w:jc w:val="center"/>
        <w:rPr>
          <w:b/>
          <w:sz w:val="20"/>
          <w:szCs w:val="20"/>
        </w:rPr>
      </w:pPr>
      <w:r w:rsidRPr="00390471">
        <w:rPr>
          <w:b/>
          <w:sz w:val="20"/>
          <w:szCs w:val="20"/>
        </w:rPr>
        <w:t>Megszűnik a rezsicsökkentés a templomaink számára</w:t>
      </w:r>
    </w:p>
    <w:p w14:paraId="615B706C" w14:textId="563A5968" w:rsidR="000F6117" w:rsidRDefault="000F6117" w:rsidP="00101ECD">
      <w:pPr>
        <w:tabs>
          <w:tab w:val="left" w:pos="993"/>
          <w:tab w:val="left" w:pos="1276"/>
          <w:tab w:val="right" w:pos="1701"/>
          <w:tab w:val="left" w:pos="1843"/>
        </w:tabs>
        <w:jc w:val="both"/>
        <w:rPr>
          <w:sz w:val="20"/>
          <w:szCs w:val="20"/>
        </w:rPr>
      </w:pPr>
      <w:r>
        <w:rPr>
          <w:sz w:val="20"/>
          <w:szCs w:val="20"/>
        </w:rPr>
        <w:t>Magyarország Kormánya a</w:t>
      </w:r>
      <w:r w:rsidRPr="000F6117">
        <w:rPr>
          <w:sz w:val="20"/>
          <w:szCs w:val="20"/>
        </w:rPr>
        <w:t xml:space="preserve"> 217/2022-es Korm</w:t>
      </w:r>
      <w:r>
        <w:rPr>
          <w:sz w:val="20"/>
          <w:szCs w:val="20"/>
        </w:rPr>
        <w:t>ány</w:t>
      </w:r>
      <w:r w:rsidRPr="000F6117">
        <w:rPr>
          <w:sz w:val="20"/>
          <w:szCs w:val="20"/>
        </w:rPr>
        <w:t>rendelet</w:t>
      </w:r>
      <w:r>
        <w:rPr>
          <w:sz w:val="20"/>
          <w:szCs w:val="20"/>
        </w:rPr>
        <w:t xml:space="preserve"> értelmében megszüntette a rezsicsökkentés lehetőségét az egyházak és az önkormányzatok számára is, így azt 2022. július 1-től kezdve az úgynevezett egyetemes szolgáltatás segítségével csak a lakosság és a kisvállalkozók vehetik igénybe. Templomaink, közösségi tereink, kápolnáink, ravatalozóink így nem vehetik igénybe a továbbiakban a kedvezőbb elektromos áram, gáz, víz, internet, szemétszállítás stb. díjait. Rengeteg időráfordítással az úgynevezett „végső menedék” lehetőségével éltünk, hogy </w:t>
      </w:r>
      <w:r w:rsidR="00951CB9">
        <w:rPr>
          <w:sz w:val="20"/>
          <w:szCs w:val="20"/>
        </w:rPr>
        <w:t>mégis csökkentsük a közüzemi díjainkat, de már most látható a drágulás mértéke.</w:t>
      </w:r>
    </w:p>
    <w:p w14:paraId="3D4B3756" w14:textId="2C361FCD" w:rsidR="00951CB9" w:rsidRDefault="00951CB9" w:rsidP="00951CB9">
      <w:pPr>
        <w:tabs>
          <w:tab w:val="left" w:pos="993"/>
          <w:tab w:val="left" w:pos="1276"/>
          <w:tab w:val="right" w:pos="1701"/>
          <w:tab w:val="left" w:pos="1843"/>
        </w:tabs>
        <w:jc w:val="both"/>
        <w:rPr>
          <w:sz w:val="20"/>
          <w:szCs w:val="20"/>
        </w:rPr>
      </w:pPr>
      <w:r>
        <w:rPr>
          <w:sz w:val="20"/>
          <w:szCs w:val="20"/>
        </w:rPr>
        <w:t>Egy egyszerű példával élve:</w:t>
      </w:r>
      <w:r w:rsidRPr="00951CB9">
        <w:rPr>
          <w:sz w:val="20"/>
          <w:szCs w:val="20"/>
        </w:rPr>
        <w:t xml:space="preserve"> </w:t>
      </w:r>
      <w:proofErr w:type="spellStart"/>
      <w:r>
        <w:rPr>
          <w:sz w:val="20"/>
          <w:szCs w:val="20"/>
        </w:rPr>
        <w:t>Becskei</w:t>
      </w:r>
      <w:proofErr w:type="spellEnd"/>
      <w:r>
        <w:rPr>
          <w:sz w:val="20"/>
          <w:szCs w:val="20"/>
        </w:rPr>
        <w:t xml:space="preserve"> Plébánia és templom esetében eddig fizettünk: 12.134 Ft-ot havonta, mivel 11,96 Ft/kW áron ad</w:t>
      </w:r>
      <w:r w:rsidR="00CC3693">
        <w:rPr>
          <w:sz w:val="20"/>
          <w:szCs w:val="20"/>
        </w:rPr>
        <w:t xml:space="preserve">ta eddig a szolgáltató </w:t>
      </w:r>
      <w:r>
        <w:rPr>
          <w:sz w:val="20"/>
          <w:szCs w:val="20"/>
        </w:rPr>
        <w:t>az áramot. 2022.07.01-től még a kedvezményes végső menedékes tarifa is ezután 106,17 Ft/kWh-</w:t>
      </w:r>
      <w:proofErr w:type="spellStart"/>
      <w:r>
        <w:rPr>
          <w:sz w:val="20"/>
          <w:szCs w:val="20"/>
        </w:rPr>
        <w:t>ra</w:t>
      </w:r>
      <w:proofErr w:type="spellEnd"/>
      <w:r>
        <w:rPr>
          <w:sz w:val="20"/>
          <w:szCs w:val="20"/>
        </w:rPr>
        <w:t xml:space="preserve"> emelkedik, vagyis 8,87-szeresére, durván a kilencszeresére, vagyis havi kb. 107.714 Ft-ra havonta. A Berceli templom esetében: havi 17.600 Ft-ról havi körülbelül 156.112 Ft-ra, a Galgagutai Templom esetében havi 5.788 Ft-ról körülbelül havi 51.339 Ft-ra, a </w:t>
      </w:r>
      <w:proofErr w:type="spellStart"/>
      <w:r>
        <w:rPr>
          <w:sz w:val="20"/>
          <w:szCs w:val="20"/>
        </w:rPr>
        <w:t>Nógrádkövesdi</w:t>
      </w:r>
      <w:proofErr w:type="spellEnd"/>
      <w:r>
        <w:rPr>
          <w:sz w:val="20"/>
          <w:szCs w:val="20"/>
        </w:rPr>
        <w:t xml:space="preserve"> Templom esetében havi 4.590 Ft-ról körülbelül havi 40.713 Ft-ra</w:t>
      </w:r>
      <w:r w:rsidR="00CC3693">
        <w:rPr>
          <w:sz w:val="20"/>
          <w:szCs w:val="20"/>
        </w:rPr>
        <w:t xml:space="preserve">, a </w:t>
      </w:r>
      <w:proofErr w:type="spellStart"/>
      <w:r w:rsidR="00CC3693">
        <w:rPr>
          <w:sz w:val="20"/>
          <w:szCs w:val="20"/>
        </w:rPr>
        <w:t>Szécsénkei</w:t>
      </w:r>
      <w:proofErr w:type="spellEnd"/>
      <w:r w:rsidR="00CC3693">
        <w:rPr>
          <w:sz w:val="20"/>
          <w:szCs w:val="20"/>
        </w:rPr>
        <w:t xml:space="preserve"> Templom esetében havi 3.092 Ft-ról körülbelül havi 27.426 Ft-ra.</w:t>
      </w:r>
    </w:p>
    <w:p w14:paraId="07D8C7BD" w14:textId="46D215A0" w:rsidR="00CC3693" w:rsidRDefault="00CC3693" w:rsidP="00CC3693">
      <w:pPr>
        <w:tabs>
          <w:tab w:val="left" w:pos="993"/>
          <w:tab w:val="left" w:pos="1276"/>
          <w:tab w:val="right" w:pos="1701"/>
          <w:tab w:val="left" w:pos="1843"/>
        </w:tabs>
        <w:jc w:val="both"/>
        <w:rPr>
          <w:sz w:val="20"/>
          <w:szCs w:val="20"/>
        </w:rPr>
      </w:pPr>
      <w:r>
        <w:rPr>
          <w:sz w:val="20"/>
          <w:szCs w:val="20"/>
        </w:rPr>
        <w:t xml:space="preserve">A gázszolgáltatásnál eddig a </w:t>
      </w:r>
      <w:r w:rsidR="002F2A7F">
        <w:rPr>
          <w:sz w:val="20"/>
          <w:szCs w:val="20"/>
        </w:rPr>
        <w:t>Galgagutai</w:t>
      </w:r>
      <w:r>
        <w:rPr>
          <w:sz w:val="20"/>
          <w:szCs w:val="20"/>
        </w:rPr>
        <w:t xml:space="preserve"> templomra fizettünk havonta 27.224 Ft-ot, mert az alapdíj 1026 Ft volt, ami 2022.07.01-től 12.312 Ft-ra </w:t>
      </w:r>
      <w:proofErr w:type="spellStart"/>
      <w:r>
        <w:rPr>
          <w:sz w:val="20"/>
          <w:szCs w:val="20"/>
        </w:rPr>
        <w:t>melekedik</w:t>
      </w:r>
      <w:proofErr w:type="spellEnd"/>
      <w:r>
        <w:rPr>
          <w:sz w:val="20"/>
          <w:szCs w:val="20"/>
        </w:rPr>
        <w:t xml:space="preserve">, és a fogyasztásért eddig </w:t>
      </w:r>
      <w:r w:rsidRPr="00CC3693">
        <w:rPr>
          <w:sz w:val="20"/>
          <w:szCs w:val="20"/>
        </w:rPr>
        <w:t>3,1010 Ft/MJ</w:t>
      </w:r>
      <w:r>
        <w:rPr>
          <w:sz w:val="20"/>
          <w:szCs w:val="20"/>
        </w:rPr>
        <w:t xml:space="preserve"> -t fizettünk, ami most </w:t>
      </w:r>
      <w:r w:rsidRPr="00A632B3">
        <w:rPr>
          <w:sz w:val="20"/>
          <w:szCs w:val="20"/>
        </w:rPr>
        <w:t>13,17</w:t>
      </w:r>
      <w:r>
        <w:rPr>
          <w:sz w:val="20"/>
          <w:szCs w:val="20"/>
        </w:rPr>
        <w:t xml:space="preserve"> </w:t>
      </w:r>
      <w:r w:rsidRPr="00A632B3">
        <w:rPr>
          <w:sz w:val="20"/>
          <w:szCs w:val="20"/>
        </w:rPr>
        <w:t>Ft/MJ</w:t>
      </w:r>
      <w:r>
        <w:rPr>
          <w:sz w:val="20"/>
          <w:szCs w:val="20"/>
        </w:rPr>
        <w:t>-</w:t>
      </w:r>
      <w:proofErr w:type="spellStart"/>
      <w:r>
        <w:rPr>
          <w:sz w:val="20"/>
          <w:szCs w:val="20"/>
        </w:rPr>
        <w:t>ra</w:t>
      </w:r>
      <w:proofErr w:type="spellEnd"/>
      <w:r>
        <w:rPr>
          <w:sz w:val="20"/>
          <w:szCs w:val="20"/>
        </w:rPr>
        <w:t>, vagyis 4,24-szeresére emelkedik, így körülbelül havonta 123.391 Ft-ot</w:t>
      </w:r>
      <w:r w:rsidR="002F2A7F">
        <w:rPr>
          <w:sz w:val="20"/>
          <w:szCs w:val="20"/>
        </w:rPr>
        <w:t xml:space="preserve">, a </w:t>
      </w:r>
      <w:proofErr w:type="spellStart"/>
      <w:r w:rsidR="002F2A7F">
        <w:rPr>
          <w:sz w:val="20"/>
          <w:szCs w:val="20"/>
        </w:rPr>
        <w:t>Nógrádkövesdi</w:t>
      </w:r>
      <w:proofErr w:type="spellEnd"/>
      <w:r w:rsidR="002F2A7F">
        <w:rPr>
          <w:sz w:val="20"/>
          <w:szCs w:val="20"/>
        </w:rPr>
        <w:t xml:space="preserve"> Templom esetében havi körülbelül 50.902 Ft-ot</w:t>
      </w:r>
      <w:r>
        <w:rPr>
          <w:sz w:val="20"/>
          <w:szCs w:val="20"/>
        </w:rPr>
        <w:t xml:space="preserve"> kell ma</w:t>
      </w:r>
      <w:r w:rsidR="002F2A7F">
        <w:rPr>
          <w:sz w:val="20"/>
          <w:szCs w:val="20"/>
        </w:rPr>
        <w:t>jd fizetnünk. Volt olyan hidegebb telünk, amikor télen Nógrádkövesden 40ezer, Galgagután 50ezer forint körül fizettünk gázt.</w:t>
      </w:r>
    </w:p>
    <w:p w14:paraId="0494695B" w14:textId="2DDAB8FC" w:rsidR="002F2A7F" w:rsidRDefault="002F2A7F" w:rsidP="00CC3693">
      <w:pPr>
        <w:tabs>
          <w:tab w:val="left" w:pos="993"/>
          <w:tab w:val="left" w:pos="1276"/>
          <w:tab w:val="right" w:pos="1701"/>
          <w:tab w:val="left" w:pos="1843"/>
        </w:tabs>
        <w:jc w:val="both"/>
        <w:rPr>
          <w:sz w:val="20"/>
          <w:szCs w:val="20"/>
        </w:rPr>
      </w:pPr>
      <w:r>
        <w:rPr>
          <w:sz w:val="20"/>
          <w:szCs w:val="20"/>
        </w:rPr>
        <w:t xml:space="preserve">A villanyt, gázt, vízdíjat stb. minden egyházközség a perselypénzből, a hívek adományaiból, önkéntes </w:t>
      </w:r>
      <w:proofErr w:type="gramStart"/>
      <w:r>
        <w:rPr>
          <w:sz w:val="20"/>
          <w:szCs w:val="20"/>
        </w:rPr>
        <w:t>hozzájárulásokból,</w:t>
      </w:r>
      <w:proofErr w:type="gramEnd"/>
      <w:r>
        <w:rPr>
          <w:sz w:val="20"/>
          <w:szCs w:val="20"/>
        </w:rPr>
        <w:t xml:space="preserve"> és bérleti díjakból fizeti. Vagyis NEM az állam fizeti, NEM ingyenes és NEM az egyházmegye fizeti.</w:t>
      </w:r>
    </w:p>
    <w:p w14:paraId="3AF76008" w14:textId="2F6D8F15" w:rsidR="002F2A7F" w:rsidRDefault="002F2A7F" w:rsidP="00CC3693">
      <w:pPr>
        <w:tabs>
          <w:tab w:val="left" w:pos="993"/>
          <w:tab w:val="left" w:pos="1276"/>
          <w:tab w:val="right" w:pos="1701"/>
          <w:tab w:val="left" w:pos="1843"/>
        </w:tabs>
        <w:jc w:val="both"/>
        <w:rPr>
          <w:sz w:val="20"/>
          <w:szCs w:val="20"/>
        </w:rPr>
      </w:pPr>
      <w:r>
        <w:rPr>
          <w:sz w:val="20"/>
          <w:szCs w:val="20"/>
        </w:rPr>
        <w:t>Sürgős lépéseket kell tehát tennünk.</w:t>
      </w:r>
    </w:p>
    <w:p w14:paraId="1916EE20" w14:textId="775BEF4C" w:rsidR="002F2A7F" w:rsidRDefault="002F2A7F" w:rsidP="00CC3693">
      <w:pPr>
        <w:tabs>
          <w:tab w:val="left" w:pos="993"/>
          <w:tab w:val="left" w:pos="1276"/>
          <w:tab w:val="right" w:pos="1701"/>
          <w:tab w:val="left" w:pos="1843"/>
        </w:tabs>
        <w:jc w:val="both"/>
        <w:rPr>
          <w:sz w:val="20"/>
          <w:szCs w:val="20"/>
        </w:rPr>
      </w:pPr>
      <w:r>
        <w:rPr>
          <w:sz w:val="20"/>
          <w:szCs w:val="20"/>
        </w:rPr>
        <w:t>Egyrészről spórolnunk kell azon, hogy kevésbé tudunk majd befűteni, minden lámpát felkapcsolni a templomban stb. másfelől új bevételi forrásokat kell bevezetnünk.</w:t>
      </w:r>
    </w:p>
    <w:p w14:paraId="1CF81F10" w14:textId="7EBAC50A" w:rsidR="002F2A7F" w:rsidRPr="00D074C4" w:rsidRDefault="002F2A7F" w:rsidP="00901EEF">
      <w:pPr>
        <w:tabs>
          <w:tab w:val="left" w:pos="993"/>
          <w:tab w:val="left" w:pos="1276"/>
          <w:tab w:val="right" w:pos="1701"/>
          <w:tab w:val="left" w:pos="1843"/>
        </w:tabs>
        <w:jc w:val="center"/>
        <w:rPr>
          <w:b/>
          <w:sz w:val="20"/>
          <w:szCs w:val="20"/>
        </w:rPr>
      </w:pPr>
      <w:r w:rsidRPr="00D074C4">
        <w:rPr>
          <w:b/>
          <w:sz w:val="20"/>
          <w:szCs w:val="20"/>
        </w:rPr>
        <w:t>Bérbeadandó helyiségeink</w:t>
      </w:r>
    </w:p>
    <w:p w14:paraId="5E260D03" w14:textId="17A16CCB" w:rsidR="002F2A7F" w:rsidRDefault="002F2A7F" w:rsidP="00CC3693">
      <w:pPr>
        <w:tabs>
          <w:tab w:val="left" w:pos="993"/>
          <w:tab w:val="left" w:pos="1276"/>
          <w:tab w:val="right" w:pos="1701"/>
          <w:tab w:val="left" w:pos="1843"/>
        </w:tabs>
        <w:jc w:val="both"/>
        <w:rPr>
          <w:sz w:val="20"/>
          <w:szCs w:val="20"/>
        </w:rPr>
      </w:pPr>
      <w:r>
        <w:rPr>
          <w:sz w:val="20"/>
          <w:szCs w:val="20"/>
        </w:rPr>
        <w:t>Kiadásra kínáljuk Bercelen a Szent Miklós Közösségi Házzal szemben az udvaron található kis épületet</w:t>
      </w:r>
      <w:r w:rsidR="00901EEF">
        <w:rPr>
          <w:sz w:val="20"/>
          <w:szCs w:val="20"/>
        </w:rPr>
        <w:t>, ami kisebb családi házként is működhet némi ráfordítás után (egy részét a tanárnéni használja, mert úgy tudja, hogy az övé, de a földhivatali nyilvántartás szerint ez nem így van.)</w:t>
      </w:r>
    </w:p>
    <w:p w14:paraId="10B09C88" w14:textId="77D83205" w:rsidR="00901EEF" w:rsidRDefault="00901EEF" w:rsidP="00CC3693">
      <w:pPr>
        <w:tabs>
          <w:tab w:val="left" w:pos="993"/>
          <w:tab w:val="left" w:pos="1276"/>
          <w:tab w:val="right" w:pos="1701"/>
          <w:tab w:val="left" w:pos="1843"/>
        </w:tabs>
        <w:jc w:val="both"/>
        <w:rPr>
          <w:sz w:val="20"/>
          <w:szCs w:val="20"/>
        </w:rPr>
      </w:pPr>
      <w:r>
        <w:rPr>
          <w:sz w:val="20"/>
          <w:szCs w:val="20"/>
        </w:rPr>
        <w:t xml:space="preserve">Kiadásra kínáljuk a </w:t>
      </w:r>
      <w:proofErr w:type="spellStart"/>
      <w:r>
        <w:rPr>
          <w:sz w:val="20"/>
          <w:szCs w:val="20"/>
        </w:rPr>
        <w:t>Nógrádkövesdi</w:t>
      </w:r>
      <w:proofErr w:type="spellEnd"/>
      <w:r>
        <w:rPr>
          <w:sz w:val="20"/>
          <w:szCs w:val="20"/>
        </w:rPr>
        <w:t xml:space="preserve"> Templom közösségi ház részét, melynek emeletén konyha, fürdőszoba, hálószoba van kialakítva.</w:t>
      </w:r>
    </w:p>
    <w:p w14:paraId="3C03E5C0" w14:textId="430870EE" w:rsidR="00901EEF" w:rsidRDefault="00901EEF" w:rsidP="00CC3693">
      <w:pPr>
        <w:tabs>
          <w:tab w:val="left" w:pos="993"/>
          <w:tab w:val="left" w:pos="1276"/>
          <w:tab w:val="right" w:pos="1701"/>
          <w:tab w:val="left" w:pos="1843"/>
        </w:tabs>
        <w:jc w:val="both"/>
        <w:rPr>
          <w:sz w:val="20"/>
          <w:szCs w:val="20"/>
        </w:rPr>
      </w:pPr>
      <w:r>
        <w:rPr>
          <w:sz w:val="20"/>
          <w:szCs w:val="20"/>
        </w:rPr>
        <w:t>Kiadásra kínáljuk a Galgagutai Templom kisszoba részét egy konyha-fürdőszoba és lakószoba részét feltehetően csak időszakosan és főleg a téli időszakban.</w:t>
      </w:r>
    </w:p>
    <w:p w14:paraId="35E14130" w14:textId="701A43F6" w:rsidR="00901EEF" w:rsidRDefault="00901EEF" w:rsidP="00CC3693">
      <w:pPr>
        <w:tabs>
          <w:tab w:val="left" w:pos="993"/>
          <w:tab w:val="left" w:pos="1276"/>
          <w:tab w:val="right" w:pos="1701"/>
          <w:tab w:val="left" w:pos="1843"/>
        </w:tabs>
        <w:jc w:val="both"/>
        <w:rPr>
          <w:sz w:val="20"/>
          <w:szCs w:val="20"/>
        </w:rPr>
      </w:pPr>
      <w:r>
        <w:rPr>
          <w:sz w:val="20"/>
          <w:szCs w:val="20"/>
        </w:rPr>
        <w:t xml:space="preserve">Kiadásra kínáljuk a </w:t>
      </w:r>
      <w:proofErr w:type="spellStart"/>
      <w:r>
        <w:rPr>
          <w:sz w:val="20"/>
          <w:szCs w:val="20"/>
        </w:rPr>
        <w:t>Becskei</w:t>
      </w:r>
      <w:proofErr w:type="spellEnd"/>
      <w:r>
        <w:rPr>
          <w:sz w:val="20"/>
          <w:szCs w:val="20"/>
        </w:rPr>
        <w:t xml:space="preserve"> Plébánia Szent Ágnes Közösségi Ház részét, ami lakóházzá alakítható.</w:t>
      </w:r>
    </w:p>
    <w:p w14:paraId="3AAE1DA4" w14:textId="44B3FE5C" w:rsidR="00390471" w:rsidRDefault="00390471" w:rsidP="00CC3693">
      <w:pPr>
        <w:tabs>
          <w:tab w:val="left" w:pos="993"/>
          <w:tab w:val="left" w:pos="1276"/>
          <w:tab w:val="right" w:pos="1701"/>
          <w:tab w:val="left" w:pos="1843"/>
        </w:tabs>
        <w:jc w:val="both"/>
        <w:rPr>
          <w:sz w:val="20"/>
          <w:szCs w:val="20"/>
        </w:rPr>
      </w:pPr>
    </w:p>
    <w:p w14:paraId="4831EAD6" w14:textId="77777777" w:rsidR="00390471" w:rsidRDefault="00390471" w:rsidP="00CC3693">
      <w:pPr>
        <w:tabs>
          <w:tab w:val="left" w:pos="993"/>
          <w:tab w:val="left" w:pos="1276"/>
          <w:tab w:val="right" w:pos="1701"/>
          <w:tab w:val="left" w:pos="1843"/>
        </w:tabs>
        <w:jc w:val="both"/>
        <w:rPr>
          <w:sz w:val="20"/>
          <w:szCs w:val="20"/>
        </w:rPr>
      </w:pPr>
    </w:p>
    <w:p w14:paraId="3290A051" w14:textId="70DA732A" w:rsidR="00901EEF" w:rsidRPr="00D074C4" w:rsidRDefault="00901EEF" w:rsidP="00901EEF">
      <w:pPr>
        <w:tabs>
          <w:tab w:val="left" w:pos="993"/>
          <w:tab w:val="left" w:pos="1276"/>
          <w:tab w:val="right" w:pos="1701"/>
          <w:tab w:val="left" w:pos="1843"/>
        </w:tabs>
        <w:jc w:val="center"/>
        <w:rPr>
          <w:b/>
          <w:sz w:val="20"/>
          <w:szCs w:val="20"/>
        </w:rPr>
      </w:pPr>
      <w:r w:rsidRPr="00D074C4">
        <w:rPr>
          <w:b/>
          <w:sz w:val="20"/>
          <w:szCs w:val="20"/>
        </w:rPr>
        <w:lastRenderedPageBreak/>
        <w:t>Sírhelymegváltási díjak</w:t>
      </w:r>
    </w:p>
    <w:p w14:paraId="078105F3" w14:textId="3E0092C1" w:rsidR="00901EEF" w:rsidRDefault="00901EEF" w:rsidP="00CC3693">
      <w:pPr>
        <w:tabs>
          <w:tab w:val="left" w:pos="993"/>
          <w:tab w:val="left" w:pos="1276"/>
          <w:tab w:val="right" w:pos="1701"/>
          <w:tab w:val="left" w:pos="1843"/>
        </w:tabs>
        <w:jc w:val="both"/>
        <w:rPr>
          <w:sz w:val="20"/>
          <w:szCs w:val="20"/>
        </w:rPr>
      </w:pPr>
      <w:r>
        <w:rPr>
          <w:sz w:val="20"/>
          <w:szCs w:val="20"/>
        </w:rPr>
        <w:t>Marton Zsolt megyéspüspök atya döntött arról, hogy 2023. január 1-től minden egyházi tulajdonban lévő temetőt a Váci Egyházmegyei Temetőfenntartó Kft. fog átvenni és üzemeltetni. A Kft. közzétette a minimális sírhelymegváltási díjakat, ami egyes sírhelynél 50.000 Ft, kettes sírhelynél 100.000 Ft, hármas sírhelynél 150.000 Ft lesz</w:t>
      </w:r>
      <w:r w:rsidR="009102A8">
        <w:rPr>
          <w:sz w:val="20"/>
          <w:szCs w:val="20"/>
        </w:rPr>
        <w:t xml:space="preserve"> 25 évre, vagyis </w:t>
      </w:r>
      <w:proofErr w:type="spellStart"/>
      <w:r w:rsidR="009102A8">
        <w:rPr>
          <w:sz w:val="20"/>
          <w:szCs w:val="20"/>
        </w:rPr>
        <w:t>síronként</w:t>
      </w:r>
      <w:proofErr w:type="spellEnd"/>
      <w:r w:rsidR="009102A8">
        <w:rPr>
          <w:sz w:val="20"/>
          <w:szCs w:val="20"/>
        </w:rPr>
        <w:t xml:space="preserve"> évi 2.000 Ft</w:t>
      </w:r>
      <w:r>
        <w:rPr>
          <w:sz w:val="20"/>
          <w:szCs w:val="20"/>
        </w:rPr>
        <w:t xml:space="preserve">. </w:t>
      </w:r>
      <w:r w:rsidR="00102B86">
        <w:rPr>
          <w:sz w:val="20"/>
          <w:szCs w:val="20"/>
        </w:rPr>
        <w:t xml:space="preserve">Egyes temetőinkben ennek díjai változhatnak, amiket a Váci Egyházmegyei Temetőfenntartó Kft. fog meghatározni. </w:t>
      </w:r>
      <w:r w:rsidR="009102A8">
        <w:rPr>
          <w:sz w:val="20"/>
          <w:szCs w:val="20"/>
        </w:rPr>
        <w:t>A sírhelyekre vonatkozó jogszabályokról minden ember tájékozódhat, mert azok úgy mint, minden magyar jogszabály nyilvánosak. A törvény nem ismerése nem mentesít a törvény betartása alól.</w:t>
      </w:r>
    </w:p>
    <w:p w14:paraId="31000C70" w14:textId="6CAC809D" w:rsidR="009102A8" w:rsidRPr="009102A8" w:rsidRDefault="009102A8" w:rsidP="009102A8">
      <w:pPr>
        <w:tabs>
          <w:tab w:val="left" w:pos="993"/>
          <w:tab w:val="left" w:pos="1276"/>
          <w:tab w:val="right" w:pos="1701"/>
          <w:tab w:val="left" w:pos="1843"/>
        </w:tabs>
        <w:jc w:val="center"/>
        <w:rPr>
          <w:b/>
          <w:sz w:val="20"/>
          <w:szCs w:val="20"/>
        </w:rPr>
      </w:pPr>
      <w:r w:rsidRPr="009102A8">
        <w:rPr>
          <w:b/>
          <w:sz w:val="20"/>
          <w:szCs w:val="20"/>
        </w:rPr>
        <w:t>Jelentős 50%-os kedvezmény a síhelymegváltásokra 2022-ben</w:t>
      </w:r>
    </w:p>
    <w:p w14:paraId="255F7D48" w14:textId="462353C2" w:rsidR="009102A8" w:rsidRDefault="009102A8" w:rsidP="00CC3693">
      <w:pPr>
        <w:tabs>
          <w:tab w:val="left" w:pos="993"/>
          <w:tab w:val="left" w:pos="1276"/>
          <w:tab w:val="right" w:pos="1701"/>
          <w:tab w:val="left" w:pos="1843"/>
        </w:tabs>
        <w:jc w:val="both"/>
        <w:rPr>
          <w:sz w:val="20"/>
          <w:szCs w:val="20"/>
        </w:rPr>
      </w:pPr>
      <w:r>
        <w:rPr>
          <w:sz w:val="20"/>
          <w:szCs w:val="20"/>
        </w:rPr>
        <w:t xml:space="preserve">Hogy enyhítsük a hívek túlzott terheit </w:t>
      </w:r>
      <w:r w:rsidR="00102B86">
        <w:rPr>
          <w:sz w:val="20"/>
          <w:szCs w:val="20"/>
        </w:rPr>
        <w:t xml:space="preserve">valószínűleg (de ez nem biztos) </w:t>
      </w:r>
      <w:r>
        <w:rPr>
          <w:sz w:val="20"/>
          <w:szCs w:val="20"/>
        </w:rPr>
        <w:t xml:space="preserve">2022. december 31-ig minden temetőnkben, így a </w:t>
      </w:r>
      <w:proofErr w:type="spellStart"/>
      <w:r>
        <w:rPr>
          <w:sz w:val="20"/>
          <w:szCs w:val="20"/>
        </w:rPr>
        <w:t>berceli</w:t>
      </w:r>
      <w:proofErr w:type="spellEnd"/>
      <w:r>
        <w:rPr>
          <w:sz w:val="20"/>
          <w:szCs w:val="20"/>
        </w:rPr>
        <w:t xml:space="preserve">, </w:t>
      </w:r>
      <w:proofErr w:type="spellStart"/>
      <w:r>
        <w:rPr>
          <w:sz w:val="20"/>
          <w:szCs w:val="20"/>
        </w:rPr>
        <w:t>becskei</w:t>
      </w:r>
      <w:proofErr w:type="spellEnd"/>
      <w:r>
        <w:rPr>
          <w:sz w:val="20"/>
          <w:szCs w:val="20"/>
        </w:rPr>
        <w:t xml:space="preserve">, </w:t>
      </w:r>
      <w:proofErr w:type="spellStart"/>
      <w:r>
        <w:rPr>
          <w:sz w:val="20"/>
          <w:szCs w:val="20"/>
        </w:rPr>
        <w:t>nógrádkövesdi</w:t>
      </w:r>
      <w:proofErr w:type="spellEnd"/>
      <w:r>
        <w:rPr>
          <w:sz w:val="20"/>
          <w:szCs w:val="20"/>
        </w:rPr>
        <w:t xml:space="preserve"> temetőben is lehetőség van idén 25.000 Ft-os áron megváltani a sírhelyeket (kettes sírhely 50.000 Ft, hármas sírhely 75.000 Ft stb.) A sírboltokat, kriptákat pedig 10.000 Ft/m2 áron lehet megváltani.</w:t>
      </w:r>
    </w:p>
    <w:p w14:paraId="6F735E87" w14:textId="1EE9C78D" w:rsidR="009102A8" w:rsidRPr="009102A8" w:rsidRDefault="009102A8" w:rsidP="009102A8">
      <w:pPr>
        <w:tabs>
          <w:tab w:val="left" w:pos="993"/>
          <w:tab w:val="left" w:pos="1276"/>
          <w:tab w:val="right" w:pos="1701"/>
          <w:tab w:val="left" w:pos="1843"/>
        </w:tabs>
        <w:jc w:val="center"/>
        <w:rPr>
          <w:b/>
          <w:sz w:val="20"/>
          <w:szCs w:val="20"/>
        </w:rPr>
      </w:pPr>
      <w:r w:rsidRPr="009102A8">
        <w:rPr>
          <w:b/>
          <w:sz w:val="20"/>
          <w:szCs w:val="20"/>
        </w:rPr>
        <w:t>További kedvezmény csak 2022 júliusában</w:t>
      </w:r>
    </w:p>
    <w:p w14:paraId="09991EBA" w14:textId="60A7971B" w:rsidR="009102A8" w:rsidRDefault="009102A8" w:rsidP="00CC3693">
      <w:pPr>
        <w:tabs>
          <w:tab w:val="left" w:pos="993"/>
          <w:tab w:val="left" w:pos="1276"/>
          <w:tab w:val="right" w:pos="1701"/>
          <w:tab w:val="left" w:pos="1843"/>
        </w:tabs>
        <w:jc w:val="both"/>
        <w:rPr>
          <w:sz w:val="20"/>
          <w:szCs w:val="20"/>
        </w:rPr>
      </w:pPr>
      <w:r>
        <w:rPr>
          <w:sz w:val="20"/>
          <w:szCs w:val="20"/>
        </w:rPr>
        <w:t>2022. július 31-ig méltányossági alapon (vagyis</w:t>
      </w:r>
      <w:r w:rsidR="00102B86">
        <w:rPr>
          <w:sz w:val="20"/>
          <w:szCs w:val="20"/>
        </w:rPr>
        <w:t>,</w:t>
      </w:r>
      <w:r>
        <w:rPr>
          <w:sz w:val="20"/>
          <w:szCs w:val="20"/>
        </w:rPr>
        <w:t xml:space="preserve"> ha valaki nem tud rászánni még évi 1.000 Ft-ot sem a </w:t>
      </w:r>
      <w:r w:rsidR="00102B86">
        <w:rPr>
          <w:sz w:val="20"/>
          <w:szCs w:val="20"/>
        </w:rPr>
        <w:t>szerettei végső nyughelyére</w:t>
      </w:r>
      <w:r>
        <w:rPr>
          <w:sz w:val="20"/>
          <w:szCs w:val="20"/>
        </w:rPr>
        <w:t>) lehetőség van Bercelen 10.000 Ft/25 év/sírhely, Nógrádkövesden 20.000 Ft/25 év/sírhely</w:t>
      </w:r>
      <w:r w:rsidR="00102B86">
        <w:rPr>
          <w:sz w:val="20"/>
          <w:szCs w:val="20"/>
        </w:rPr>
        <w:t>, Becskén a felső távolabb eső két parcella esetében 10.000 Ft/25 év/sírhely, az első 3 parcella esetében 20.000 Ft/25 év/sírhely megváltására. Fontos tudni, hogy sírhely méretét minden alakalommal megmérjük, és nem bemondás alapján, hanem az érvényes szabályozás által kerül meghatározásra, hogy egyes, kettes, hármas sírról van-e szó.</w:t>
      </w:r>
      <w:r w:rsidR="00D44707">
        <w:rPr>
          <w:sz w:val="20"/>
          <w:szCs w:val="20"/>
        </w:rPr>
        <w:t xml:space="preserve"> A sírhelymegváltások időpontjait minden héten előre jelezzük.</w:t>
      </w:r>
    </w:p>
    <w:p w14:paraId="203272B3" w14:textId="2B095D3D" w:rsidR="00A632B3" w:rsidRPr="00FB1060" w:rsidRDefault="00102B86" w:rsidP="00FB1060">
      <w:pPr>
        <w:tabs>
          <w:tab w:val="left" w:pos="993"/>
          <w:tab w:val="left" w:pos="1276"/>
          <w:tab w:val="right" w:pos="1701"/>
          <w:tab w:val="left" w:pos="1843"/>
        </w:tabs>
        <w:jc w:val="center"/>
        <w:rPr>
          <w:b/>
          <w:sz w:val="20"/>
          <w:szCs w:val="20"/>
        </w:rPr>
      </w:pPr>
      <w:r w:rsidRPr="00FB1060">
        <w:rPr>
          <w:b/>
          <w:sz w:val="20"/>
          <w:szCs w:val="20"/>
        </w:rPr>
        <w:t>Első felszólítás kulcshasználattal kapcsolatban</w:t>
      </w:r>
    </w:p>
    <w:p w14:paraId="202954AE" w14:textId="7BC2599B" w:rsidR="00102B86" w:rsidRPr="00390471" w:rsidRDefault="00102B86" w:rsidP="00A632B3">
      <w:pPr>
        <w:tabs>
          <w:tab w:val="left" w:pos="993"/>
          <w:tab w:val="left" w:pos="1276"/>
          <w:tab w:val="right" w:pos="1701"/>
          <w:tab w:val="left" w:pos="1843"/>
        </w:tabs>
        <w:jc w:val="both"/>
        <w:rPr>
          <w:rFonts w:cstheme="minorHAnsi"/>
          <w:spacing w:val="-2"/>
          <w:sz w:val="20"/>
          <w:szCs w:val="20"/>
        </w:rPr>
      </w:pPr>
      <w:r w:rsidRPr="00390471">
        <w:rPr>
          <w:rFonts w:cstheme="minorHAnsi"/>
          <w:spacing w:val="-2"/>
          <w:sz w:val="20"/>
          <w:szCs w:val="20"/>
        </w:rPr>
        <w:t xml:space="preserve">Kérjük azokat, hogy akik a kulcshasználati nyilatkozatukat még nem </w:t>
      </w:r>
      <w:r w:rsidR="00FB1060" w:rsidRPr="00390471">
        <w:rPr>
          <w:rFonts w:cstheme="minorHAnsi"/>
          <w:spacing w:val="-2"/>
          <w:sz w:val="20"/>
          <w:szCs w:val="20"/>
        </w:rPr>
        <w:t xml:space="preserve">töltötték ki, vagy hiányosan töltötték ki (pl. kihagyták az adóazonosító jelet) ezt legkésőbb 2022. július 17-ig pótolják. A Vodafone Magyarország jelezte, hogy a </w:t>
      </w:r>
      <w:proofErr w:type="spellStart"/>
      <w:r w:rsidR="00FB1060" w:rsidRPr="00390471">
        <w:rPr>
          <w:rFonts w:cstheme="minorHAnsi"/>
          <w:spacing w:val="-2"/>
          <w:sz w:val="20"/>
          <w:szCs w:val="20"/>
        </w:rPr>
        <w:t>Becskei</w:t>
      </w:r>
      <w:proofErr w:type="spellEnd"/>
      <w:r w:rsidR="00FB1060" w:rsidRPr="00390471">
        <w:rPr>
          <w:rFonts w:cstheme="minorHAnsi"/>
          <w:spacing w:val="-2"/>
          <w:sz w:val="20"/>
          <w:szCs w:val="20"/>
        </w:rPr>
        <w:t xml:space="preserve"> templomtoronyban lévő eszközeit hétfőn ellenőrzi. Vagyonvédelmi okokból szükségessé vált biztonsági zónák kialakítása, és biztonsági kamerarendszerek kiépítése is, így az új kulcsokat a bejövő nyilatkozatok alapján fogjuk kiadni. Az illetéktelen kulcshasználatot a törvény is bünteti.</w:t>
      </w:r>
      <w:r w:rsidR="008953F8" w:rsidRPr="00390471">
        <w:rPr>
          <w:rFonts w:cstheme="minorHAnsi"/>
          <w:spacing w:val="-2"/>
          <w:sz w:val="20"/>
          <w:szCs w:val="20"/>
        </w:rPr>
        <w:t xml:space="preserve"> Nógrádkövesden a templomban és Bercelen a Szent Miklós Közösségi Házban már beüzemelésre kerültek a kamera rendszerek, reméljük többi templomunk is követi a jó példát.</w:t>
      </w:r>
    </w:p>
    <w:p w14:paraId="2758F99A" w14:textId="494444C9" w:rsidR="00FB1060" w:rsidRPr="00FB1060" w:rsidRDefault="00FB1060" w:rsidP="00FB1060">
      <w:pPr>
        <w:tabs>
          <w:tab w:val="left" w:pos="993"/>
          <w:tab w:val="left" w:pos="1276"/>
          <w:tab w:val="right" w:pos="1701"/>
          <w:tab w:val="left" w:pos="1843"/>
        </w:tabs>
        <w:jc w:val="center"/>
        <w:rPr>
          <w:b/>
          <w:sz w:val="20"/>
          <w:szCs w:val="20"/>
        </w:rPr>
      </w:pPr>
      <w:r w:rsidRPr="00FB1060">
        <w:rPr>
          <w:b/>
          <w:sz w:val="20"/>
          <w:szCs w:val="20"/>
        </w:rPr>
        <w:t>Egyházadó a jövedelem 1%-a</w:t>
      </w:r>
    </w:p>
    <w:p w14:paraId="5B0FB519" w14:textId="50E5DFD1" w:rsidR="00FB1060" w:rsidRDefault="00FB1060" w:rsidP="00A632B3">
      <w:pPr>
        <w:tabs>
          <w:tab w:val="left" w:pos="993"/>
          <w:tab w:val="left" w:pos="1276"/>
          <w:tab w:val="right" w:pos="1701"/>
          <w:tab w:val="left" w:pos="1843"/>
        </w:tabs>
        <w:jc w:val="both"/>
        <w:rPr>
          <w:sz w:val="20"/>
          <w:szCs w:val="20"/>
        </w:rPr>
      </w:pPr>
      <w:r>
        <w:rPr>
          <w:sz w:val="20"/>
          <w:szCs w:val="20"/>
        </w:rPr>
        <w:t>Felhívjuk a hívek figyelmét, hogy az önkéntes hozzájárulás minimális összege csak 2022. március 31-ig volt teljesíthető a régebbi kedvezményes díjjal. Aki nem a teljes összeget fizette be, ezt még az idén kiegészítheti. Isten fizesse meg mindenki legkisebb adományát.</w:t>
      </w:r>
    </w:p>
    <w:p w14:paraId="524CFB09" w14:textId="3A5E14A2" w:rsidR="00FB1060" w:rsidRPr="008953F8" w:rsidRDefault="00FB1060" w:rsidP="00FB1060">
      <w:pPr>
        <w:tabs>
          <w:tab w:val="left" w:pos="993"/>
          <w:tab w:val="left" w:pos="1276"/>
          <w:tab w:val="right" w:pos="1701"/>
          <w:tab w:val="left" w:pos="1843"/>
        </w:tabs>
        <w:jc w:val="center"/>
        <w:rPr>
          <w:b/>
          <w:sz w:val="20"/>
          <w:szCs w:val="20"/>
        </w:rPr>
      </w:pPr>
      <w:r w:rsidRPr="008953F8">
        <w:rPr>
          <w:b/>
          <w:sz w:val="20"/>
          <w:szCs w:val="20"/>
        </w:rPr>
        <w:t>Liturgikus tér megőrzése</w:t>
      </w:r>
    </w:p>
    <w:p w14:paraId="2D34B316" w14:textId="58F0E239" w:rsidR="00A632B3" w:rsidRDefault="00FB1060" w:rsidP="00101ECD">
      <w:pPr>
        <w:tabs>
          <w:tab w:val="left" w:pos="993"/>
          <w:tab w:val="left" w:pos="1276"/>
          <w:tab w:val="right" w:pos="1701"/>
          <w:tab w:val="left" w:pos="1843"/>
        </w:tabs>
        <w:jc w:val="both"/>
        <w:rPr>
          <w:sz w:val="20"/>
          <w:szCs w:val="20"/>
        </w:rPr>
      </w:pPr>
      <w:r>
        <w:rPr>
          <w:sz w:val="20"/>
          <w:szCs w:val="20"/>
        </w:rPr>
        <w:t xml:space="preserve">Újra fel kell rá hívnunk a figyelmet, hogy a templom berendezési tárgyait kereszteket, oltár stb. csak az illetékes lelkipásztor </w:t>
      </w:r>
      <w:r w:rsidR="008953F8">
        <w:rPr>
          <w:sz w:val="20"/>
          <w:szCs w:val="20"/>
        </w:rPr>
        <w:t xml:space="preserve">engedélyével szabad mozgatni. Már 2016-ban és 2018-ban is felhívtuk rá a figyelmet, hogy a terítők rögzítésére TILOS rajzszöget használni. Oltáraink, szószékeink sok esetben jelentős, több százezres értékeket képviselnek, így ezekbe bármit beszúrni szándékos rongálásnak minősül. Használjunk kétoldalas ragasztót. Őrizzük meg az utókornak értékeinket! Nógrádkövesden méltó magasságú ambóra lett cserélve a korábbi felolvasó állvány, Szécsénkén esperes úr is többször jelezte már, hogy az </w:t>
      </w:r>
      <w:proofErr w:type="spellStart"/>
      <w:r w:rsidR="008953F8">
        <w:rPr>
          <w:sz w:val="20"/>
          <w:szCs w:val="20"/>
        </w:rPr>
        <w:t>ambó</w:t>
      </w:r>
      <w:proofErr w:type="spellEnd"/>
      <w:r w:rsidR="008953F8">
        <w:rPr>
          <w:sz w:val="20"/>
          <w:szCs w:val="20"/>
        </w:rPr>
        <w:t xml:space="preserve"> normál magasságúra emelése szükségessé vált.</w:t>
      </w:r>
    </w:p>
    <w:p w14:paraId="2C238105" w14:textId="0C613E7D" w:rsidR="008953F8" w:rsidRPr="008953F8" w:rsidRDefault="008953F8" w:rsidP="008953F8">
      <w:pPr>
        <w:tabs>
          <w:tab w:val="left" w:pos="993"/>
          <w:tab w:val="left" w:pos="1276"/>
          <w:tab w:val="right" w:pos="1701"/>
          <w:tab w:val="left" w:pos="1843"/>
        </w:tabs>
        <w:jc w:val="center"/>
        <w:rPr>
          <w:b/>
          <w:sz w:val="20"/>
          <w:szCs w:val="20"/>
        </w:rPr>
      </w:pPr>
      <w:r w:rsidRPr="008953F8">
        <w:rPr>
          <w:b/>
          <w:sz w:val="20"/>
          <w:szCs w:val="20"/>
        </w:rPr>
        <w:lastRenderedPageBreak/>
        <w:t>Belső ellenőrzés gyermekekkel foglalkozó munkatársink számára</w:t>
      </w:r>
    </w:p>
    <w:p w14:paraId="09A6FC02" w14:textId="7CB03F38" w:rsidR="008953F8" w:rsidRDefault="008953F8" w:rsidP="00101ECD">
      <w:pPr>
        <w:tabs>
          <w:tab w:val="left" w:pos="993"/>
          <w:tab w:val="left" w:pos="1276"/>
          <w:tab w:val="right" w:pos="1701"/>
          <w:tab w:val="left" w:pos="1843"/>
        </w:tabs>
        <w:jc w:val="both"/>
        <w:rPr>
          <w:sz w:val="20"/>
          <w:szCs w:val="20"/>
        </w:rPr>
      </w:pPr>
      <w:r>
        <w:rPr>
          <w:sz w:val="20"/>
          <w:szCs w:val="20"/>
        </w:rPr>
        <w:t xml:space="preserve">Mivel a sajtóban komoly botrányokat kavar a </w:t>
      </w:r>
      <w:proofErr w:type="spellStart"/>
      <w:r>
        <w:rPr>
          <w:sz w:val="20"/>
          <w:szCs w:val="20"/>
        </w:rPr>
        <w:t>Böjte</w:t>
      </w:r>
      <w:proofErr w:type="spellEnd"/>
      <w:r>
        <w:rPr>
          <w:sz w:val="20"/>
          <w:szCs w:val="20"/>
        </w:rPr>
        <w:t xml:space="preserve"> Csaba atya által fenntartott </w:t>
      </w:r>
      <w:proofErr w:type="spellStart"/>
      <w:r>
        <w:rPr>
          <w:sz w:val="20"/>
          <w:szCs w:val="20"/>
        </w:rPr>
        <w:t>intézetekben</w:t>
      </w:r>
      <w:proofErr w:type="spellEnd"/>
      <w:r>
        <w:rPr>
          <w:sz w:val="20"/>
          <w:szCs w:val="20"/>
        </w:rPr>
        <w:t xml:space="preserve"> a gyermekbántalmazás kérdése, ezért az egyházközségeinkben megelőző belső ellenőrzést </w:t>
      </w:r>
      <w:r w:rsidR="00F6737D">
        <w:rPr>
          <w:sz w:val="20"/>
          <w:szCs w:val="20"/>
        </w:rPr>
        <w:t>tartunk a gyermekekkel foglalkozó munkatársak körében. A leghatározottabban elutasítunk mindenféle fizikai és lelki bántalmazást és feladatunk a gyermekek védelmezése, egészséges szellemi és lelki fejlődésük biztosítása.</w:t>
      </w:r>
    </w:p>
    <w:p w14:paraId="10764B98" w14:textId="3B78C4B0" w:rsidR="00F6737D" w:rsidRPr="00F6737D" w:rsidRDefault="00F6737D" w:rsidP="00F6737D">
      <w:pPr>
        <w:tabs>
          <w:tab w:val="left" w:pos="993"/>
          <w:tab w:val="left" w:pos="1276"/>
          <w:tab w:val="right" w:pos="1701"/>
          <w:tab w:val="left" w:pos="1843"/>
        </w:tabs>
        <w:jc w:val="center"/>
        <w:rPr>
          <w:b/>
          <w:sz w:val="20"/>
          <w:szCs w:val="20"/>
        </w:rPr>
      </w:pPr>
      <w:r w:rsidRPr="00F6737D">
        <w:rPr>
          <w:b/>
          <w:sz w:val="20"/>
          <w:szCs w:val="20"/>
        </w:rPr>
        <w:t>Felnőtt asszisztencia és ministráns program</w:t>
      </w:r>
    </w:p>
    <w:p w14:paraId="231E653D" w14:textId="4A8E4666" w:rsidR="00F6737D" w:rsidRDefault="00F6737D" w:rsidP="00101ECD">
      <w:pPr>
        <w:tabs>
          <w:tab w:val="left" w:pos="993"/>
          <w:tab w:val="left" w:pos="1276"/>
          <w:tab w:val="right" w:pos="1701"/>
          <w:tab w:val="left" w:pos="1843"/>
        </w:tabs>
        <w:jc w:val="both"/>
        <w:rPr>
          <w:sz w:val="20"/>
          <w:szCs w:val="20"/>
        </w:rPr>
      </w:pPr>
      <w:r>
        <w:rPr>
          <w:sz w:val="20"/>
          <w:szCs w:val="20"/>
        </w:rPr>
        <w:t xml:space="preserve">Az idén még több püspöklátogatás áll előttünk, így szükségessé válta a méltó asszisztencia </w:t>
      </w:r>
      <w:proofErr w:type="spellStart"/>
      <w:r>
        <w:rPr>
          <w:sz w:val="20"/>
          <w:szCs w:val="20"/>
        </w:rPr>
        <w:t>előmodítása</w:t>
      </w:r>
      <w:proofErr w:type="spellEnd"/>
      <w:r>
        <w:rPr>
          <w:sz w:val="20"/>
          <w:szCs w:val="20"/>
        </w:rPr>
        <w:t xml:space="preserve">. Felnőtt asszisztenciára várjuk azon felnőtt férfiak jelentkezését, akik voltak már bérmálkozók, és a 16 életévüket betöltötték, és szívesen szolgálnának a szentmiséken. Ministránsok jelentkezését is várjuk, olyan fiatal fiúk és lányok, akik 8. életévüket betöltötték, de még nem múltak el 20 évesek. Reméljük, hogy a </w:t>
      </w:r>
      <w:proofErr w:type="spellStart"/>
      <w:r>
        <w:rPr>
          <w:sz w:val="20"/>
          <w:szCs w:val="20"/>
        </w:rPr>
        <w:t>Veni</w:t>
      </w:r>
      <w:proofErr w:type="spellEnd"/>
      <w:r>
        <w:rPr>
          <w:sz w:val="20"/>
          <w:szCs w:val="20"/>
        </w:rPr>
        <w:t xml:space="preserve"> </w:t>
      </w:r>
      <w:proofErr w:type="spellStart"/>
      <w:r>
        <w:rPr>
          <w:sz w:val="20"/>
          <w:szCs w:val="20"/>
        </w:rPr>
        <w:t>Sancte</w:t>
      </w:r>
      <w:proofErr w:type="spellEnd"/>
      <w:r>
        <w:rPr>
          <w:sz w:val="20"/>
          <w:szCs w:val="20"/>
        </w:rPr>
        <w:t xml:space="preserve"> szentmisére több gyermek érkezik majd, mint a Te </w:t>
      </w:r>
      <w:proofErr w:type="spellStart"/>
      <w:r>
        <w:rPr>
          <w:sz w:val="20"/>
          <w:szCs w:val="20"/>
        </w:rPr>
        <w:t>Deumra</w:t>
      </w:r>
      <w:proofErr w:type="spellEnd"/>
      <w:r>
        <w:rPr>
          <w:sz w:val="20"/>
          <w:szCs w:val="20"/>
        </w:rPr>
        <w:t>.</w:t>
      </w:r>
    </w:p>
    <w:p w14:paraId="4F2F8175" w14:textId="3C90B3FB" w:rsidR="00756687" w:rsidRPr="00756687" w:rsidRDefault="00756687" w:rsidP="00756687">
      <w:pPr>
        <w:tabs>
          <w:tab w:val="left" w:pos="993"/>
          <w:tab w:val="left" w:pos="1276"/>
          <w:tab w:val="right" w:pos="1701"/>
          <w:tab w:val="left" w:pos="1843"/>
        </w:tabs>
        <w:jc w:val="center"/>
        <w:rPr>
          <w:b/>
          <w:sz w:val="20"/>
          <w:szCs w:val="20"/>
        </w:rPr>
      </w:pPr>
      <w:r w:rsidRPr="00756687">
        <w:rPr>
          <w:b/>
          <w:sz w:val="20"/>
          <w:szCs w:val="20"/>
        </w:rPr>
        <w:t>Rózsafüzér Társulatok megújítása</w:t>
      </w:r>
    </w:p>
    <w:p w14:paraId="1655861E" w14:textId="08430FA4" w:rsidR="00756687" w:rsidRDefault="00756687" w:rsidP="00101ECD">
      <w:pPr>
        <w:tabs>
          <w:tab w:val="left" w:pos="993"/>
          <w:tab w:val="left" w:pos="1276"/>
          <w:tab w:val="right" w:pos="1701"/>
          <w:tab w:val="left" w:pos="1843"/>
        </w:tabs>
        <w:jc w:val="both"/>
        <w:rPr>
          <w:sz w:val="20"/>
          <w:szCs w:val="20"/>
        </w:rPr>
      </w:pPr>
      <w:r>
        <w:rPr>
          <w:sz w:val="20"/>
          <w:szCs w:val="20"/>
        </w:rPr>
        <w:t>Sajnos megint szükségessé vált a Rózsafüzér Bokrok összerendezése több okból is. Több tagunkat sajnos eltemettük, és így nem minden bokor teljes. Továbbá a Rózsafüzér Világosság titkok imádkozása sem minden bokorban lett bevezetve így ezt is pótolnunk kell. Becskén az elhunyt tagokért szokott rendszeresen intenció lenni, máshol nem, így ezt is szorgalmazni kell és legfőképpen pedig új tagok toborzását.</w:t>
      </w:r>
    </w:p>
    <w:p w14:paraId="0FBBAF0B" w14:textId="3AA9BDE4" w:rsidR="00D074C4" w:rsidRPr="00390471" w:rsidRDefault="00D074C4" w:rsidP="00390471">
      <w:pPr>
        <w:tabs>
          <w:tab w:val="left" w:pos="993"/>
          <w:tab w:val="left" w:pos="1276"/>
          <w:tab w:val="right" w:pos="1701"/>
          <w:tab w:val="left" w:pos="1843"/>
        </w:tabs>
        <w:jc w:val="center"/>
        <w:rPr>
          <w:b/>
          <w:sz w:val="20"/>
          <w:szCs w:val="20"/>
        </w:rPr>
      </w:pPr>
      <w:r w:rsidRPr="00390471">
        <w:rPr>
          <w:b/>
          <w:sz w:val="20"/>
          <w:szCs w:val="20"/>
        </w:rPr>
        <w:t>Bercelre sekrestyést</w:t>
      </w:r>
      <w:r w:rsidR="00390471" w:rsidRPr="00390471">
        <w:rPr>
          <w:b/>
          <w:sz w:val="20"/>
          <w:szCs w:val="20"/>
        </w:rPr>
        <w:t>,</w:t>
      </w:r>
      <w:r w:rsidRPr="00390471">
        <w:rPr>
          <w:b/>
          <w:sz w:val="20"/>
          <w:szCs w:val="20"/>
        </w:rPr>
        <w:t xml:space="preserve"> </w:t>
      </w:r>
      <w:r w:rsidR="00390471" w:rsidRPr="00390471">
        <w:rPr>
          <w:b/>
          <w:sz w:val="20"/>
          <w:szCs w:val="20"/>
        </w:rPr>
        <w:t xml:space="preserve">illetve takarítót </w:t>
      </w:r>
      <w:r w:rsidRPr="00390471">
        <w:rPr>
          <w:b/>
          <w:sz w:val="20"/>
          <w:szCs w:val="20"/>
        </w:rPr>
        <w:t>keresünk</w:t>
      </w:r>
    </w:p>
    <w:p w14:paraId="52B125DD" w14:textId="1DC847DE" w:rsidR="00D074C4" w:rsidRDefault="00D074C4" w:rsidP="00101ECD">
      <w:pPr>
        <w:tabs>
          <w:tab w:val="left" w:pos="993"/>
          <w:tab w:val="left" w:pos="1276"/>
          <w:tab w:val="right" w:pos="1701"/>
          <w:tab w:val="left" w:pos="1843"/>
        </w:tabs>
        <w:jc w:val="both"/>
        <w:rPr>
          <w:sz w:val="20"/>
          <w:szCs w:val="20"/>
        </w:rPr>
      </w:pPr>
      <w:r>
        <w:rPr>
          <w:sz w:val="20"/>
          <w:szCs w:val="20"/>
        </w:rPr>
        <w:t>Bercelre keresünk sekrestyést, aki a sekre</w:t>
      </w:r>
      <w:r w:rsidR="00390471">
        <w:rPr>
          <w:sz w:val="20"/>
          <w:szCs w:val="20"/>
        </w:rPr>
        <w:t>s</w:t>
      </w:r>
      <w:r>
        <w:rPr>
          <w:sz w:val="20"/>
          <w:szCs w:val="20"/>
        </w:rPr>
        <w:t>tyési feladatok ellátásában segíte</w:t>
      </w:r>
      <w:r w:rsidR="00390471">
        <w:rPr>
          <w:sz w:val="20"/>
          <w:szCs w:val="20"/>
        </w:rPr>
        <w:t xml:space="preserve">ne. Feleadatok a </w:t>
      </w:r>
      <w:r w:rsidR="00390471" w:rsidRPr="00390471">
        <w:rPr>
          <w:sz w:val="20"/>
          <w:szCs w:val="20"/>
        </w:rPr>
        <w:t>Sekrestyések kézikönyve</w:t>
      </w:r>
      <w:r w:rsidR="00390471">
        <w:rPr>
          <w:sz w:val="20"/>
          <w:szCs w:val="20"/>
        </w:rPr>
        <w:t xml:space="preserve"> szerint. Illetve a Szent Miklós Közösségi Házba keresünk takarító munkatársat.</w:t>
      </w:r>
    </w:p>
    <w:p w14:paraId="2E6D52D4" w14:textId="09EF3C4C" w:rsidR="00FB1060" w:rsidRPr="00F6737D" w:rsidRDefault="00F6737D" w:rsidP="00F6737D">
      <w:pPr>
        <w:tabs>
          <w:tab w:val="left" w:pos="993"/>
          <w:tab w:val="left" w:pos="1276"/>
          <w:tab w:val="right" w:pos="1701"/>
          <w:tab w:val="left" w:pos="1843"/>
        </w:tabs>
        <w:jc w:val="center"/>
        <w:rPr>
          <w:b/>
          <w:sz w:val="20"/>
          <w:szCs w:val="20"/>
        </w:rPr>
      </w:pPr>
      <w:r w:rsidRPr="00F6737D">
        <w:rPr>
          <w:b/>
          <w:sz w:val="20"/>
          <w:szCs w:val="20"/>
        </w:rPr>
        <w:t>Hőségriadó</w:t>
      </w:r>
    </w:p>
    <w:p w14:paraId="684A8E91" w14:textId="229AF1A3" w:rsidR="00607507" w:rsidRDefault="00607507" w:rsidP="00101ECD">
      <w:pPr>
        <w:tabs>
          <w:tab w:val="left" w:pos="993"/>
          <w:tab w:val="left" w:pos="1276"/>
          <w:tab w:val="right" w:pos="1701"/>
          <w:tab w:val="left" w:pos="1843"/>
        </w:tabs>
        <w:jc w:val="both"/>
        <w:rPr>
          <w:sz w:val="20"/>
          <w:szCs w:val="20"/>
        </w:rPr>
      </w:pPr>
      <w:r>
        <w:rPr>
          <w:sz w:val="20"/>
          <w:szCs w:val="20"/>
        </w:rPr>
        <w:t xml:space="preserve">Az </w:t>
      </w:r>
      <w:r w:rsidRPr="00101ECD">
        <w:rPr>
          <w:b/>
          <w:sz w:val="20"/>
          <w:szCs w:val="20"/>
        </w:rPr>
        <w:t xml:space="preserve">országos tisztifőorvos 2022.06.27-én hétfőn 0 órától III. fokú </w:t>
      </w:r>
      <w:r w:rsidR="00101ECD" w:rsidRPr="00101ECD">
        <w:rPr>
          <w:b/>
          <w:sz w:val="20"/>
          <w:szCs w:val="20"/>
        </w:rPr>
        <w:t>Riadó jelzést léptet érvénybe.</w:t>
      </w:r>
      <w:r w:rsidR="00101ECD">
        <w:rPr>
          <w:sz w:val="20"/>
          <w:szCs w:val="20"/>
        </w:rPr>
        <w:t xml:space="preserve"> Ezt akkor adják ki, a</w:t>
      </w:r>
      <w:r w:rsidR="00101ECD" w:rsidRPr="00101ECD">
        <w:rPr>
          <w:sz w:val="20"/>
          <w:szCs w:val="20"/>
        </w:rPr>
        <w:t>mennyiben várhatóan legalább 3 egymást követő napra eléri (vagy meghaladja) a napi középhőmérséklet a +27°C-ot.</w:t>
      </w:r>
      <w:r w:rsidR="00101ECD">
        <w:rPr>
          <w:sz w:val="20"/>
          <w:szCs w:val="20"/>
        </w:rPr>
        <w:t xml:space="preserve"> A riadó ideje alatt </w:t>
      </w:r>
      <w:r w:rsidR="00101ECD" w:rsidRPr="00101ECD">
        <w:rPr>
          <w:b/>
          <w:sz w:val="20"/>
          <w:szCs w:val="20"/>
        </w:rPr>
        <w:t>11 és 15 óra között nem szabad a tűző napon tartózkodni negyedórától tovább</w:t>
      </w:r>
      <w:r w:rsidR="00101ECD">
        <w:rPr>
          <w:sz w:val="20"/>
          <w:szCs w:val="20"/>
        </w:rPr>
        <w:t xml:space="preserve"> huzamosabb ideig. Így </w:t>
      </w:r>
      <w:r w:rsidR="00101ECD" w:rsidRPr="00101ECD">
        <w:rPr>
          <w:b/>
          <w:sz w:val="20"/>
          <w:szCs w:val="20"/>
        </w:rPr>
        <w:t>szabadtéri szertartások</w:t>
      </w:r>
      <w:r w:rsidR="00101ECD">
        <w:rPr>
          <w:sz w:val="20"/>
          <w:szCs w:val="20"/>
        </w:rPr>
        <w:t xml:space="preserve">: temetés, áldások stb. </w:t>
      </w:r>
      <w:r w:rsidR="00101ECD" w:rsidRPr="00101ECD">
        <w:rPr>
          <w:b/>
          <w:sz w:val="20"/>
          <w:szCs w:val="20"/>
        </w:rPr>
        <w:t>délelőtt 10 óra előtt vagy délután 18 óra után kezdődhetnek</w:t>
      </w:r>
      <w:r w:rsidR="00101ECD">
        <w:rPr>
          <w:sz w:val="20"/>
          <w:szCs w:val="20"/>
        </w:rPr>
        <w:t>, és nem tarthatnak 50 percnél tovább tekintetbe véve a sírások előkészületeit és azt, hogy egy óra után kötelező minimum 5 perc pihenőidőt beiktatni a munkába.</w:t>
      </w:r>
    </w:p>
    <w:p w14:paraId="78A3D98B" w14:textId="6A306B89" w:rsidR="00AC0497" w:rsidRDefault="00AC0497" w:rsidP="00AC0497">
      <w:pPr>
        <w:tabs>
          <w:tab w:val="left" w:pos="993"/>
          <w:tab w:val="left" w:pos="1276"/>
          <w:tab w:val="right" w:pos="1701"/>
          <w:tab w:val="left" w:pos="1843"/>
        </w:tabs>
        <w:rPr>
          <w:sz w:val="20"/>
          <w:szCs w:val="20"/>
        </w:rPr>
      </w:pPr>
      <w:r>
        <w:rPr>
          <w:sz w:val="20"/>
          <w:szCs w:val="20"/>
        </w:rPr>
        <w:t xml:space="preserve">2022.07.04-én és 2022.07.08-án </w:t>
      </w:r>
      <w:r w:rsidRPr="00AC0497">
        <w:rPr>
          <w:sz w:val="20"/>
          <w:szCs w:val="20"/>
        </w:rPr>
        <w:t xml:space="preserve">08:00-16:00 </w:t>
      </w:r>
      <w:r>
        <w:rPr>
          <w:sz w:val="20"/>
          <w:szCs w:val="20"/>
        </w:rPr>
        <w:t xml:space="preserve">között </w:t>
      </w:r>
      <w:r w:rsidRPr="00AC0497">
        <w:rPr>
          <w:sz w:val="20"/>
          <w:szCs w:val="20"/>
        </w:rPr>
        <w:t>Áramszünet Bercelen</w:t>
      </w:r>
      <w:r w:rsidR="00F6737D">
        <w:rPr>
          <w:sz w:val="20"/>
          <w:szCs w:val="20"/>
        </w:rPr>
        <w:t>.</w:t>
      </w:r>
    </w:p>
    <w:p w14:paraId="08E88A24" w14:textId="5C08395B" w:rsidR="00390471" w:rsidRPr="00AC0497" w:rsidRDefault="00F6737D" w:rsidP="00AC0497">
      <w:pPr>
        <w:tabs>
          <w:tab w:val="left" w:pos="993"/>
          <w:tab w:val="left" w:pos="1276"/>
          <w:tab w:val="right" w:pos="1701"/>
          <w:tab w:val="left" w:pos="1843"/>
        </w:tabs>
        <w:rPr>
          <w:sz w:val="20"/>
          <w:szCs w:val="20"/>
        </w:rPr>
      </w:pPr>
      <w:r>
        <w:rPr>
          <w:sz w:val="20"/>
          <w:szCs w:val="20"/>
        </w:rPr>
        <w:t xml:space="preserve">2022.07.04-08 Szent Erzsébet Karitász </w:t>
      </w:r>
      <w:r w:rsidR="00D44707">
        <w:rPr>
          <w:sz w:val="20"/>
          <w:szCs w:val="20"/>
        </w:rPr>
        <w:t>Csoport tábora Vanyarcon</w:t>
      </w:r>
    </w:p>
    <w:p w14:paraId="3AD3EF01" w14:textId="77777777" w:rsidR="00F6737D" w:rsidRDefault="00DE7C8A" w:rsidP="00DE7C8A">
      <w:pPr>
        <w:tabs>
          <w:tab w:val="left" w:pos="993"/>
          <w:tab w:val="left" w:pos="1276"/>
          <w:tab w:val="right" w:pos="1701"/>
          <w:tab w:val="left" w:pos="1843"/>
        </w:tabs>
        <w:rPr>
          <w:sz w:val="20"/>
          <w:szCs w:val="20"/>
        </w:rPr>
      </w:pPr>
      <w:r w:rsidRPr="004338C2">
        <w:rPr>
          <w:sz w:val="20"/>
          <w:szCs w:val="20"/>
        </w:rPr>
        <w:t>2022.</w:t>
      </w:r>
      <w:r w:rsidR="00F6737D">
        <w:rPr>
          <w:sz w:val="20"/>
          <w:szCs w:val="20"/>
        </w:rPr>
        <w:t>07.04</w:t>
      </w:r>
      <w:r w:rsidRPr="004338C2">
        <w:rPr>
          <w:sz w:val="20"/>
          <w:szCs w:val="20"/>
        </w:rPr>
        <w:t>.</w:t>
      </w:r>
      <w:r w:rsidRPr="004338C2">
        <w:rPr>
          <w:sz w:val="20"/>
          <w:szCs w:val="20"/>
        </w:rPr>
        <w:tab/>
        <w:t>H</w:t>
      </w:r>
      <w:r w:rsidRPr="004338C2">
        <w:rPr>
          <w:sz w:val="20"/>
          <w:szCs w:val="20"/>
        </w:rPr>
        <w:tab/>
      </w:r>
      <w:r w:rsidR="00F6737D" w:rsidRPr="00F6737D">
        <w:rPr>
          <w:sz w:val="20"/>
          <w:szCs w:val="20"/>
        </w:rPr>
        <w:t>Portugáliai Szent Erzsébet – e</w:t>
      </w:r>
    </w:p>
    <w:p w14:paraId="0FD55917" w14:textId="77777777" w:rsidR="00F6737D" w:rsidRDefault="00101ECD" w:rsidP="00DE7C8A">
      <w:pPr>
        <w:tabs>
          <w:tab w:val="left" w:pos="993"/>
          <w:tab w:val="left" w:pos="1276"/>
          <w:tab w:val="right" w:pos="1701"/>
          <w:tab w:val="left" w:pos="1843"/>
        </w:tabs>
        <w:rPr>
          <w:sz w:val="20"/>
          <w:szCs w:val="20"/>
        </w:rPr>
      </w:pPr>
      <w:r>
        <w:rPr>
          <w:sz w:val="20"/>
          <w:szCs w:val="20"/>
        </w:rPr>
        <w:tab/>
      </w:r>
      <w:r>
        <w:rPr>
          <w:sz w:val="20"/>
          <w:szCs w:val="20"/>
        </w:rPr>
        <w:tab/>
      </w:r>
      <w:r w:rsidR="00AA7FD1">
        <w:rPr>
          <w:sz w:val="20"/>
          <w:szCs w:val="20"/>
        </w:rPr>
        <w:t>1</w:t>
      </w:r>
      <w:r w:rsidR="00F6737D">
        <w:rPr>
          <w:sz w:val="20"/>
          <w:szCs w:val="20"/>
        </w:rPr>
        <w:t>1</w:t>
      </w:r>
      <w:r w:rsidR="00AA7FD1">
        <w:rPr>
          <w:sz w:val="20"/>
          <w:szCs w:val="20"/>
        </w:rPr>
        <w:t>:00</w:t>
      </w:r>
      <w:r w:rsidR="00AA7FD1">
        <w:rPr>
          <w:sz w:val="20"/>
          <w:szCs w:val="20"/>
        </w:rPr>
        <w:tab/>
      </w:r>
      <w:r w:rsidR="00F6737D">
        <w:rPr>
          <w:sz w:val="20"/>
          <w:szCs w:val="20"/>
        </w:rPr>
        <w:t xml:space="preserve">Karitász Tábor Nyitó szentmise a </w:t>
      </w:r>
      <w:proofErr w:type="spellStart"/>
      <w:r w:rsidR="00F6737D">
        <w:rPr>
          <w:sz w:val="20"/>
          <w:szCs w:val="20"/>
        </w:rPr>
        <w:t>vanyarci</w:t>
      </w:r>
      <w:proofErr w:type="spellEnd"/>
      <w:r w:rsidR="00F6737D">
        <w:rPr>
          <w:sz w:val="20"/>
          <w:szCs w:val="20"/>
        </w:rPr>
        <w:t xml:space="preserve"> Boldog </w:t>
      </w:r>
      <w:proofErr w:type="spellStart"/>
      <w:r w:rsidR="00F6737D">
        <w:rPr>
          <w:sz w:val="20"/>
          <w:szCs w:val="20"/>
        </w:rPr>
        <w:t>Ceferino</w:t>
      </w:r>
      <w:proofErr w:type="spellEnd"/>
    </w:p>
    <w:p w14:paraId="364ECF24" w14:textId="5956FD3B" w:rsidR="00DE7C8A" w:rsidRDefault="00F6737D" w:rsidP="00DE7C8A">
      <w:pPr>
        <w:tabs>
          <w:tab w:val="left" w:pos="993"/>
          <w:tab w:val="left" w:pos="1276"/>
          <w:tab w:val="right" w:pos="1701"/>
          <w:tab w:val="left" w:pos="1843"/>
        </w:tabs>
        <w:rPr>
          <w:sz w:val="20"/>
          <w:szCs w:val="20"/>
        </w:rPr>
      </w:pPr>
      <w:r>
        <w:rPr>
          <w:sz w:val="20"/>
          <w:szCs w:val="20"/>
        </w:rPr>
        <w:tab/>
      </w:r>
      <w:r>
        <w:rPr>
          <w:sz w:val="20"/>
          <w:szCs w:val="20"/>
        </w:rPr>
        <w:tab/>
      </w:r>
      <w:r>
        <w:rPr>
          <w:sz w:val="20"/>
          <w:szCs w:val="20"/>
        </w:rPr>
        <w:tab/>
      </w:r>
      <w:r>
        <w:rPr>
          <w:sz w:val="20"/>
          <w:szCs w:val="20"/>
        </w:rPr>
        <w:tab/>
        <w:t>Közösségi Házban</w:t>
      </w:r>
    </w:p>
    <w:p w14:paraId="793DB312" w14:textId="49AFDCB3" w:rsidR="00D44707" w:rsidRPr="004338C2" w:rsidRDefault="00D44707" w:rsidP="00DE7C8A">
      <w:pPr>
        <w:tabs>
          <w:tab w:val="left" w:pos="993"/>
          <w:tab w:val="left" w:pos="1276"/>
          <w:tab w:val="right" w:pos="1701"/>
          <w:tab w:val="left" w:pos="1843"/>
        </w:tabs>
        <w:rPr>
          <w:sz w:val="20"/>
          <w:szCs w:val="20"/>
        </w:rPr>
      </w:pPr>
      <w:r>
        <w:rPr>
          <w:sz w:val="20"/>
          <w:szCs w:val="20"/>
        </w:rPr>
        <w:tab/>
      </w:r>
      <w:r>
        <w:rPr>
          <w:sz w:val="20"/>
          <w:szCs w:val="20"/>
        </w:rPr>
        <w:tab/>
        <w:t>19:00</w:t>
      </w:r>
      <w:r>
        <w:rPr>
          <w:sz w:val="20"/>
          <w:szCs w:val="20"/>
        </w:rPr>
        <w:tab/>
      </w:r>
      <w:r w:rsidRPr="00D44707">
        <w:rPr>
          <w:sz w:val="20"/>
          <w:szCs w:val="20"/>
        </w:rPr>
        <w:t>Berceli temetőben sírhely megváltás</w:t>
      </w:r>
    </w:p>
    <w:p w14:paraId="095DE92B" w14:textId="0F5E48D7" w:rsidR="00AA7FD1" w:rsidRDefault="00AA7FD1" w:rsidP="00DE7C8A">
      <w:pPr>
        <w:tabs>
          <w:tab w:val="left" w:pos="993"/>
          <w:tab w:val="left" w:pos="1276"/>
          <w:tab w:val="right" w:pos="1701"/>
          <w:tab w:val="left" w:pos="1843"/>
        </w:tabs>
        <w:rPr>
          <w:sz w:val="20"/>
          <w:szCs w:val="20"/>
        </w:rPr>
      </w:pPr>
      <w:r>
        <w:rPr>
          <w:sz w:val="20"/>
          <w:szCs w:val="20"/>
        </w:rPr>
        <w:t>2022.</w:t>
      </w:r>
      <w:r w:rsidR="00D44707">
        <w:rPr>
          <w:sz w:val="20"/>
          <w:szCs w:val="20"/>
        </w:rPr>
        <w:t>07</w:t>
      </w:r>
      <w:r>
        <w:rPr>
          <w:sz w:val="20"/>
          <w:szCs w:val="20"/>
        </w:rPr>
        <w:t>.</w:t>
      </w:r>
      <w:r w:rsidR="00D44707">
        <w:rPr>
          <w:sz w:val="20"/>
          <w:szCs w:val="20"/>
        </w:rPr>
        <w:t>05</w:t>
      </w:r>
      <w:r>
        <w:rPr>
          <w:sz w:val="20"/>
          <w:szCs w:val="20"/>
        </w:rPr>
        <w:t>.</w:t>
      </w:r>
      <w:r>
        <w:rPr>
          <w:sz w:val="20"/>
          <w:szCs w:val="20"/>
        </w:rPr>
        <w:tab/>
        <w:t>K</w:t>
      </w:r>
      <w:r w:rsidR="00DE7C8A" w:rsidRPr="004338C2">
        <w:rPr>
          <w:sz w:val="20"/>
          <w:szCs w:val="20"/>
        </w:rPr>
        <w:tab/>
      </w:r>
      <w:r w:rsidR="00DE7C8A" w:rsidRPr="004338C2">
        <w:rPr>
          <w:sz w:val="20"/>
          <w:szCs w:val="20"/>
        </w:rPr>
        <w:tab/>
      </w:r>
      <w:proofErr w:type="spellStart"/>
      <w:r w:rsidR="00D44707" w:rsidRPr="00D44707">
        <w:rPr>
          <w:sz w:val="20"/>
          <w:szCs w:val="20"/>
        </w:rPr>
        <w:t>Zaccaria</w:t>
      </w:r>
      <w:proofErr w:type="spellEnd"/>
      <w:r w:rsidR="00D44707" w:rsidRPr="00D44707">
        <w:rPr>
          <w:sz w:val="20"/>
          <w:szCs w:val="20"/>
        </w:rPr>
        <w:t xml:space="preserve"> Szent Antal Mária áldozópap – e</w:t>
      </w:r>
    </w:p>
    <w:p w14:paraId="086D6C9A" w14:textId="1B3DF0FF" w:rsidR="00DE7C8A" w:rsidRDefault="00AA7FD1" w:rsidP="00DE7C8A">
      <w:pPr>
        <w:tabs>
          <w:tab w:val="left" w:pos="993"/>
          <w:tab w:val="left" w:pos="1276"/>
          <w:tab w:val="right" w:pos="1701"/>
          <w:tab w:val="left" w:pos="1843"/>
        </w:tabs>
        <w:rPr>
          <w:sz w:val="20"/>
          <w:szCs w:val="20"/>
        </w:rPr>
      </w:pPr>
      <w:r>
        <w:rPr>
          <w:sz w:val="20"/>
          <w:szCs w:val="20"/>
        </w:rPr>
        <w:tab/>
      </w:r>
      <w:r>
        <w:rPr>
          <w:sz w:val="20"/>
          <w:szCs w:val="20"/>
        </w:rPr>
        <w:tab/>
      </w:r>
      <w:r>
        <w:rPr>
          <w:sz w:val="20"/>
          <w:szCs w:val="20"/>
        </w:rPr>
        <w:tab/>
      </w:r>
      <w:r w:rsidR="00DE7C8A">
        <w:rPr>
          <w:sz w:val="20"/>
          <w:szCs w:val="20"/>
        </w:rPr>
        <w:t>1</w:t>
      </w:r>
      <w:r w:rsidR="00D44707">
        <w:rPr>
          <w:sz w:val="20"/>
          <w:szCs w:val="20"/>
        </w:rPr>
        <w:t>8</w:t>
      </w:r>
      <w:r w:rsidR="00DE7C8A" w:rsidRPr="004338C2">
        <w:rPr>
          <w:sz w:val="20"/>
          <w:szCs w:val="20"/>
        </w:rPr>
        <w:t>:00</w:t>
      </w:r>
      <w:r w:rsidR="00DE7C8A" w:rsidRPr="004338C2">
        <w:rPr>
          <w:sz w:val="20"/>
          <w:szCs w:val="20"/>
        </w:rPr>
        <w:tab/>
        <w:t xml:space="preserve">Szentmise a </w:t>
      </w:r>
      <w:proofErr w:type="spellStart"/>
      <w:r w:rsidR="00D44707">
        <w:rPr>
          <w:sz w:val="20"/>
          <w:szCs w:val="20"/>
        </w:rPr>
        <w:t>Becskei</w:t>
      </w:r>
      <w:proofErr w:type="spellEnd"/>
      <w:r w:rsidR="00D44707">
        <w:rPr>
          <w:sz w:val="20"/>
          <w:szCs w:val="20"/>
        </w:rPr>
        <w:t xml:space="preserve"> Templomban</w:t>
      </w:r>
    </w:p>
    <w:p w14:paraId="3253147E" w14:textId="2F1D1D06" w:rsidR="00D44707" w:rsidRDefault="00D44707" w:rsidP="00DE7C8A">
      <w:pPr>
        <w:tabs>
          <w:tab w:val="left" w:pos="993"/>
          <w:tab w:val="left" w:pos="1276"/>
          <w:tab w:val="right" w:pos="1701"/>
          <w:tab w:val="left" w:pos="1843"/>
        </w:tabs>
        <w:rPr>
          <w:sz w:val="20"/>
          <w:szCs w:val="20"/>
        </w:rPr>
      </w:pPr>
      <w:r>
        <w:rPr>
          <w:sz w:val="20"/>
          <w:szCs w:val="20"/>
        </w:rPr>
        <w:tab/>
      </w:r>
      <w:r>
        <w:rPr>
          <w:sz w:val="20"/>
          <w:szCs w:val="20"/>
        </w:rPr>
        <w:tab/>
        <w:t>19:00</w:t>
      </w:r>
      <w:r>
        <w:rPr>
          <w:sz w:val="20"/>
          <w:szCs w:val="20"/>
        </w:rPr>
        <w:tab/>
      </w:r>
      <w:proofErr w:type="spellStart"/>
      <w:r w:rsidRPr="00D44707">
        <w:rPr>
          <w:sz w:val="20"/>
          <w:szCs w:val="20"/>
        </w:rPr>
        <w:t>Becskei</w:t>
      </w:r>
      <w:proofErr w:type="spellEnd"/>
      <w:r w:rsidRPr="00D44707">
        <w:rPr>
          <w:sz w:val="20"/>
          <w:szCs w:val="20"/>
        </w:rPr>
        <w:t xml:space="preserve"> temetőben sírhely megváltás</w:t>
      </w:r>
    </w:p>
    <w:p w14:paraId="0AEF3C82" w14:textId="30C4B5CA" w:rsidR="00D44707" w:rsidRDefault="00D44707" w:rsidP="00DE7C8A">
      <w:pPr>
        <w:tabs>
          <w:tab w:val="left" w:pos="993"/>
          <w:tab w:val="left" w:pos="1276"/>
          <w:tab w:val="right" w:pos="1701"/>
          <w:tab w:val="left" w:pos="1843"/>
        </w:tabs>
        <w:rPr>
          <w:sz w:val="20"/>
          <w:szCs w:val="20"/>
        </w:rPr>
      </w:pPr>
      <w:r>
        <w:rPr>
          <w:sz w:val="20"/>
          <w:szCs w:val="20"/>
        </w:rPr>
        <w:t>2022.07.06.</w:t>
      </w:r>
      <w:r>
        <w:rPr>
          <w:sz w:val="20"/>
          <w:szCs w:val="20"/>
        </w:rPr>
        <w:tab/>
        <w:t>Sz</w:t>
      </w:r>
      <w:r>
        <w:rPr>
          <w:sz w:val="20"/>
          <w:szCs w:val="20"/>
        </w:rPr>
        <w:tab/>
      </w:r>
      <w:proofErr w:type="spellStart"/>
      <w:r w:rsidRPr="00D44707">
        <w:rPr>
          <w:sz w:val="20"/>
          <w:szCs w:val="20"/>
        </w:rPr>
        <w:t>Goretti</w:t>
      </w:r>
      <w:proofErr w:type="spellEnd"/>
      <w:r w:rsidRPr="00D44707">
        <w:rPr>
          <w:sz w:val="20"/>
          <w:szCs w:val="20"/>
        </w:rPr>
        <w:t xml:space="preserve"> Szent Mária szűz és vértanú – e</w:t>
      </w:r>
    </w:p>
    <w:p w14:paraId="057ECA7F" w14:textId="0BE53CE8" w:rsidR="00D44707" w:rsidRDefault="00D44707" w:rsidP="00DE7C8A">
      <w:pPr>
        <w:tabs>
          <w:tab w:val="left" w:pos="993"/>
          <w:tab w:val="left" w:pos="1276"/>
          <w:tab w:val="right" w:pos="1701"/>
          <w:tab w:val="left" w:pos="1843"/>
        </w:tabs>
        <w:rPr>
          <w:sz w:val="20"/>
          <w:szCs w:val="20"/>
        </w:rPr>
      </w:pPr>
      <w:r>
        <w:rPr>
          <w:sz w:val="20"/>
          <w:szCs w:val="20"/>
        </w:rPr>
        <w:tab/>
      </w:r>
      <w:r>
        <w:rPr>
          <w:sz w:val="20"/>
          <w:szCs w:val="20"/>
        </w:rPr>
        <w:tab/>
        <w:t>17:00</w:t>
      </w:r>
      <w:r>
        <w:rPr>
          <w:sz w:val="20"/>
          <w:szCs w:val="20"/>
        </w:rPr>
        <w:tab/>
        <w:t xml:space="preserve">Szentmise a </w:t>
      </w:r>
      <w:proofErr w:type="spellStart"/>
      <w:r>
        <w:rPr>
          <w:sz w:val="20"/>
          <w:szCs w:val="20"/>
        </w:rPr>
        <w:t>Nógrádkövesdi</w:t>
      </w:r>
      <w:proofErr w:type="spellEnd"/>
      <w:r>
        <w:rPr>
          <w:sz w:val="20"/>
          <w:szCs w:val="20"/>
        </w:rPr>
        <w:t xml:space="preserve"> Templomban</w:t>
      </w:r>
    </w:p>
    <w:p w14:paraId="745E445B" w14:textId="37485462" w:rsidR="00D44707" w:rsidRDefault="00D44707" w:rsidP="00DE7C8A">
      <w:pPr>
        <w:tabs>
          <w:tab w:val="left" w:pos="993"/>
          <w:tab w:val="left" w:pos="1276"/>
          <w:tab w:val="right" w:pos="1701"/>
          <w:tab w:val="left" w:pos="1843"/>
        </w:tabs>
        <w:rPr>
          <w:b/>
          <w:color w:val="00B050"/>
          <w:sz w:val="20"/>
          <w:szCs w:val="20"/>
        </w:rPr>
      </w:pPr>
      <w:r>
        <w:rPr>
          <w:sz w:val="20"/>
          <w:szCs w:val="20"/>
        </w:rPr>
        <w:tab/>
      </w:r>
      <w:r>
        <w:rPr>
          <w:sz w:val="20"/>
          <w:szCs w:val="20"/>
        </w:rPr>
        <w:tab/>
      </w:r>
      <w:r w:rsidRPr="00AA7FD1">
        <w:rPr>
          <w:b/>
          <w:color w:val="00B050"/>
          <w:sz w:val="20"/>
          <w:szCs w:val="20"/>
        </w:rPr>
        <w:t>18:00</w:t>
      </w:r>
      <w:r w:rsidRPr="00AA7FD1">
        <w:rPr>
          <w:b/>
          <w:color w:val="00B050"/>
          <w:sz w:val="20"/>
          <w:szCs w:val="20"/>
        </w:rPr>
        <w:tab/>
        <w:t xml:space="preserve">Váratlan élet film. </w:t>
      </w:r>
      <w:r>
        <w:rPr>
          <w:b/>
          <w:color w:val="00B050"/>
          <w:sz w:val="20"/>
          <w:szCs w:val="20"/>
        </w:rPr>
        <w:t>Nógrádkövesd Szent Mihály Közösségi Ház</w:t>
      </w:r>
    </w:p>
    <w:p w14:paraId="60AAD220" w14:textId="465A4D21" w:rsidR="00D44707" w:rsidRDefault="00390471" w:rsidP="00D44707">
      <w:pPr>
        <w:tabs>
          <w:tab w:val="left" w:pos="993"/>
          <w:tab w:val="left" w:pos="1276"/>
          <w:tab w:val="right" w:pos="1701"/>
          <w:tab w:val="left" w:pos="1843"/>
        </w:tabs>
        <w:rPr>
          <w:sz w:val="20"/>
          <w:szCs w:val="20"/>
        </w:rPr>
      </w:pPr>
      <w:r>
        <w:rPr>
          <w:sz w:val="20"/>
          <w:szCs w:val="20"/>
        </w:rPr>
        <w:lastRenderedPageBreak/>
        <w:t>2022.07.06.</w:t>
      </w:r>
      <w:r>
        <w:rPr>
          <w:sz w:val="20"/>
          <w:szCs w:val="20"/>
        </w:rPr>
        <w:tab/>
        <w:t>Sz</w:t>
      </w:r>
      <w:r w:rsidR="00D44707">
        <w:rPr>
          <w:sz w:val="20"/>
          <w:szCs w:val="20"/>
        </w:rPr>
        <w:tab/>
      </w:r>
      <w:r w:rsidR="00D44707">
        <w:rPr>
          <w:sz w:val="20"/>
          <w:szCs w:val="20"/>
        </w:rPr>
        <w:tab/>
        <w:t>20:00</w:t>
      </w:r>
      <w:r w:rsidR="00D44707">
        <w:rPr>
          <w:sz w:val="20"/>
          <w:szCs w:val="20"/>
        </w:rPr>
        <w:tab/>
      </w:r>
      <w:proofErr w:type="spellStart"/>
      <w:r w:rsidR="00D44707">
        <w:rPr>
          <w:sz w:val="20"/>
          <w:szCs w:val="20"/>
        </w:rPr>
        <w:t>Nógrádkövesd</w:t>
      </w:r>
      <w:r w:rsidR="00D44707" w:rsidRPr="00D44707">
        <w:rPr>
          <w:sz w:val="20"/>
          <w:szCs w:val="20"/>
        </w:rPr>
        <w:t>i</w:t>
      </w:r>
      <w:proofErr w:type="spellEnd"/>
      <w:r w:rsidR="00D44707" w:rsidRPr="00D44707">
        <w:rPr>
          <w:sz w:val="20"/>
          <w:szCs w:val="20"/>
        </w:rPr>
        <w:t xml:space="preserve"> </w:t>
      </w:r>
      <w:r w:rsidR="00D44707">
        <w:rPr>
          <w:sz w:val="20"/>
          <w:szCs w:val="20"/>
        </w:rPr>
        <w:t>templomban</w:t>
      </w:r>
      <w:r w:rsidR="00D44707" w:rsidRPr="00D44707">
        <w:rPr>
          <w:sz w:val="20"/>
          <w:szCs w:val="20"/>
        </w:rPr>
        <w:t xml:space="preserve"> sírhely megváltás</w:t>
      </w:r>
    </w:p>
    <w:p w14:paraId="7EE1932E" w14:textId="15B41E36" w:rsidR="00D44707" w:rsidRDefault="00D44707" w:rsidP="00D44707">
      <w:pPr>
        <w:tabs>
          <w:tab w:val="left" w:pos="993"/>
          <w:tab w:val="left" w:pos="1276"/>
          <w:tab w:val="right" w:pos="1701"/>
          <w:tab w:val="left" w:pos="1843"/>
        </w:tabs>
        <w:rPr>
          <w:sz w:val="20"/>
          <w:szCs w:val="20"/>
        </w:rPr>
      </w:pPr>
      <w:r>
        <w:rPr>
          <w:b/>
          <w:color w:val="00B050"/>
          <w:sz w:val="20"/>
          <w:szCs w:val="20"/>
        </w:rPr>
        <w:t>2022.07.08.</w:t>
      </w:r>
      <w:r>
        <w:rPr>
          <w:b/>
          <w:color w:val="00B050"/>
          <w:sz w:val="20"/>
          <w:szCs w:val="20"/>
        </w:rPr>
        <w:tab/>
        <w:t>P</w:t>
      </w:r>
      <w:r>
        <w:rPr>
          <w:b/>
          <w:color w:val="00B050"/>
          <w:sz w:val="20"/>
          <w:szCs w:val="20"/>
        </w:rPr>
        <w:tab/>
      </w:r>
      <w:r>
        <w:rPr>
          <w:sz w:val="20"/>
          <w:szCs w:val="20"/>
        </w:rPr>
        <w:tab/>
        <w:t>18</w:t>
      </w:r>
      <w:r w:rsidRPr="004338C2">
        <w:rPr>
          <w:sz w:val="20"/>
          <w:szCs w:val="20"/>
        </w:rPr>
        <w:t>:00</w:t>
      </w:r>
      <w:r w:rsidRPr="004338C2">
        <w:rPr>
          <w:sz w:val="20"/>
          <w:szCs w:val="20"/>
        </w:rPr>
        <w:tab/>
        <w:t xml:space="preserve">Szentmise </w:t>
      </w:r>
      <w:r>
        <w:rPr>
          <w:sz w:val="20"/>
          <w:szCs w:val="20"/>
        </w:rPr>
        <w:t xml:space="preserve">és </w:t>
      </w:r>
      <w:proofErr w:type="spellStart"/>
      <w:r>
        <w:rPr>
          <w:sz w:val="20"/>
          <w:szCs w:val="20"/>
        </w:rPr>
        <w:t>hagszerszentelés</w:t>
      </w:r>
      <w:proofErr w:type="spellEnd"/>
      <w:r>
        <w:rPr>
          <w:sz w:val="20"/>
          <w:szCs w:val="20"/>
        </w:rPr>
        <w:t xml:space="preserve"> </w:t>
      </w:r>
      <w:r w:rsidRPr="004338C2">
        <w:rPr>
          <w:sz w:val="20"/>
          <w:szCs w:val="20"/>
        </w:rPr>
        <w:t xml:space="preserve">a </w:t>
      </w:r>
      <w:proofErr w:type="spellStart"/>
      <w:r>
        <w:rPr>
          <w:sz w:val="20"/>
          <w:szCs w:val="20"/>
        </w:rPr>
        <w:t>Szécsénkei</w:t>
      </w:r>
      <w:proofErr w:type="spellEnd"/>
      <w:r>
        <w:rPr>
          <w:sz w:val="20"/>
          <w:szCs w:val="20"/>
        </w:rPr>
        <w:t xml:space="preserve"> Templomban</w:t>
      </w:r>
    </w:p>
    <w:p w14:paraId="15AE3A29" w14:textId="273CC9F7" w:rsidR="00D44707" w:rsidRDefault="00D44707" w:rsidP="00D44707">
      <w:pPr>
        <w:tabs>
          <w:tab w:val="left" w:pos="993"/>
          <w:tab w:val="left" w:pos="1276"/>
          <w:tab w:val="right" w:pos="1701"/>
          <w:tab w:val="left" w:pos="1843"/>
        </w:tabs>
        <w:rPr>
          <w:b/>
          <w:color w:val="00B050"/>
          <w:sz w:val="20"/>
          <w:szCs w:val="20"/>
        </w:rPr>
      </w:pPr>
      <w:r>
        <w:rPr>
          <w:b/>
          <w:color w:val="00B050"/>
          <w:sz w:val="20"/>
          <w:szCs w:val="20"/>
        </w:rPr>
        <w:tab/>
      </w:r>
      <w:r>
        <w:rPr>
          <w:b/>
          <w:color w:val="00B050"/>
          <w:sz w:val="20"/>
          <w:szCs w:val="20"/>
        </w:rPr>
        <w:tab/>
        <w:t>19:00</w:t>
      </w:r>
      <w:r>
        <w:rPr>
          <w:b/>
          <w:color w:val="00B050"/>
          <w:sz w:val="20"/>
          <w:szCs w:val="20"/>
        </w:rPr>
        <w:tab/>
      </w:r>
      <w:proofErr w:type="spellStart"/>
      <w:r>
        <w:rPr>
          <w:b/>
          <w:color w:val="00B050"/>
          <w:sz w:val="20"/>
          <w:szCs w:val="20"/>
        </w:rPr>
        <w:t>Szironta</w:t>
      </w:r>
      <w:proofErr w:type="spellEnd"/>
      <w:r>
        <w:rPr>
          <w:b/>
          <w:color w:val="00B050"/>
          <w:sz w:val="20"/>
          <w:szCs w:val="20"/>
        </w:rPr>
        <w:t xml:space="preserve"> Harangkoncert a </w:t>
      </w:r>
      <w:proofErr w:type="spellStart"/>
      <w:r>
        <w:rPr>
          <w:b/>
          <w:color w:val="00B050"/>
          <w:sz w:val="20"/>
          <w:szCs w:val="20"/>
        </w:rPr>
        <w:t>Szécsénkei</w:t>
      </w:r>
      <w:proofErr w:type="spellEnd"/>
      <w:r>
        <w:rPr>
          <w:b/>
          <w:color w:val="00B050"/>
          <w:sz w:val="20"/>
          <w:szCs w:val="20"/>
        </w:rPr>
        <w:t xml:space="preserve"> Templomkertben</w:t>
      </w:r>
    </w:p>
    <w:p w14:paraId="23ADA809" w14:textId="024FD014" w:rsidR="00697CBB" w:rsidRDefault="00DE7C8A" w:rsidP="00DE7C8A">
      <w:pPr>
        <w:tabs>
          <w:tab w:val="left" w:pos="993"/>
          <w:tab w:val="left" w:pos="1276"/>
          <w:tab w:val="right" w:pos="1701"/>
          <w:tab w:val="left" w:pos="1843"/>
        </w:tabs>
        <w:rPr>
          <w:b/>
          <w:color w:val="00B050"/>
          <w:sz w:val="20"/>
          <w:szCs w:val="20"/>
        </w:rPr>
      </w:pPr>
      <w:r w:rsidRPr="00D44707">
        <w:rPr>
          <w:sz w:val="20"/>
          <w:szCs w:val="20"/>
        </w:rPr>
        <w:t>2022.0</w:t>
      </w:r>
      <w:r w:rsidR="00AC0497" w:rsidRPr="00D44707">
        <w:rPr>
          <w:sz w:val="20"/>
          <w:szCs w:val="20"/>
        </w:rPr>
        <w:t>7.</w:t>
      </w:r>
      <w:r w:rsidR="00D44707" w:rsidRPr="00D44707">
        <w:rPr>
          <w:sz w:val="20"/>
          <w:szCs w:val="20"/>
        </w:rPr>
        <w:t>09</w:t>
      </w:r>
      <w:r w:rsidRPr="00D44707">
        <w:rPr>
          <w:sz w:val="20"/>
          <w:szCs w:val="20"/>
        </w:rPr>
        <w:t>.</w:t>
      </w:r>
      <w:r w:rsidRPr="00D44707">
        <w:rPr>
          <w:sz w:val="20"/>
          <w:szCs w:val="20"/>
        </w:rPr>
        <w:tab/>
      </w:r>
      <w:r w:rsidR="00AC0497" w:rsidRPr="00D44707">
        <w:rPr>
          <w:sz w:val="20"/>
          <w:szCs w:val="20"/>
        </w:rPr>
        <w:t>Sz</w:t>
      </w:r>
      <w:r w:rsidRPr="00D44707">
        <w:rPr>
          <w:sz w:val="20"/>
          <w:szCs w:val="20"/>
        </w:rPr>
        <w:tab/>
      </w:r>
      <w:r w:rsidR="00D44707" w:rsidRPr="00D44707">
        <w:rPr>
          <w:sz w:val="20"/>
          <w:szCs w:val="20"/>
        </w:rPr>
        <w:tab/>
        <w:t>10:00</w:t>
      </w:r>
      <w:r w:rsidR="00D44707">
        <w:rPr>
          <w:color w:val="C00000"/>
          <w:sz w:val="20"/>
          <w:szCs w:val="20"/>
        </w:rPr>
        <w:tab/>
      </w:r>
      <w:r w:rsidR="00D44707">
        <w:rPr>
          <w:b/>
          <w:color w:val="00B050"/>
          <w:sz w:val="20"/>
          <w:szCs w:val="20"/>
        </w:rPr>
        <w:t>Romanap Nógrádkövesden Megnyitó áldás</w:t>
      </w:r>
    </w:p>
    <w:p w14:paraId="4AEE40A5" w14:textId="38273154" w:rsidR="00D44707" w:rsidRPr="00AC0497" w:rsidRDefault="00D44707" w:rsidP="00DE7C8A">
      <w:pPr>
        <w:tabs>
          <w:tab w:val="left" w:pos="993"/>
          <w:tab w:val="left" w:pos="1276"/>
          <w:tab w:val="right" w:pos="1701"/>
          <w:tab w:val="left" w:pos="1843"/>
        </w:tabs>
        <w:rPr>
          <w:color w:val="C00000"/>
          <w:sz w:val="20"/>
          <w:szCs w:val="20"/>
        </w:rPr>
      </w:pPr>
      <w:r>
        <w:rPr>
          <w:color w:val="C00000"/>
          <w:sz w:val="20"/>
          <w:szCs w:val="20"/>
        </w:rPr>
        <w:tab/>
      </w:r>
      <w:r>
        <w:rPr>
          <w:color w:val="C00000"/>
          <w:sz w:val="20"/>
          <w:szCs w:val="20"/>
        </w:rPr>
        <w:tab/>
        <w:t>10:30</w:t>
      </w:r>
      <w:r>
        <w:rPr>
          <w:color w:val="C00000"/>
          <w:sz w:val="20"/>
          <w:szCs w:val="20"/>
        </w:rPr>
        <w:tab/>
        <w:t xml:space="preserve">Karitász Lelki nap a </w:t>
      </w:r>
      <w:proofErr w:type="spellStart"/>
      <w:r>
        <w:rPr>
          <w:color w:val="C00000"/>
          <w:sz w:val="20"/>
          <w:szCs w:val="20"/>
        </w:rPr>
        <w:t>Vanyarci</w:t>
      </w:r>
      <w:proofErr w:type="spellEnd"/>
      <w:r>
        <w:rPr>
          <w:color w:val="C00000"/>
          <w:sz w:val="20"/>
          <w:szCs w:val="20"/>
        </w:rPr>
        <w:t xml:space="preserve"> Boldog </w:t>
      </w:r>
      <w:proofErr w:type="spellStart"/>
      <w:r>
        <w:rPr>
          <w:color w:val="C00000"/>
          <w:sz w:val="20"/>
          <w:szCs w:val="20"/>
        </w:rPr>
        <w:t>Ceferino</w:t>
      </w:r>
      <w:proofErr w:type="spellEnd"/>
      <w:r>
        <w:rPr>
          <w:color w:val="C00000"/>
          <w:sz w:val="20"/>
          <w:szCs w:val="20"/>
        </w:rPr>
        <w:t xml:space="preserve"> Közösségi Házban</w:t>
      </w:r>
    </w:p>
    <w:p w14:paraId="1D72B83E" w14:textId="65D5587D" w:rsidR="00AC0497" w:rsidRPr="00D44707" w:rsidRDefault="00AC0497" w:rsidP="00AC0497">
      <w:pPr>
        <w:tabs>
          <w:tab w:val="left" w:pos="993"/>
          <w:tab w:val="left" w:pos="1276"/>
          <w:tab w:val="right" w:pos="1701"/>
          <w:tab w:val="left" w:pos="1843"/>
        </w:tabs>
        <w:rPr>
          <w:color w:val="FF0000"/>
          <w:sz w:val="20"/>
          <w:szCs w:val="20"/>
        </w:rPr>
      </w:pPr>
      <w:r w:rsidRPr="00D44707">
        <w:rPr>
          <w:color w:val="FF0000"/>
          <w:sz w:val="20"/>
          <w:szCs w:val="20"/>
        </w:rPr>
        <w:tab/>
      </w:r>
      <w:r w:rsidRPr="00D44707">
        <w:rPr>
          <w:color w:val="FF0000"/>
          <w:sz w:val="20"/>
          <w:szCs w:val="20"/>
        </w:rPr>
        <w:tab/>
      </w:r>
      <w:r w:rsidR="00D44707" w:rsidRPr="00D44707">
        <w:rPr>
          <w:color w:val="FF0000"/>
          <w:sz w:val="20"/>
          <w:szCs w:val="20"/>
        </w:rPr>
        <w:t>17</w:t>
      </w:r>
      <w:r w:rsidRPr="00D44707">
        <w:rPr>
          <w:color w:val="FF0000"/>
          <w:sz w:val="20"/>
          <w:szCs w:val="20"/>
        </w:rPr>
        <w:t>:</w:t>
      </w:r>
      <w:r w:rsidR="00D44707" w:rsidRPr="00D44707">
        <w:rPr>
          <w:color w:val="FF0000"/>
          <w:sz w:val="20"/>
          <w:szCs w:val="20"/>
        </w:rPr>
        <w:t>0</w:t>
      </w:r>
      <w:r w:rsidRPr="00D44707">
        <w:rPr>
          <w:color w:val="FF0000"/>
          <w:sz w:val="20"/>
          <w:szCs w:val="20"/>
        </w:rPr>
        <w:t>0</w:t>
      </w:r>
      <w:r w:rsidRPr="00D44707">
        <w:rPr>
          <w:color w:val="FF0000"/>
          <w:sz w:val="20"/>
          <w:szCs w:val="20"/>
        </w:rPr>
        <w:tab/>
        <w:t>Szentmise és a Berceli Templomban</w:t>
      </w:r>
    </w:p>
    <w:p w14:paraId="6F7E7791" w14:textId="77777777" w:rsidR="00D44707" w:rsidRDefault="00AC0497" w:rsidP="00AC0497">
      <w:pPr>
        <w:tabs>
          <w:tab w:val="left" w:pos="993"/>
          <w:tab w:val="left" w:pos="1276"/>
          <w:tab w:val="right" w:pos="1701"/>
          <w:tab w:val="left" w:pos="1843"/>
        </w:tabs>
        <w:rPr>
          <w:b/>
          <w:color w:val="FF0000"/>
          <w:sz w:val="20"/>
          <w:szCs w:val="20"/>
        </w:rPr>
      </w:pPr>
      <w:r>
        <w:rPr>
          <w:b/>
          <w:color w:val="FF0000"/>
          <w:sz w:val="20"/>
          <w:szCs w:val="20"/>
        </w:rPr>
        <w:t>2022.07.</w:t>
      </w:r>
      <w:r w:rsidR="00D44707">
        <w:rPr>
          <w:b/>
          <w:color w:val="FF0000"/>
          <w:sz w:val="20"/>
          <w:szCs w:val="20"/>
        </w:rPr>
        <w:t>10</w:t>
      </w:r>
      <w:r>
        <w:rPr>
          <w:b/>
          <w:color w:val="FF0000"/>
          <w:sz w:val="20"/>
          <w:szCs w:val="20"/>
        </w:rPr>
        <w:t>.</w:t>
      </w:r>
      <w:r>
        <w:rPr>
          <w:b/>
          <w:color w:val="FF0000"/>
          <w:sz w:val="20"/>
          <w:szCs w:val="20"/>
        </w:rPr>
        <w:tab/>
        <w:t>V</w:t>
      </w:r>
      <w:r>
        <w:rPr>
          <w:b/>
          <w:color w:val="FF0000"/>
          <w:sz w:val="20"/>
          <w:szCs w:val="20"/>
        </w:rPr>
        <w:tab/>
        <w:t>08:30</w:t>
      </w:r>
      <w:r>
        <w:rPr>
          <w:b/>
          <w:color w:val="FF0000"/>
          <w:sz w:val="20"/>
          <w:szCs w:val="20"/>
        </w:rPr>
        <w:tab/>
        <w:t>Szentmise a Berceli Templomban</w:t>
      </w:r>
      <w:r w:rsidR="00D44707">
        <w:rPr>
          <w:b/>
          <w:color w:val="FF0000"/>
          <w:sz w:val="20"/>
          <w:szCs w:val="20"/>
        </w:rPr>
        <w:t xml:space="preserve"> betegek kenetének</w:t>
      </w:r>
    </w:p>
    <w:p w14:paraId="63CDE648" w14:textId="7E180C64" w:rsidR="00AC0497" w:rsidRDefault="00D074C4" w:rsidP="00AC0497">
      <w:pPr>
        <w:tabs>
          <w:tab w:val="left" w:pos="993"/>
          <w:tab w:val="left" w:pos="1276"/>
          <w:tab w:val="right" w:pos="1701"/>
          <w:tab w:val="left" w:pos="1843"/>
        </w:tabs>
        <w:rPr>
          <w:b/>
          <w:color w:val="FF0000"/>
          <w:sz w:val="20"/>
          <w:szCs w:val="20"/>
        </w:rPr>
      </w:pPr>
      <w:r>
        <w:rPr>
          <w:b/>
          <w:color w:val="FF0000"/>
          <w:sz w:val="20"/>
          <w:szCs w:val="20"/>
        </w:rPr>
        <w:t>Évközi</w:t>
      </w:r>
      <w:r w:rsidR="00D44707">
        <w:rPr>
          <w:b/>
          <w:color w:val="FF0000"/>
          <w:sz w:val="20"/>
          <w:szCs w:val="20"/>
        </w:rPr>
        <w:tab/>
      </w:r>
      <w:r w:rsidR="00D44707">
        <w:rPr>
          <w:b/>
          <w:color w:val="FF0000"/>
          <w:sz w:val="20"/>
          <w:szCs w:val="20"/>
        </w:rPr>
        <w:tab/>
      </w:r>
      <w:r w:rsidR="00D44707">
        <w:rPr>
          <w:b/>
          <w:color w:val="FF0000"/>
          <w:sz w:val="20"/>
          <w:szCs w:val="20"/>
        </w:rPr>
        <w:tab/>
      </w:r>
      <w:r w:rsidR="00D44707">
        <w:rPr>
          <w:b/>
          <w:color w:val="FF0000"/>
          <w:sz w:val="20"/>
          <w:szCs w:val="20"/>
        </w:rPr>
        <w:tab/>
        <w:t xml:space="preserve"> ünnepélyes kiszolgáltatása</w:t>
      </w:r>
    </w:p>
    <w:p w14:paraId="4F335F76" w14:textId="5A7E6292" w:rsidR="00DE7C8A" w:rsidRDefault="00D074C4" w:rsidP="00DE7C8A">
      <w:pPr>
        <w:tabs>
          <w:tab w:val="left" w:pos="993"/>
          <w:tab w:val="left" w:pos="1276"/>
          <w:tab w:val="right" w:pos="1701"/>
          <w:tab w:val="left" w:pos="1843"/>
        </w:tabs>
        <w:rPr>
          <w:b/>
          <w:color w:val="FF0000"/>
          <w:sz w:val="20"/>
          <w:szCs w:val="20"/>
        </w:rPr>
      </w:pPr>
      <w:r>
        <w:rPr>
          <w:b/>
          <w:color w:val="FF0000"/>
          <w:sz w:val="20"/>
          <w:szCs w:val="20"/>
        </w:rPr>
        <w:t>XV.</w:t>
      </w:r>
      <w:r w:rsidR="00DE7C8A">
        <w:rPr>
          <w:b/>
          <w:color w:val="FF0000"/>
          <w:sz w:val="20"/>
          <w:szCs w:val="20"/>
        </w:rPr>
        <w:tab/>
      </w:r>
      <w:r w:rsidR="00DE7C8A">
        <w:rPr>
          <w:b/>
          <w:color w:val="FF0000"/>
          <w:sz w:val="20"/>
          <w:szCs w:val="20"/>
        </w:rPr>
        <w:tab/>
        <w:t>10:30</w:t>
      </w:r>
      <w:r w:rsidR="00DE7C8A">
        <w:rPr>
          <w:b/>
          <w:color w:val="FF0000"/>
          <w:sz w:val="20"/>
          <w:szCs w:val="20"/>
        </w:rPr>
        <w:tab/>
      </w:r>
      <w:proofErr w:type="spellStart"/>
      <w:r w:rsidR="00756687">
        <w:rPr>
          <w:b/>
          <w:color w:val="FF0000"/>
          <w:sz w:val="20"/>
          <w:szCs w:val="20"/>
        </w:rPr>
        <w:t>Igelitrugia</w:t>
      </w:r>
      <w:proofErr w:type="spellEnd"/>
      <w:r w:rsidR="00DE7C8A">
        <w:rPr>
          <w:b/>
          <w:color w:val="FF0000"/>
          <w:sz w:val="20"/>
          <w:szCs w:val="20"/>
        </w:rPr>
        <w:t xml:space="preserve"> a Galgagutai Templomban</w:t>
      </w:r>
    </w:p>
    <w:p w14:paraId="33BB7C9F" w14:textId="77777777" w:rsidR="00756687" w:rsidRDefault="00DE7C8A" w:rsidP="00756687">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10:30</w:t>
      </w:r>
      <w:r>
        <w:rPr>
          <w:b/>
          <w:color w:val="FF0000"/>
          <w:sz w:val="20"/>
          <w:szCs w:val="20"/>
        </w:rPr>
        <w:tab/>
      </w:r>
      <w:r w:rsidR="00697CBB">
        <w:rPr>
          <w:b/>
          <w:color w:val="FF0000"/>
          <w:sz w:val="20"/>
          <w:szCs w:val="20"/>
        </w:rPr>
        <w:t>Szentmise</w:t>
      </w:r>
      <w:r>
        <w:rPr>
          <w:b/>
          <w:color w:val="FF0000"/>
          <w:sz w:val="20"/>
          <w:szCs w:val="20"/>
        </w:rPr>
        <w:t xml:space="preserve"> a </w:t>
      </w:r>
      <w:proofErr w:type="spellStart"/>
      <w:r>
        <w:rPr>
          <w:b/>
          <w:color w:val="FF0000"/>
          <w:sz w:val="20"/>
          <w:szCs w:val="20"/>
        </w:rPr>
        <w:t>Becskei</w:t>
      </w:r>
      <w:proofErr w:type="spellEnd"/>
      <w:r>
        <w:rPr>
          <w:b/>
          <w:color w:val="FF0000"/>
          <w:sz w:val="20"/>
          <w:szCs w:val="20"/>
        </w:rPr>
        <w:t xml:space="preserve"> Templomban</w:t>
      </w:r>
      <w:r w:rsidR="00756687">
        <w:rPr>
          <w:b/>
          <w:color w:val="FF0000"/>
          <w:sz w:val="20"/>
          <w:szCs w:val="20"/>
        </w:rPr>
        <w:t xml:space="preserve"> betegek kenetének</w:t>
      </w:r>
    </w:p>
    <w:p w14:paraId="3AA8A572" w14:textId="77777777" w:rsidR="00756687" w:rsidRDefault="00756687" w:rsidP="00756687">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r>
      <w:r>
        <w:rPr>
          <w:b/>
          <w:color w:val="FF0000"/>
          <w:sz w:val="20"/>
          <w:szCs w:val="20"/>
        </w:rPr>
        <w:tab/>
      </w:r>
      <w:r>
        <w:rPr>
          <w:b/>
          <w:color w:val="FF0000"/>
          <w:sz w:val="20"/>
          <w:szCs w:val="20"/>
        </w:rPr>
        <w:tab/>
        <w:t xml:space="preserve"> ünnepélyes kiszolgáltatása</w:t>
      </w:r>
    </w:p>
    <w:p w14:paraId="015697E4" w14:textId="43C56DB0" w:rsidR="00DE7C8A" w:rsidRDefault="00DE7C8A" w:rsidP="00DE7C8A">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12:00</w:t>
      </w:r>
      <w:r>
        <w:rPr>
          <w:b/>
          <w:color w:val="FF0000"/>
          <w:sz w:val="20"/>
          <w:szCs w:val="20"/>
        </w:rPr>
        <w:tab/>
      </w:r>
      <w:r w:rsidR="00756687">
        <w:rPr>
          <w:b/>
          <w:color w:val="FF0000"/>
          <w:sz w:val="20"/>
          <w:szCs w:val="20"/>
        </w:rPr>
        <w:t>Igeliturgia</w:t>
      </w:r>
      <w:r>
        <w:rPr>
          <w:b/>
          <w:color w:val="FF0000"/>
          <w:sz w:val="20"/>
          <w:szCs w:val="20"/>
        </w:rPr>
        <w:t xml:space="preserve"> a </w:t>
      </w:r>
      <w:proofErr w:type="spellStart"/>
      <w:r>
        <w:rPr>
          <w:b/>
          <w:color w:val="FF0000"/>
          <w:sz w:val="20"/>
          <w:szCs w:val="20"/>
        </w:rPr>
        <w:t>Nógrádkövesdi</w:t>
      </w:r>
      <w:proofErr w:type="spellEnd"/>
      <w:r>
        <w:rPr>
          <w:b/>
          <w:color w:val="FF0000"/>
          <w:sz w:val="20"/>
          <w:szCs w:val="20"/>
        </w:rPr>
        <w:t xml:space="preserve"> Templomban</w:t>
      </w:r>
    </w:p>
    <w:p w14:paraId="287867A3" w14:textId="009E3875" w:rsidR="00756687" w:rsidRDefault="00AC0497" w:rsidP="00756687">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12:00</w:t>
      </w:r>
      <w:r>
        <w:rPr>
          <w:b/>
          <w:color w:val="FF0000"/>
          <w:sz w:val="20"/>
          <w:szCs w:val="20"/>
        </w:rPr>
        <w:tab/>
      </w:r>
      <w:r w:rsidR="00756687">
        <w:rPr>
          <w:b/>
          <w:color w:val="FF0000"/>
          <w:sz w:val="20"/>
          <w:szCs w:val="20"/>
        </w:rPr>
        <w:t>Szentmise</w:t>
      </w:r>
      <w:r>
        <w:rPr>
          <w:b/>
          <w:color w:val="FF0000"/>
          <w:sz w:val="20"/>
          <w:szCs w:val="20"/>
        </w:rPr>
        <w:t xml:space="preserve"> a </w:t>
      </w:r>
      <w:proofErr w:type="spellStart"/>
      <w:r>
        <w:rPr>
          <w:b/>
          <w:color w:val="FF0000"/>
          <w:sz w:val="20"/>
          <w:szCs w:val="20"/>
        </w:rPr>
        <w:t>Szécsénkei</w:t>
      </w:r>
      <w:proofErr w:type="spellEnd"/>
      <w:r>
        <w:rPr>
          <w:b/>
          <w:color w:val="FF0000"/>
          <w:sz w:val="20"/>
          <w:szCs w:val="20"/>
        </w:rPr>
        <w:t xml:space="preserve"> Templomban</w:t>
      </w:r>
      <w:r w:rsidR="00756687" w:rsidRPr="00756687">
        <w:rPr>
          <w:b/>
          <w:color w:val="FF0000"/>
          <w:sz w:val="20"/>
          <w:szCs w:val="20"/>
        </w:rPr>
        <w:t xml:space="preserve"> </w:t>
      </w:r>
      <w:r w:rsidR="00756687">
        <w:rPr>
          <w:b/>
          <w:color w:val="FF0000"/>
          <w:sz w:val="20"/>
          <w:szCs w:val="20"/>
        </w:rPr>
        <w:t>betegek kenetének</w:t>
      </w:r>
    </w:p>
    <w:p w14:paraId="2E2C9D60" w14:textId="0E05FE3A" w:rsidR="00756687" w:rsidRDefault="00756687" w:rsidP="00756687">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r>
      <w:r>
        <w:rPr>
          <w:b/>
          <w:color w:val="FF0000"/>
          <w:sz w:val="20"/>
          <w:szCs w:val="20"/>
        </w:rPr>
        <w:tab/>
      </w:r>
      <w:r>
        <w:rPr>
          <w:b/>
          <w:color w:val="FF0000"/>
          <w:sz w:val="20"/>
          <w:szCs w:val="20"/>
        </w:rPr>
        <w:tab/>
        <w:t xml:space="preserve"> ünnepélyes kiszolgáltatása</w:t>
      </w:r>
    </w:p>
    <w:p w14:paraId="16F6C034" w14:textId="4F855EBA" w:rsidR="00D074C4" w:rsidRPr="00D074C4" w:rsidRDefault="00D074C4" w:rsidP="00756687">
      <w:pPr>
        <w:tabs>
          <w:tab w:val="left" w:pos="993"/>
          <w:tab w:val="left" w:pos="1276"/>
          <w:tab w:val="right" w:pos="1701"/>
          <w:tab w:val="left" w:pos="1843"/>
        </w:tabs>
        <w:rPr>
          <w:b/>
          <w:color w:val="00B050"/>
          <w:sz w:val="20"/>
          <w:szCs w:val="20"/>
        </w:rPr>
      </w:pPr>
      <w:r w:rsidRPr="00D074C4">
        <w:rPr>
          <w:b/>
          <w:color w:val="00B050"/>
          <w:sz w:val="20"/>
          <w:szCs w:val="20"/>
        </w:rPr>
        <w:t>2022.07.11-15</w:t>
      </w:r>
      <w:r w:rsidRPr="00D074C4">
        <w:rPr>
          <w:b/>
          <w:color w:val="00B050"/>
          <w:sz w:val="20"/>
          <w:szCs w:val="20"/>
        </w:rPr>
        <w:tab/>
        <w:t>Ipolymenti Boldogasszony közösség nyári tábora</w:t>
      </w:r>
    </w:p>
    <w:p w14:paraId="403197DE" w14:textId="68ACBEAE" w:rsidR="00756687" w:rsidRDefault="00756687" w:rsidP="00756687">
      <w:pPr>
        <w:tabs>
          <w:tab w:val="left" w:pos="993"/>
          <w:tab w:val="left" w:pos="1276"/>
          <w:tab w:val="right" w:pos="1701"/>
          <w:tab w:val="left" w:pos="1843"/>
        </w:tabs>
        <w:rPr>
          <w:b/>
          <w:color w:val="FF0000"/>
          <w:sz w:val="20"/>
          <w:szCs w:val="20"/>
        </w:rPr>
      </w:pPr>
      <w:r>
        <w:rPr>
          <w:b/>
          <w:color w:val="FF0000"/>
          <w:sz w:val="20"/>
          <w:szCs w:val="20"/>
        </w:rPr>
        <w:t>2022.07.17.</w:t>
      </w:r>
      <w:r>
        <w:rPr>
          <w:b/>
          <w:color w:val="FF0000"/>
          <w:sz w:val="20"/>
          <w:szCs w:val="20"/>
        </w:rPr>
        <w:tab/>
        <w:t>V</w:t>
      </w:r>
      <w:r>
        <w:rPr>
          <w:b/>
          <w:color w:val="FF0000"/>
          <w:sz w:val="20"/>
          <w:szCs w:val="20"/>
        </w:rPr>
        <w:tab/>
        <w:t>08:30</w:t>
      </w:r>
      <w:r>
        <w:rPr>
          <w:b/>
          <w:color w:val="FF0000"/>
          <w:sz w:val="20"/>
          <w:szCs w:val="20"/>
        </w:rPr>
        <w:tab/>
        <w:t xml:space="preserve">Szentmise a Berceli Templomban </w:t>
      </w:r>
    </w:p>
    <w:p w14:paraId="235854A5" w14:textId="41B758E9" w:rsidR="00756687" w:rsidRDefault="00D074C4" w:rsidP="00756687">
      <w:pPr>
        <w:tabs>
          <w:tab w:val="left" w:pos="993"/>
          <w:tab w:val="left" w:pos="1276"/>
          <w:tab w:val="right" w:pos="1701"/>
          <w:tab w:val="left" w:pos="1843"/>
        </w:tabs>
        <w:rPr>
          <w:b/>
          <w:color w:val="FF0000"/>
          <w:sz w:val="20"/>
          <w:szCs w:val="20"/>
        </w:rPr>
      </w:pPr>
      <w:r>
        <w:rPr>
          <w:b/>
          <w:color w:val="FF0000"/>
          <w:sz w:val="20"/>
          <w:szCs w:val="20"/>
        </w:rPr>
        <w:t>Évközi</w:t>
      </w:r>
      <w:r w:rsidR="00756687">
        <w:rPr>
          <w:b/>
          <w:color w:val="FF0000"/>
          <w:sz w:val="20"/>
          <w:szCs w:val="20"/>
        </w:rPr>
        <w:tab/>
      </w:r>
      <w:r w:rsidR="00756687">
        <w:rPr>
          <w:b/>
          <w:color w:val="FF0000"/>
          <w:sz w:val="20"/>
          <w:szCs w:val="20"/>
        </w:rPr>
        <w:tab/>
        <w:t>10:30</w:t>
      </w:r>
      <w:r w:rsidR="00756687">
        <w:rPr>
          <w:b/>
          <w:color w:val="FF0000"/>
          <w:sz w:val="20"/>
          <w:szCs w:val="20"/>
        </w:rPr>
        <w:tab/>
        <w:t>Szentmise a Galgagutai Templomban betegek kenetének</w:t>
      </w:r>
    </w:p>
    <w:p w14:paraId="0EB40F18" w14:textId="6C792742" w:rsidR="00756687" w:rsidRDefault="00D074C4" w:rsidP="00756687">
      <w:pPr>
        <w:tabs>
          <w:tab w:val="left" w:pos="993"/>
          <w:tab w:val="left" w:pos="1276"/>
          <w:tab w:val="right" w:pos="1701"/>
          <w:tab w:val="left" w:pos="1843"/>
        </w:tabs>
        <w:rPr>
          <w:b/>
          <w:color w:val="FF0000"/>
          <w:sz w:val="20"/>
          <w:szCs w:val="20"/>
        </w:rPr>
      </w:pPr>
      <w:r>
        <w:rPr>
          <w:b/>
          <w:color w:val="FF0000"/>
          <w:sz w:val="20"/>
          <w:szCs w:val="20"/>
        </w:rPr>
        <w:t>XVI.</w:t>
      </w:r>
      <w:r w:rsidR="00756687">
        <w:rPr>
          <w:b/>
          <w:color w:val="FF0000"/>
          <w:sz w:val="20"/>
          <w:szCs w:val="20"/>
        </w:rPr>
        <w:tab/>
      </w:r>
      <w:r w:rsidR="00756687">
        <w:rPr>
          <w:b/>
          <w:color w:val="FF0000"/>
          <w:sz w:val="20"/>
          <w:szCs w:val="20"/>
        </w:rPr>
        <w:tab/>
      </w:r>
      <w:r w:rsidR="00756687">
        <w:rPr>
          <w:b/>
          <w:color w:val="FF0000"/>
          <w:sz w:val="20"/>
          <w:szCs w:val="20"/>
        </w:rPr>
        <w:tab/>
      </w:r>
      <w:r w:rsidR="00756687">
        <w:rPr>
          <w:b/>
          <w:color w:val="FF0000"/>
          <w:sz w:val="20"/>
          <w:szCs w:val="20"/>
        </w:rPr>
        <w:tab/>
        <w:t xml:space="preserve"> ünnepélyes kiszolgáltatása</w:t>
      </w:r>
    </w:p>
    <w:p w14:paraId="67FCDBFA" w14:textId="56A200D2" w:rsidR="00756687" w:rsidRDefault="00756687" w:rsidP="00756687">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10:30</w:t>
      </w:r>
      <w:r>
        <w:rPr>
          <w:b/>
          <w:color w:val="FF0000"/>
          <w:sz w:val="20"/>
          <w:szCs w:val="20"/>
        </w:rPr>
        <w:tab/>
        <w:t xml:space="preserve">Igeliturgia a </w:t>
      </w:r>
      <w:proofErr w:type="spellStart"/>
      <w:r>
        <w:rPr>
          <w:b/>
          <w:color w:val="FF0000"/>
          <w:sz w:val="20"/>
          <w:szCs w:val="20"/>
        </w:rPr>
        <w:t>Becskei</w:t>
      </w:r>
      <w:proofErr w:type="spellEnd"/>
      <w:r>
        <w:rPr>
          <w:b/>
          <w:color w:val="FF0000"/>
          <w:sz w:val="20"/>
          <w:szCs w:val="20"/>
        </w:rPr>
        <w:t xml:space="preserve"> Templomban </w:t>
      </w:r>
    </w:p>
    <w:p w14:paraId="347CF32C" w14:textId="15ACB207" w:rsidR="00756687" w:rsidRDefault="00756687" w:rsidP="00756687">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12:00</w:t>
      </w:r>
      <w:r>
        <w:rPr>
          <w:b/>
          <w:color w:val="FF0000"/>
          <w:sz w:val="20"/>
          <w:szCs w:val="20"/>
        </w:rPr>
        <w:tab/>
        <w:t xml:space="preserve">Szentmise a </w:t>
      </w:r>
      <w:proofErr w:type="spellStart"/>
      <w:r>
        <w:rPr>
          <w:b/>
          <w:color w:val="FF0000"/>
          <w:sz w:val="20"/>
          <w:szCs w:val="20"/>
        </w:rPr>
        <w:t>Nógrádkövesdi</w:t>
      </w:r>
      <w:proofErr w:type="spellEnd"/>
      <w:r>
        <w:rPr>
          <w:b/>
          <w:color w:val="FF0000"/>
          <w:sz w:val="20"/>
          <w:szCs w:val="20"/>
        </w:rPr>
        <w:t xml:space="preserve"> Templomban</w:t>
      </w:r>
      <w:r w:rsidRPr="00756687">
        <w:rPr>
          <w:b/>
          <w:color w:val="FF0000"/>
          <w:sz w:val="20"/>
          <w:szCs w:val="20"/>
        </w:rPr>
        <w:t xml:space="preserve"> </w:t>
      </w:r>
      <w:r>
        <w:rPr>
          <w:b/>
          <w:color w:val="FF0000"/>
          <w:sz w:val="20"/>
          <w:szCs w:val="20"/>
        </w:rPr>
        <w:t>betegek kenetének</w:t>
      </w:r>
    </w:p>
    <w:p w14:paraId="3889B334" w14:textId="77777777" w:rsidR="00756687" w:rsidRDefault="00756687" w:rsidP="00756687">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r>
      <w:r>
        <w:rPr>
          <w:b/>
          <w:color w:val="FF0000"/>
          <w:sz w:val="20"/>
          <w:szCs w:val="20"/>
        </w:rPr>
        <w:tab/>
      </w:r>
      <w:r>
        <w:rPr>
          <w:b/>
          <w:color w:val="FF0000"/>
          <w:sz w:val="20"/>
          <w:szCs w:val="20"/>
        </w:rPr>
        <w:tab/>
        <w:t xml:space="preserve"> ünnepélyes kiszolgáltatása</w:t>
      </w:r>
    </w:p>
    <w:p w14:paraId="68534143" w14:textId="1274F9B8" w:rsidR="00756687" w:rsidRDefault="00756687" w:rsidP="00756687">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12:00</w:t>
      </w:r>
      <w:r>
        <w:rPr>
          <w:b/>
          <w:color w:val="FF0000"/>
          <w:sz w:val="20"/>
          <w:szCs w:val="20"/>
        </w:rPr>
        <w:tab/>
        <w:t xml:space="preserve">Szentmise a </w:t>
      </w:r>
      <w:proofErr w:type="spellStart"/>
      <w:r>
        <w:rPr>
          <w:b/>
          <w:color w:val="FF0000"/>
          <w:sz w:val="20"/>
          <w:szCs w:val="20"/>
        </w:rPr>
        <w:t>Szécsénkei</w:t>
      </w:r>
      <w:proofErr w:type="spellEnd"/>
      <w:r>
        <w:rPr>
          <w:b/>
          <w:color w:val="FF0000"/>
          <w:sz w:val="20"/>
          <w:szCs w:val="20"/>
        </w:rPr>
        <w:t xml:space="preserve"> Templomban</w:t>
      </w:r>
    </w:p>
    <w:p w14:paraId="4C1E198C" w14:textId="05A98910" w:rsidR="00D074C4" w:rsidRDefault="00D074C4" w:rsidP="00D074C4">
      <w:pPr>
        <w:tabs>
          <w:tab w:val="left" w:pos="993"/>
          <w:tab w:val="left" w:pos="1276"/>
          <w:tab w:val="right" w:pos="1701"/>
          <w:tab w:val="left" w:pos="1843"/>
        </w:tabs>
        <w:rPr>
          <w:b/>
          <w:color w:val="00B050"/>
          <w:sz w:val="20"/>
          <w:szCs w:val="20"/>
        </w:rPr>
      </w:pPr>
      <w:r w:rsidRPr="00D074C4">
        <w:rPr>
          <w:b/>
          <w:color w:val="00B050"/>
          <w:sz w:val="20"/>
          <w:szCs w:val="20"/>
        </w:rPr>
        <w:t>2022.07.1</w:t>
      </w:r>
      <w:r>
        <w:rPr>
          <w:b/>
          <w:color w:val="00B050"/>
          <w:sz w:val="20"/>
          <w:szCs w:val="20"/>
        </w:rPr>
        <w:t>8</w:t>
      </w:r>
      <w:r w:rsidRPr="00D074C4">
        <w:rPr>
          <w:b/>
          <w:color w:val="00B050"/>
          <w:sz w:val="20"/>
          <w:szCs w:val="20"/>
        </w:rPr>
        <w:t>-</w:t>
      </w:r>
      <w:r>
        <w:rPr>
          <w:b/>
          <w:color w:val="00B050"/>
          <w:sz w:val="20"/>
          <w:szCs w:val="20"/>
        </w:rPr>
        <w:t>22</w:t>
      </w:r>
      <w:r w:rsidRPr="00D074C4">
        <w:rPr>
          <w:b/>
          <w:color w:val="00B050"/>
          <w:sz w:val="20"/>
          <w:szCs w:val="20"/>
        </w:rPr>
        <w:tab/>
      </w:r>
      <w:r>
        <w:rPr>
          <w:b/>
          <w:color w:val="00B050"/>
          <w:sz w:val="20"/>
          <w:szCs w:val="20"/>
        </w:rPr>
        <w:t>Napközis hittantábor a Szent Miklós Közösségi Házban</w:t>
      </w:r>
    </w:p>
    <w:p w14:paraId="16372539" w14:textId="77777777" w:rsidR="00D074C4" w:rsidRDefault="00D074C4" w:rsidP="00D074C4">
      <w:pPr>
        <w:tabs>
          <w:tab w:val="left" w:pos="993"/>
          <w:tab w:val="left" w:pos="1276"/>
          <w:tab w:val="right" w:pos="1701"/>
          <w:tab w:val="left" w:pos="1843"/>
        </w:tabs>
        <w:rPr>
          <w:b/>
          <w:color w:val="00B050"/>
          <w:sz w:val="20"/>
          <w:szCs w:val="20"/>
        </w:rPr>
      </w:pPr>
      <w:r>
        <w:rPr>
          <w:b/>
          <w:color w:val="00B050"/>
          <w:sz w:val="20"/>
          <w:szCs w:val="20"/>
        </w:rPr>
        <w:tab/>
      </w:r>
      <w:r>
        <w:rPr>
          <w:b/>
          <w:color w:val="00B050"/>
          <w:sz w:val="20"/>
          <w:szCs w:val="20"/>
        </w:rPr>
        <w:tab/>
        <w:t xml:space="preserve">Jelentkezni 2022.07.15-ig lehet a plébánián. </w:t>
      </w:r>
    </w:p>
    <w:p w14:paraId="7022DF03" w14:textId="77777777" w:rsidR="00D074C4" w:rsidRDefault="00D074C4" w:rsidP="00D074C4">
      <w:pPr>
        <w:tabs>
          <w:tab w:val="left" w:pos="993"/>
          <w:tab w:val="left" w:pos="1276"/>
          <w:tab w:val="right" w:pos="1701"/>
          <w:tab w:val="left" w:pos="1843"/>
        </w:tabs>
        <w:rPr>
          <w:b/>
          <w:color w:val="00B050"/>
          <w:sz w:val="20"/>
          <w:szCs w:val="20"/>
        </w:rPr>
      </w:pPr>
      <w:r>
        <w:rPr>
          <w:b/>
          <w:color w:val="00B050"/>
          <w:sz w:val="20"/>
          <w:szCs w:val="20"/>
        </w:rPr>
        <w:tab/>
      </w:r>
      <w:r>
        <w:rPr>
          <w:b/>
          <w:color w:val="00B050"/>
          <w:sz w:val="20"/>
          <w:szCs w:val="20"/>
        </w:rPr>
        <w:tab/>
        <w:t xml:space="preserve">Tábor költsége fejenként: 8000 Ft </w:t>
      </w:r>
    </w:p>
    <w:p w14:paraId="53FBCD47" w14:textId="0564D4C4" w:rsidR="00D074C4" w:rsidRPr="00D074C4" w:rsidRDefault="00D074C4" w:rsidP="00D074C4">
      <w:pPr>
        <w:tabs>
          <w:tab w:val="left" w:pos="993"/>
          <w:tab w:val="left" w:pos="1276"/>
          <w:tab w:val="right" w:pos="1701"/>
          <w:tab w:val="left" w:pos="1843"/>
        </w:tabs>
        <w:rPr>
          <w:color w:val="00B050"/>
          <w:sz w:val="20"/>
          <w:szCs w:val="20"/>
        </w:rPr>
      </w:pPr>
      <w:r w:rsidRPr="00D074C4">
        <w:rPr>
          <w:color w:val="00B050"/>
          <w:sz w:val="20"/>
          <w:szCs w:val="20"/>
        </w:rPr>
        <w:tab/>
      </w:r>
      <w:r w:rsidRPr="00D074C4">
        <w:rPr>
          <w:color w:val="00B050"/>
          <w:sz w:val="20"/>
          <w:szCs w:val="20"/>
        </w:rPr>
        <w:tab/>
        <w:t>(testvéreknél: két gyereknél 14.000 és minden további gyereknél 7000 Ft)</w:t>
      </w:r>
    </w:p>
    <w:p w14:paraId="4954706C" w14:textId="0D09DD8F" w:rsidR="00756687" w:rsidRDefault="00756687" w:rsidP="00756687">
      <w:pPr>
        <w:tabs>
          <w:tab w:val="left" w:pos="993"/>
          <w:tab w:val="left" w:pos="1276"/>
          <w:tab w:val="right" w:pos="1701"/>
          <w:tab w:val="left" w:pos="1843"/>
        </w:tabs>
        <w:rPr>
          <w:b/>
          <w:color w:val="FF0000"/>
          <w:sz w:val="20"/>
          <w:szCs w:val="20"/>
        </w:rPr>
      </w:pPr>
      <w:r>
        <w:rPr>
          <w:b/>
          <w:color w:val="FF0000"/>
          <w:sz w:val="20"/>
          <w:szCs w:val="20"/>
        </w:rPr>
        <w:t>2022.07.24.</w:t>
      </w:r>
      <w:r>
        <w:rPr>
          <w:b/>
          <w:color w:val="FF0000"/>
          <w:sz w:val="20"/>
          <w:szCs w:val="20"/>
        </w:rPr>
        <w:tab/>
        <w:t>V</w:t>
      </w:r>
      <w:r>
        <w:rPr>
          <w:b/>
          <w:color w:val="FF0000"/>
          <w:sz w:val="20"/>
          <w:szCs w:val="20"/>
        </w:rPr>
        <w:tab/>
        <w:t>08:30</w:t>
      </w:r>
      <w:r>
        <w:rPr>
          <w:b/>
          <w:color w:val="FF0000"/>
          <w:sz w:val="20"/>
          <w:szCs w:val="20"/>
        </w:rPr>
        <w:tab/>
        <w:t xml:space="preserve">Szentmise a Berceli Templomban </w:t>
      </w:r>
      <w:r w:rsidRPr="00756687">
        <w:rPr>
          <w:b/>
          <w:color w:val="FF0000"/>
          <w:sz w:val="20"/>
          <w:szCs w:val="20"/>
        </w:rPr>
        <w:t xml:space="preserve">Nagyszülők és idősek </w:t>
      </w:r>
    </w:p>
    <w:p w14:paraId="23088EBF" w14:textId="31DAACE6" w:rsidR="00756687" w:rsidRDefault="00D074C4" w:rsidP="00756687">
      <w:pPr>
        <w:tabs>
          <w:tab w:val="left" w:pos="993"/>
          <w:tab w:val="left" w:pos="1276"/>
          <w:tab w:val="right" w:pos="1701"/>
          <w:tab w:val="left" w:pos="1843"/>
        </w:tabs>
        <w:rPr>
          <w:b/>
          <w:color w:val="FF0000"/>
          <w:sz w:val="20"/>
          <w:szCs w:val="20"/>
        </w:rPr>
      </w:pPr>
      <w:r>
        <w:rPr>
          <w:b/>
          <w:color w:val="FF0000"/>
          <w:sz w:val="20"/>
          <w:szCs w:val="20"/>
        </w:rPr>
        <w:t>Évközi</w:t>
      </w:r>
      <w:r w:rsidR="00756687">
        <w:rPr>
          <w:b/>
          <w:color w:val="FF0000"/>
          <w:sz w:val="20"/>
          <w:szCs w:val="20"/>
        </w:rPr>
        <w:tab/>
      </w:r>
      <w:r w:rsidR="00756687">
        <w:rPr>
          <w:b/>
          <w:color w:val="FF0000"/>
          <w:sz w:val="20"/>
          <w:szCs w:val="20"/>
        </w:rPr>
        <w:tab/>
      </w:r>
      <w:r w:rsidR="00756687">
        <w:rPr>
          <w:b/>
          <w:color w:val="FF0000"/>
          <w:sz w:val="20"/>
          <w:szCs w:val="20"/>
        </w:rPr>
        <w:tab/>
      </w:r>
      <w:r w:rsidR="00756687">
        <w:rPr>
          <w:b/>
          <w:color w:val="FF0000"/>
          <w:sz w:val="20"/>
          <w:szCs w:val="20"/>
        </w:rPr>
        <w:tab/>
      </w:r>
      <w:r w:rsidR="00756687" w:rsidRPr="00756687">
        <w:rPr>
          <w:b/>
          <w:color w:val="FF0000"/>
          <w:sz w:val="20"/>
          <w:szCs w:val="20"/>
        </w:rPr>
        <w:t>világnapja, idősek megáldása</w:t>
      </w:r>
    </w:p>
    <w:p w14:paraId="2D69E8B4" w14:textId="1C7E1E9B" w:rsidR="00756687" w:rsidRDefault="00D074C4" w:rsidP="00756687">
      <w:pPr>
        <w:tabs>
          <w:tab w:val="left" w:pos="993"/>
          <w:tab w:val="left" w:pos="1276"/>
          <w:tab w:val="right" w:pos="1701"/>
          <w:tab w:val="left" w:pos="1843"/>
        </w:tabs>
        <w:rPr>
          <w:b/>
          <w:color w:val="FF0000"/>
          <w:sz w:val="20"/>
          <w:szCs w:val="20"/>
        </w:rPr>
      </w:pPr>
      <w:r>
        <w:rPr>
          <w:b/>
          <w:color w:val="FF0000"/>
          <w:sz w:val="20"/>
          <w:szCs w:val="20"/>
        </w:rPr>
        <w:t>XVII.</w:t>
      </w:r>
      <w:r w:rsidR="00756687">
        <w:rPr>
          <w:b/>
          <w:color w:val="FF0000"/>
          <w:sz w:val="20"/>
          <w:szCs w:val="20"/>
        </w:rPr>
        <w:tab/>
      </w:r>
      <w:r w:rsidR="00756687">
        <w:rPr>
          <w:b/>
          <w:color w:val="FF0000"/>
          <w:sz w:val="20"/>
          <w:szCs w:val="20"/>
        </w:rPr>
        <w:tab/>
        <w:t>10:30</w:t>
      </w:r>
      <w:r w:rsidR="00756687">
        <w:rPr>
          <w:b/>
          <w:color w:val="FF0000"/>
          <w:sz w:val="20"/>
          <w:szCs w:val="20"/>
        </w:rPr>
        <w:tab/>
        <w:t>Igeliturgia a Galgagutai Templomban</w:t>
      </w:r>
    </w:p>
    <w:p w14:paraId="7F9E1181" w14:textId="77777777" w:rsidR="00756687" w:rsidRDefault="00756687" w:rsidP="00756687">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10:30</w:t>
      </w:r>
      <w:r>
        <w:rPr>
          <w:b/>
          <w:color w:val="FF0000"/>
          <w:sz w:val="20"/>
          <w:szCs w:val="20"/>
        </w:rPr>
        <w:tab/>
        <w:t xml:space="preserve">Szentmise a </w:t>
      </w:r>
      <w:proofErr w:type="spellStart"/>
      <w:r>
        <w:rPr>
          <w:b/>
          <w:color w:val="FF0000"/>
          <w:sz w:val="20"/>
          <w:szCs w:val="20"/>
        </w:rPr>
        <w:t>Becskei</w:t>
      </w:r>
      <w:proofErr w:type="spellEnd"/>
      <w:r>
        <w:rPr>
          <w:b/>
          <w:color w:val="FF0000"/>
          <w:sz w:val="20"/>
          <w:szCs w:val="20"/>
        </w:rPr>
        <w:t xml:space="preserve"> Templomban </w:t>
      </w:r>
      <w:r w:rsidRPr="00756687">
        <w:rPr>
          <w:b/>
          <w:color w:val="FF0000"/>
          <w:sz w:val="20"/>
          <w:szCs w:val="20"/>
        </w:rPr>
        <w:t xml:space="preserve">Nagyszülők és idősek </w:t>
      </w:r>
    </w:p>
    <w:p w14:paraId="6E1279BF" w14:textId="77777777" w:rsidR="00756687" w:rsidRDefault="00756687" w:rsidP="00756687">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r>
      <w:r>
        <w:rPr>
          <w:b/>
          <w:color w:val="FF0000"/>
          <w:sz w:val="20"/>
          <w:szCs w:val="20"/>
        </w:rPr>
        <w:tab/>
      </w:r>
      <w:r>
        <w:rPr>
          <w:b/>
          <w:color w:val="FF0000"/>
          <w:sz w:val="20"/>
          <w:szCs w:val="20"/>
        </w:rPr>
        <w:tab/>
      </w:r>
      <w:r w:rsidRPr="00756687">
        <w:rPr>
          <w:b/>
          <w:color w:val="FF0000"/>
          <w:sz w:val="20"/>
          <w:szCs w:val="20"/>
        </w:rPr>
        <w:t>világnapja, idősek megáldása</w:t>
      </w:r>
    </w:p>
    <w:p w14:paraId="09C31A48" w14:textId="340003C9" w:rsidR="00756687" w:rsidRDefault="00756687" w:rsidP="00756687">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12:00</w:t>
      </w:r>
      <w:r>
        <w:rPr>
          <w:b/>
          <w:color w:val="FF0000"/>
          <w:sz w:val="20"/>
          <w:szCs w:val="20"/>
        </w:rPr>
        <w:tab/>
        <w:t xml:space="preserve">Igeliturgia a </w:t>
      </w:r>
      <w:proofErr w:type="spellStart"/>
      <w:r>
        <w:rPr>
          <w:b/>
          <w:color w:val="FF0000"/>
          <w:sz w:val="20"/>
          <w:szCs w:val="20"/>
        </w:rPr>
        <w:t>Nógrádkövesdi</w:t>
      </w:r>
      <w:proofErr w:type="spellEnd"/>
      <w:r>
        <w:rPr>
          <w:b/>
          <w:color w:val="FF0000"/>
          <w:sz w:val="20"/>
          <w:szCs w:val="20"/>
        </w:rPr>
        <w:t xml:space="preserve"> Templomban</w:t>
      </w:r>
    </w:p>
    <w:p w14:paraId="7B8A4F6E" w14:textId="77777777" w:rsidR="00756687" w:rsidRDefault="00756687" w:rsidP="00756687">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12:00</w:t>
      </w:r>
      <w:r>
        <w:rPr>
          <w:b/>
          <w:color w:val="FF0000"/>
          <w:sz w:val="20"/>
          <w:szCs w:val="20"/>
        </w:rPr>
        <w:tab/>
        <w:t xml:space="preserve">Szentmise a </w:t>
      </w:r>
      <w:proofErr w:type="spellStart"/>
      <w:r>
        <w:rPr>
          <w:b/>
          <w:color w:val="FF0000"/>
          <w:sz w:val="20"/>
          <w:szCs w:val="20"/>
        </w:rPr>
        <w:t>Szécsénkei</w:t>
      </w:r>
      <w:proofErr w:type="spellEnd"/>
      <w:r>
        <w:rPr>
          <w:b/>
          <w:color w:val="FF0000"/>
          <w:sz w:val="20"/>
          <w:szCs w:val="20"/>
        </w:rPr>
        <w:t xml:space="preserve"> Templomban</w:t>
      </w:r>
      <w:r w:rsidRPr="00756687">
        <w:rPr>
          <w:b/>
          <w:color w:val="FF0000"/>
          <w:sz w:val="20"/>
          <w:szCs w:val="20"/>
        </w:rPr>
        <w:t xml:space="preserve"> Nagyszülők és idősek </w:t>
      </w:r>
    </w:p>
    <w:p w14:paraId="0416274D" w14:textId="77777777" w:rsidR="00756687" w:rsidRDefault="00756687" w:rsidP="00756687">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r>
      <w:r>
        <w:rPr>
          <w:b/>
          <w:color w:val="FF0000"/>
          <w:sz w:val="20"/>
          <w:szCs w:val="20"/>
        </w:rPr>
        <w:tab/>
      </w:r>
      <w:r>
        <w:rPr>
          <w:b/>
          <w:color w:val="FF0000"/>
          <w:sz w:val="20"/>
          <w:szCs w:val="20"/>
        </w:rPr>
        <w:tab/>
      </w:r>
      <w:r w:rsidRPr="00756687">
        <w:rPr>
          <w:b/>
          <w:color w:val="FF0000"/>
          <w:sz w:val="20"/>
          <w:szCs w:val="20"/>
        </w:rPr>
        <w:t>világnapja, idősek megáldása</w:t>
      </w:r>
    </w:p>
    <w:p w14:paraId="4B68F6EA" w14:textId="255F0D4F" w:rsidR="00756687" w:rsidRDefault="00756687" w:rsidP="00756687">
      <w:pPr>
        <w:tabs>
          <w:tab w:val="left" w:pos="993"/>
          <w:tab w:val="left" w:pos="1276"/>
          <w:tab w:val="right" w:pos="1701"/>
          <w:tab w:val="left" w:pos="1843"/>
        </w:tabs>
        <w:rPr>
          <w:b/>
          <w:color w:val="FF0000"/>
          <w:sz w:val="20"/>
          <w:szCs w:val="20"/>
        </w:rPr>
      </w:pPr>
      <w:r>
        <w:rPr>
          <w:b/>
          <w:color w:val="FF0000"/>
          <w:sz w:val="20"/>
          <w:szCs w:val="20"/>
        </w:rPr>
        <w:t>2022.07.31.</w:t>
      </w:r>
      <w:r>
        <w:rPr>
          <w:b/>
          <w:color w:val="FF0000"/>
          <w:sz w:val="20"/>
          <w:szCs w:val="20"/>
        </w:rPr>
        <w:tab/>
        <w:t>V</w:t>
      </w:r>
      <w:r>
        <w:rPr>
          <w:b/>
          <w:color w:val="FF0000"/>
          <w:sz w:val="20"/>
          <w:szCs w:val="20"/>
        </w:rPr>
        <w:tab/>
        <w:t>08:30</w:t>
      </w:r>
      <w:r>
        <w:rPr>
          <w:b/>
          <w:color w:val="FF0000"/>
          <w:sz w:val="20"/>
          <w:szCs w:val="20"/>
        </w:rPr>
        <w:tab/>
        <w:t xml:space="preserve">Szentmise a Berceli Templomban </w:t>
      </w:r>
    </w:p>
    <w:p w14:paraId="5CA40D9D" w14:textId="2D27CD9F" w:rsidR="00756687" w:rsidRDefault="00D074C4" w:rsidP="00756687">
      <w:pPr>
        <w:tabs>
          <w:tab w:val="left" w:pos="993"/>
          <w:tab w:val="left" w:pos="1276"/>
          <w:tab w:val="right" w:pos="1701"/>
          <w:tab w:val="left" w:pos="1843"/>
        </w:tabs>
        <w:rPr>
          <w:b/>
          <w:color w:val="FF0000"/>
          <w:sz w:val="20"/>
          <w:szCs w:val="20"/>
        </w:rPr>
      </w:pPr>
      <w:r>
        <w:rPr>
          <w:b/>
          <w:color w:val="FF0000"/>
          <w:sz w:val="20"/>
          <w:szCs w:val="20"/>
        </w:rPr>
        <w:t>Évközi</w:t>
      </w:r>
      <w:r w:rsidR="00756687">
        <w:rPr>
          <w:b/>
          <w:color w:val="FF0000"/>
          <w:sz w:val="20"/>
          <w:szCs w:val="20"/>
        </w:rPr>
        <w:tab/>
      </w:r>
      <w:r w:rsidR="00756687">
        <w:rPr>
          <w:b/>
          <w:color w:val="FF0000"/>
          <w:sz w:val="20"/>
          <w:szCs w:val="20"/>
        </w:rPr>
        <w:tab/>
        <w:t>10:30</w:t>
      </w:r>
      <w:r w:rsidR="00756687">
        <w:rPr>
          <w:b/>
          <w:color w:val="FF0000"/>
          <w:sz w:val="20"/>
          <w:szCs w:val="20"/>
        </w:rPr>
        <w:tab/>
        <w:t xml:space="preserve">Szentmise a Galgagutai Templomban </w:t>
      </w:r>
      <w:r w:rsidR="00756687" w:rsidRPr="00756687">
        <w:rPr>
          <w:b/>
          <w:color w:val="FF0000"/>
          <w:sz w:val="20"/>
          <w:szCs w:val="20"/>
        </w:rPr>
        <w:t>idősek megáldása</w:t>
      </w:r>
    </w:p>
    <w:p w14:paraId="17F73A1F" w14:textId="082EFF54" w:rsidR="00756687" w:rsidRDefault="00D074C4" w:rsidP="00756687">
      <w:pPr>
        <w:tabs>
          <w:tab w:val="left" w:pos="993"/>
          <w:tab w:val="left" w:pos="1276"/>
          <w:tab w:val="right" w:pos="1701"/>
          <w:tab w:val="left" w:pos="1843"/>
        </w:tabs>
        <w:rPr>
          <w:b/>
          <w:color w:val="FF0000"/>
          <w:sz w:val="20"/>
          <w:szCs w:val="20"/>
        </w:rPr>
      </w:pPr>
      <w:r>
        <w:rPr>
          <w:b/>
          <w:color w:val="FF0000"/>
          <w:sz w:val="20"/>
          <w:szCs w:val="20"/>
        </w:rPr>
        <w:t>XVIII.</w:t>
      </w:r>
      <w:r w:rsidR="00756687">
        <w:rPr>
          <w:b/>
          <w:color w:val="FF0000"/>
          <w:sz w:val="20"/>
          <w:szCs w:val="20"/>
        </w:rPr>
        <w:tab/>
      </w:r>
      <w:r w:rsidR="00756687">
        <w:rPr>
          <w:b/>
          <w:color w:val="FF0000"/>
          <w:sz w:val="20"/>
          <w:szCs w:val="20"/>
        </w:rPr>
        <w:tab/>
        <w:t>10:30</w:t>
      </w:r>
      <w:r w:rsidR="00756687">
        <w:rPr>
          <w:b/>
          <w:color w:val="FF0000"/>
          <w:sz w:val="20"/>
          <w:szCs w:val="20"/>
        </w:rPr>
        <w:tab/>
        <w:t xml:space="preserve">Igeliturgia a </w:t>
      </w:r>
      <w:proofErr w:type="spellStart"/>
      <w:r w:rsidR="00756687">
        <w:rPr>
          <w:b/>
          <w:color w:val="FF0000"/>
          <w:sz w:val="20"/>
          <w:szCs w:val="20"/>
        </w:rPr>
        <w:t>Becskei</w:t>
      </w:r>
      <w:proofErr w:type="spellEnd"/>
      <w:r w:rsidR="00756687">
        <w:rPr>
          <w:b/>
          <w:color w:val="FF0000"/>
          <w:sz w:val="20"/>
          <w:szCs w:val="20"/>
        </w:rPr>
        <w:t xml:space="preserve"> Templomban </w:t>
      </w:r>
    </w:p>
    <w:p w14:paraId="5216FED3" w14:textId="77777777" w:rsidR="00756687" w:rsidRDefault="00756687" w:rsidP="00756687">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12:00</w:t>
      </w:r>
      <w:r>
        <w:rPr>
          <w:b/>
          <w:color w:val="FF0000"/>
          <w:sz w:val="20"/>
          <w:szCs w:val="20"/>
        </w:rPr>
        <w:tab/>
        <w:t xml:space="preserve">Szentmise a </w:t>
      </w:r>
      <w:proofErr w:type="spellStart"/>
      <w:r>
        <w:rPr>
          <w:b/>
          <w:color w:val="FF0000"/>
          <w:sz w:val="20"/>
          <w:szCs w:val="20"/>
        </w:rPr>
        <w:t>Nógrádkövesdi</w:t>
      </w:r>
      <w:proofErr w:type="spellEnd"/>
      <w:r>
        <w:rPr>
          <w:b/>
          <w:color w:val="FF0000"/>
          <w:sz w:val="20"/>
          <w:szCs w:val="20"/>
        </w:rPr>
        <w:t xml:space="preserve"> Templomban</w:t>
      </w:r>
      <w:r w:rsidRPr="00756687">
        <w:rPr>
          <w:b/>
          <w:color w:val="FF0000"/>
          <w:sz w:val="20"/>
          <w:szCs w:val="20"/>
        </w:rPr>
        <w:t xml:space="preserve"> idősek megáldása</w:t>
      </w:r>
    </w:p>
    <w:p w14:paraId="54E97C9D" w14:textId="14350BEB" w:rsidR="00756687" w:rsidRDefault="00756687" w:rsidP="00756687">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12:00</w:t>
      </w:r>
      <w:r>
        <w:rPr>
          <w:b/>
          <w:color w:val="FF0000"/>
          <w:sz w:val="20"/>
          <w:szCs w:val="20"/>
        </w:rPr>
        <w:tab/>
        <w:t xml:space="preserve">Szentmise a </w:t>
      </w:r>
      <w:proofErr w:type="spellStart"/>
      <w:r>
        <w:rPr>
          <w:b/>
          <w:color w:val="FF0000"/>
          <w:sz w:val="20"/>
          <w:szCs w:val="20"/>
        </w:rPr>
        <w:t>Szécsénkei</w:t>
      </w:r>
      <w:proofErr w:type="spellEnd"/>
      <w:r>
        <w:rPr>
          <w:b/>
          <w:color w:val="FF0000"/>
          <w:sz w:val="20"/>
          <w:szCs w:val="20"/>
        </w:rPr>
        <w:t xml:space="preserve"> Templomban</w:t>
      </w:r>
    </w:p>
    <w:p w14:paraId="472500FF" w14:textId="5F97A561" w:rsidR="00B22FCD" w:rsidRDefault="00B22FCD" w:rsidP="00B22FCD">
      <w:pPr>
        <w:pBdr>
          <w:top w:val="single" w:sz="4" w:space="5" w:color="000001"/>
        </w:pBdr>
        <w:tabs>
          <w:tab w:val="right" w:pos="7230"/>
        </w:tabs>
        <w:spacing w:line="163" w:lineRule="auto"/>
        <w:jc w:val="center"/>
        <w:rPr>
          <w:rFonts w:cs="Times New Roman"/>
          <w:sz w:val="20"/>
          <w:szCs w:val="20"/>
        </w:rPr>
      </w:pPr>
      <w:r>
        <w:rPr>
          <w:rFonts w:cs="Times New Roman"/>
          <w:sz w:val="20"/>
          <w:szCs w:val="20"/>
        </w:rPr>
        <w:t>Római Katolikus Plébánia 2687 Bercel, Béke u. 20.</w:t>
      </w:r>
    </w:p>
    <w:p w14:paraId="71A40B87" w14:textId="77777777" w:rsidR="00B22FCD" w:rsidRDefault="00B22FCD" w:rsidP="00B22FCD">
      <w:pPr>
        <w:pBdr>
          <w:top w:val="single" w:sz="4" w:space="5" w:color="000001"/>
        </w:pBdr>
        <w:tabs>
          <w:tab w:val="right" w:pos="7230"/>
        </w:tabs>
        <w:spacing w:line="216" w:lineRule="auto"/>
        <w:jc w:val="center"/>
        <w:rPr>
          <w:rFonts w:cs="Times New Roman"/>
          <w:sz w:val="20"/>
          <w:szCs w:val="20"/>
        </w:rPr>
      </w:pPr>
      <w:r>
        <w:rPr>
          <w:rFonts w:cs="Times New Roman"/>
          <w:sz w:val="20"/>
          <w:szCs w:val="20"/>
        </w:rPr>
        <w:t xml:space="preserve">tel: 0630/455-3287 web: </w:t>
      </w:r>
      <w:hyperlink r:id="rId13">
        <w:r>
          <w:rPr>
            <w:rStyle w:val="Internet-hivatkozs"/>
            <w:rFonts w:cs="Times New Roman"/>
            <w:sz w:val="20"/>
            <w:szCs w:val="20"/>
          </w:rPr>
          <w:t>http://bercel.vaciegyhazmegye.hu</w:t>
        </w:r>
      </w:hyperlink>
      <w:r>
        <w:rPr>
          <w:rFonts w:cs="Times New Roman"/>
          <w:sz w:val="20"/>
          <w:szCs w:val="20"/>
        </w:rPr>
        <w:t xml:space="preserve">, e-mail: </w:t>
      </w:r>
      <w:hyperlink r:id="rId14">
        <w:r>
          <w:rPr>
            <w:rStyle w:val="Internet-hivatkozs"/>
            <w:rFonts w:cs="Times New Roman"/>
            <w:sz w:val="20"/>
            <w:szCs w:val="20"/>
          </w:rPr>
          <w:t>bercel@vacem.hu</w:t>
        </w:r>
      </w:hyperlink>
    </w:p>
    <w:p w14:paraId="571E796C" w14:textId="30C0D846" w:rsidR="00B22FCD" w:rsidRDefault="00B22FCD" w:rsidP="00B22FCD">
      <w:pPr>
        <w:tabs>
          <w:tab w:val="right" w:pos="7230"/>
        </w:tabs>
        <w:spacing w:line="216" w:lineRule="auto"/>
        <w:jc w:val="center"/>
        <w:rPr>
          <w:rFonts w:cs="Times New Roman"/>
          <w:sz w:val="20"/>
          <w:szCs w:val="20"/>
        </w:rPr>
      </w:pPr>
      <w:r>
        <w:rPr>
          <w:rFonts w:cs="Times New Roman"/>
          <w:sz w:val="20"/>
          <w:szCs w:val="20"/>
        </w:rPr>
        <w:t>Bankszámlaszám: 10700323-68589824-51100005</w:t>
      </w:r>
    </w:p>
    <w:p w14:paraId="5FC75E46" w14:textId="3D33760A" w:rsidR="00227307" w:rsidRDefault="00F91A13" w:rsidP="00F91A13">
      <w:pPr>
        <w:tabs>
          <w:tab w:val="right" w:pos="7230"/>
        </w:tabs>
        <w:spacing w:line="216" w:lineRule="auto"/>
        <w:jc w:val="center"/>
        <w:rPr>
          <w:rFonts w:cs="Times New Roman"/>
          <w:b/>
          <w:sz w:val="20"/>
          <w:szCs w:val="20"/>
        </w:rPr>
      </w:pPr>
      <w:r w:rsidRPr="00227307">
        <w:rPr>
          <w:rFonts w:cs="Times New Roman"/>
          <w:b/>
          <w:sz w:val="20"/>
          <w:szCs w:val="20"/>
        </w:rPr>
        <w:t>Minden jog fenntartva, beleértve a másoláshoz, digitalizáláshoz való jogot is.</w:t>
      </w:r>
    </w:p>
    <w:sectPr w:rsidR="00227307" w:rsidSect="005D677D">
      <w:footerReference w:type="even" r:id="rId15"/>
      <w:footerReference w:type="default" r:id="rId16"/>
      <w:pgSz w:w="8419" w:h="11906" w:orient="landscape" w:code="9"/>
      <w:pgMar w:top="567" w:right="567" w:bottom="567" w:left="56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1DB19" w14:textId="77777777" w:rsidR="00992A70" w:rsidRDefault="00992A70" w:rsidP="003F5A99">
      <w:r>
        <w:separator/>
      </w:r>
    </w:p>
  </w:endnote>
  <w:endnote w:type="continuationSeparator" w:id="0">
    <w:p w14:paraId="620A2BBC" w14:textId="77777777" w:rsidR="00992A70" w:rsidRDefault="00992A70" w:rsidP="003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ebas Neue">
    <w:panose1 w:val="00000500000000000000"/>
    <w:charset w:val="EE"/>
    <w:family w:val="auto"/>
    <w:pitch w:val="variable"/>
    <w:sig w:usb0="A000022F" w:usb1="1000005B" w:usb2="00000000" w:usb3="00000000" w:csb0="00000097" w:csb1="00000000"/>
  </w:font>
  <w:font w:name="Huni_alleia">
    <w:altName w:val="Gabriola"/>
    <w:charset w:val="00"/>
    <w:family w:val="auto"/>
    <w:pitch w:val="default"/>
  </w:font>
  <w:font w:name="Century Schoolbook">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505784"/>
      <w:docPartObj>
        <w:docPartGallery w:val="Page Numbers (Bottom of Page)"/>
        <w:docPartUnique/>
      </w:docPartObj>
    </w:sdtPr>
    <w:sdtEndPr>
      <w:rPr>
        <w:rFonts w:ascii="Bebas Neue" w:hAnsi="Bebas Neue"/>
      </w:rPr>
    </w:sdtEndPr>
    <w:sdtContent>
      <w:p w14:paraId="3096AF4F" w14:textId="51990C17" w:rsidR="00D61C3F" w:rsidRPr="001B221A" w:rsidRDefault="00D61C3F" w:rsidP="001B221A">
        <w:pPr>
          <w:pStyle w:val="llb"/>
          <w:tabs>
            <w:tab w:val="clear" w:pos="4536"/>
            <w:tab w:val="center" w:pos="3686"/>
            <w:tab w:val="right" w:leader="underscore" w:pos="9072"/>
          </w:tabs>
          <w:jc w:val="right"/>
          <w:rPr>
            <w:sz w:val="16"/>
            <w:szCs w:val="16"/>
            <w:u w:val="single"/>
          </w:rPr>
        </w:pPr>
        <w:r>
          <w:tab/>
        </w:r>
        <w:r w:rsidRPr="001B221A">
          <w:rPr>
            <w:sz w:val="16"/>
            <w:szCs w:val="16"/>
          </w:rPr>
          <w:tab/>
        </w:r>
      </w:p>
      <w:p w14:paraId="0A54CCA6" w14:textId="0F5004D2" w:rsidR="00D61C3F" w:rsidRPr="00F15F3B" w:rsidRDefault="00D61C3F" w:rsidP="001B221A">
        <w:pPr>
          <w:pStyle w:val="llb"/>
          <w:tabs>
            <w:tab w:val="clear" w:pos="9072"/>
            <w:tab w:val="right" w:pos="7371"/>
          </w:tabs>
          <w:jc w:val="right"/>
          <w:rPr>
            <w:rFonts w:ascii="Bebas Neue" w:hAnsi="Bebas Neue"/>
          </w:rPr>
        </w:pP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8</w:t>
        </w:r>
        <w:r w:rsidRPr="00F15F3B">
          <w:rPr>
            <w:rFonts w:ascii="Bebas Neue" w:hAnsi="Bebas Neue"/>
          </w:rPr>
          <w:fldChar w:fldCharType="end"/>
        </w:r>
        <w:r w:rsidRPr="00F15F3B">
          <w:rPr>
            <w:rFonts w:ascii="Bebas Neue" w:hAnsi="Bebas Neue"/>
          </w:rPr>
          <w:tab/>
        </w:r>
        <w:r w:rsidRPr="00F15F3B">
          <w:rPr>
            <w:rFonts w:ascii="Bebas Neue" w:hAnsi="Bebas Neue"/>
          </w:rPr>
          <w:tab/>
          <w:t xml:space="preserve"> Értékkeres</w:t>
        </w:r>
        <w:r w:rsidRPr="00F15F3B">
          <w:rPr>
            <w:rFonts w:ascii="Bebas Neue" w:hAnsi="Bebas Neue" w:cs="Calibri"/>
          </w:rPr>
          <w:t>ő</w:t>
        </w:r>
        <w:r w:rsidRPr="00F15F3B">
          <w:rPr>
            <w:rFonts w:ascii="Bebas Neue" w:hAnsi="Bebas Neue"/>
          </w:rPr>
          <w:t xml:space="preserve"> Magazin</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BE0D4" w14:textId="21EEDE47" w:rsidR="00D61C3F" w:rsidRPr="001B221A" w:rsidRDefault="00D61C3F" w:rsidP="001B221A">
    <w:pPr>
      <w:pStyle w:val="llb"/>
      <w:tabs>
        <w:tab w:val="clear" w:pos="4536"/>
        <w:tab w:val="center" w:leader="underscore" w:pos="3686"/>
      </w:tabs>
      <w:jc w:val="right"/>
      <w:rPr>
        <w:sz w:val="16"/>
        <w:szCs w:val="16"/>
      </w:rPr>
    </w:pPr>
    <w:r w:rsidRPr="001B221A">
      <w:rPr>
        <w:sz w:val="16"/>
        <w:szCs w:val="16"/>
      </w:rPr>
      <w:tab/>
    </w:r>
    <w:r w:rsidRPr="001B221A">
      <w:rPr>
        <w:sz w:val="16"/>
        <w:szCs w:val="16"/>
      </w:rPr>
      <w:tab/>
    </w:r>
  </w:p>
  <w:p w14:paraId="75A86AC6" w14:textId="626686BF" w:rsidR="00D61C3F" w:rsidRPr="00F15F3B" w:rsidRDefault="00D61C3F" w:rsidP="001B221A">
    <w:pPr>
      <w:pStyle w:val="llb"/>
      <w:tabs>
        <w:tab w:val="clear" w:pos="9072"/>
        <w:tab w:val="right" w:pos="7371"/>
      </w:tabs>
      <w:rPr>
        <w:rFonts w:ascii="Bebas Neue" w:hAnsi="Bebas Neue"/>
      </w:rPr>
    </w:pPr>
    <w:r w:rsidRPr="00F15F3B">
      <w:rPr>
        <w:rFonts w:ascii="Bebas Neue" w:hAnsi="Bebas Neue"/>
      </w:rPr>
      <w:t>Értékkeres</w:t>
    </w:r>
    <w:r w:rsidRPr="00F15F3B">
      <w:rPr>
        <w:rFonts w:ascii="Bebas Neue" w:hAnsi="Bebas Neue" w:cs="Calibri"/>
      </w:rPr>
      <w:t>ő</w:t>
    </w:r>
    <w:r w:rsidRPr="00F15F3B">
      <w:rPr>
        <w:rFonts w:ascii="Bebas Neue" w:hAnsi="Bebas Neue"/>
      </w:rPr>
      <w:t xml:space="preserve"> Magazin </w:t>
    </w:r>
    <w:r w:rsidRPr="00F15F3B">
      <w:rPr>
        <w:rFonts w:ascii="Bebas Neue" w:hAnsi="Bebas Neue"/>
      </w:rPr>
      <w:tab/>
    </w:r>
    <w:r w:rsidRPr="00F15F3B">
      <w:rPr>
        <w:rFonts w:ascii="Bebas Neue" w:hAnsi="Bebas Neue"/>
      </w:rPr>
      <w:tab/>
    </w: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7</w:t>
    </w:r>
    <w:r w:rsidRPr="00F15F3B">
      <w:rPr>
        <w:rFonts w:ascii="Bebas Neue" w:hAnsi="Bebas Neue"/>
      </w:rPr>
      <w:fldChar w:fldCharType="end"/>
    </w:r>
    <w:r w:rsidRPr="00F15F3B">
      <w:rPr>
        <w:rFonts w:ascii="Bebas Neue" w:hAnsi="Bebas Neu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FFA1C" w14:textId="77777777" w:rsidR="00992A70" w:rsidRDefault="00992A70" w:rsidP="003F5A99">
      <w:r>
        <w:separator/>
      </w:r>
    </w:p>
  </w:footnote>
  <w:footnote w:type="continuationSeparator" w:id="0">
    <w:p w14:paraId="3A1B1FA4" w14:textId="77777777" w:rsidR="00992A70" w:rsidRDefault="00992A70" w:rsidP="003F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 w15:restartNumberingAfterBreak="0">
    <w:nsid w:val="00000403"/>
    <w:multiLevelType w:val="multilevel"/>
    <w:tmpl w:val="00000886"/>
    <w:lvl w:ilvl="0">
      <w:start w:val="1"/>
      <w:numFmt w:val="decimal"/>
      <w:lvlText w:val="%1."/>
      <w:lvlJc w:val="left"/>
      <w:pPr>
        <w:ind w:left="121" w:hanging="243"/>
      </w:pPr>
      <w:rPr>
        <w:b w:val="0"/>
        <w:bCs w:val="0"/>
        <w:spacing w:val="-1"/>
        <w:w w:val="108"/>
      </w:rPr>
    </w:lvl>
    <w:lvl w:ilvl="1">
      <w:numFmt w:val="bullet"/>
      <w:lvlText w:val="•"/>
      <w:lvlJc w:val="left"/>
      <w:pPr>
        <w:ind w:left="572" w:hanging="243"/>
      </w:pPr>
    </w:lvl>
    <w:lvl w:ilvl="2">
      <w:numFmt w:val="bullet"/>
      <w:lvlText w:val="•"/>
      <w:lvlJc w:val="left"/>
      <w:pPr>
        <w:ind w:left="1024" w:hanging="243"/>
      </w:pPr>
    </w:lvl>
    <w:lvl w:ilvl="3">
      <w:numFmt w:val="bullet"/>
      <w:lvlText w:val="•"/>
      <w:lvlJc w:val="left"/>
      <w:pPr>
        <w:ind w:left="1476" w:hanging="243"/>
      </w:pPr>
    </w:lvl>
    <w:lvl w:ilvl="4">
      <w:numFmt w:val="bullet"/>
      <w:lvlText w:val="•"/>
      <w:lvlJc w:val="left"/>
      <w:pPr>
        <w:ind w:left="1928" w:hanging="243"/>
      </w:pPr>
    </w:lvl>
    <w:lvl w:ilvl="5">
      <w:numFmt w:val="bullet"/>
      <w:lvlText w:val="•"/>
      <w:lvlJc w:val="left"/>
      <w:pPr>
        <w:ind w:left="2380" w:hanging="243"/>
      </w:pPr>
    </w:lvl>
    <w:lvl w:ilvl="6">
      <w:numFmt w:val="bullet"/>
      <w:lvlText w:val="•"/>
      <w:lvlJc w:val="left"/>
      <w:pPr>
        <w:ind w:left="2832" w:hanging="243"/>
      </w:pPr>
    </w:lvl>
    <w:lvl w:ilvl="7">
      <w:numFmt w:val="bullet"/>
      <w:lvlText w:val="•"/>
      <w:lvlJc w:val="left"/>
      <w:pPr>
        <w:ind w:left="3284" w:hanging="243"/>
      </w:pPr>
    </w:lvl>
    <w:lvl w:ilvl="8">
      <w:numFmt w:val="bullet"/>
      <w:lvlText w:val="•"/>
      <w:lvlJc w:val="left"/>
      <w:pPr>
        <w:ind w:left="3736" w:hanging="243"/>
      </w:pPr>
    </w:lvl>
  </w:abstractNum>
  <w:abstractNum w:abstractNumId="2" w15:restartNumberingAfterBreak="0">
    <w:nsid w:val="00000404"/>
    <w:multiLevelType w:val="multilevel"/>
    <w:tmpl w:val="4BAEDC1E"/>
    <w:lvl w:ilvl="0">
      <w:start w:val="7"/>
      <w:numFmt w:val="decimal"/>
      <w:lvlText w:val="%1."/>
      <w:lvlJc w:val="left"/>
      <w:pPr>
        <w:ind w:left="844" w:hanging="234"/>
      </w:pPr>
      <w:rPr>
        <w:rFonts w:ascii="Garamond" w:hAnsi="Garamond" w:cs="Garamond"/>
        <w:b w:val="0"/>
        <w:bCs w:val="0"/>
        <w:color w:val="231F20"/>
        <w:spacing w:val="0"/>
        <w:w w:val="100"/>
        <w:sz w:val="22"/>
        <w:szCs w:val="22"/>
      </w:rPr>
    </w:lvl>
    <w:lvl w:ilvl="1">
      <w:numFmt w:val="bullet"/>
      <w:lvlText w:val="•"/>
      <w:lvlJc w:val="left"/>
      <w:pPr>
        <w:ind w:left="1278" w:hanging="234"/>
      </w:pPr>
    </w:lvl>
    <w:lvl w:ilvl="2">
      <w:numFmt w:val="bullet"/>
      <w:lvlText w:val="•"/>
      <w:lvlJc w:val="left"/>
      <w:pPr>
        <w:ind w:left="1716" w:hanging="234"/>
      </w:pPr>
    </w:lvl>
    <w:lvl w:ilvl="3">
      <w:numFmt w:val="bullet"/>
      <w:lvlText w:val="•"/>
      <w:lvlJc w:val="left"/>
      <w:pPr>
        <w:ind w:left="2154" w:hanging="234"/>
      </w:pPr>
    </w:lvl>
    <w:lvl w:ilvl="4">
      <w:numFmt w:val="bullet"/>
      <w:lvlText w:val="•"/>
      <w:lvlJc w:val="left"/>
      <w:pPr>
        <w:ind w:left="2592" w:hanging="234"/>
      </w:pPr>
    </w:lvl>
    <w:lvl w:ilvl="5">
      <w:numFmt w:val="bullet"/>
      <w:lvlText w:val="•"/>
      <w:lvlJc w:val="left"/>
      <w:pPr>
        <w:ind w:left="3030" w:hanging="234"/>
      </w:pPr>
    </w:lvl>
    <w:lvl w:ilvl="6">
      <w:numFmt w:val="bullet"/>
      <w:lvlText w:val="•"/>
      <w:lvlJc w:val="left"/>
      <w:pPr>
        <w:ind w:left="3468" w:hanging="234"/>
      </w:pPr>
    </w:lvl>
    <w:lvl w:ilvl="7">
      <w:numFmt w:val="bullet"/>
      <w:lvlText w:val="•"/>
      <w:lvlJc w:val="left"/>
      <w:pPr>
        <w:ind w:left="3906" w:hanging="234"/>
      </w:pPr>
    </w:lvl>
    <w:lvl w:ilvl="8">
      <w:numFmt w:val="bullet"/>
      <w:lvlText w:val="•"/>
      <w:lvlJc w:val="left"/>
      <w:pPr>
        <w:ind w:left="4344" w:hanging="234"/>
      </w:pPr>
    </w:lvl>
  </w:abstractNum>
  <w:abstractNum w:abstractNumId="3" w15:restartNumberingAfterBreak="0">
    <w:nsid w:val="01901F80"/>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4" w15:restartNumberingAfterBreak="0">
    <w:nsid w:val="024C3E31"/>
    <w:multiLevelType w:val="multilevel"/>
    <w:tmpl w:val="8CC04604"/>
    <w:lvl w:ilvl="0">
      <w:start w:val="1"/>
      <w:numFmt w:val="decimal"/>
      <w:lvlText w:val="%1."/>
      <w:lvlJc w:val="left"/>
      <w:pPr>
        <w:ind w:left="106" w:hanging="738"/>
      </w:pPr>
      <w:rPr>
        <w:rFonts w:ascii="Times New Roman" w:eastAsiaTheme="minorHAnsi" w:hAnsi="Times New Roman" w:cs="Times New Roman"/>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5" w15:restartNumberingAfterBreak="0">
    <w:nsid w:val="04322517"/>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6" w15:restartNumberingAfterBreak="0">
    <w:nsid w:val="06FE677A"/>
    <w:multiLevelType w:val="hybridMultilevel"/>
    <w:tmpl w:val="B00A26DA"/>
    <w:lvl w:ilvl="0" w:tplc="99386136">
      <w:start w:val="1"/>
      <w:numFmt w:val="decimal"/>
      <w:lvlText w:val="%1."/>
      <w:lvlJc w:val="left"/>
      <w:pPr>
        <w:ind w:left="720" w:hanging="360"/>
      </w:pPr>
      <w:rPr>
        <w:rFonts w:hint="default"/>
        <w:b/>
        <w:color w:val="F23D4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A7725C1"/>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8" w15:restartNumberingAfterBreak="0">
    <w:nsid w:val="0F1A134E"/>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9" w15:restartNumberingAfterBreak="0">
    <w:nsid w:val="139733BF"/>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10" w15:restartNumberingAfterBreak="0">
    <w:nsid w:val="1643365D"/>
    <w:multiLevelType w:val="hybridMultilevel"/>
    <w:tmpl w:val="C2A4AF50"/>
    <w:lvl w:ilvl="0" w:tplc="FBC0BBF8">
      <w:start w:val="2"/>
      <w:numFmt w:val="decimal"/>
      <w:lvlText w:val="%1."/>
      <w:lvlJc w:val="left"/>
      <w:pPr>
        <w:ind w:left="644" w:hanging="360"/>
      </w:pPr>
      <w:rPr>
        <w:rFonts w:hint="default"/>
        <w:color w:val="3A342F"/>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1" w15:restartNumberingAfterBreak="0">
    <w:nsid w:val="1A3047BE"/>
    <w:multiLevelType w:val="multilevel"/>
    <w:tmpl w:val="04090023"/>
    <w:styleLink w:val="Cikkelyrsz"/>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4934CD"/>
    <w:multiLevelType w:val="hybridMultilevel"/>
    <w:tmpl w:val="CE9E24F2"/>
    <w:lvl w:ilvl="0" w:tplc="EDEC1B8C">
      <w:start w:val="1"/>
      <w:numFmt w:val="decimal"/>
      <w:lvlText w:val="%1."/>
      <w:lvlJc w:val="left"/>
      <w:pPr>
        <w:ind w:left="720" w:hanging="360"/>
      </w:pPr>
      <w:rPr>
        <w:rFonts w:ascii="Times New Roman" w:hAnsi="Times New Roman" w:hint="default"/>
        <w:b/>
        <w:i w:val="0"/>
        <w:color w:val="F23D4B"/>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D685D50"/>
    <w:multiLevelType w:val="multilevel"/>
    <w:tmpl w:val="FE8250C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26246EEC"/>
    <w:multiLevelType w:val="hybridMultilevel"/>
    <w:tmpl w:val="8A2E7E06"/>
    <w:lvl w:ilvl="0" w:tplc="194AB4B8">
      <w:start w:val="272"/>
      <w:numFmt w:val="decimal"/>
      <w:lvlText w:val="%1."/>
      <w:lvlJc w:val="left"/>
      <w:pPr>
        <w:ind w:left="3002" w:hanging="571"/>
        <w:jc w:val="right"/>
      </w:pPr>
      <w:rPr>
        <w:rFonts w:hint="default"/>
        <w:w w:val="114"/>
      </w:rPr>
    </w:lvl>
    <w:lvl w:ilvl="1" w:tplc="C47C593C">
      <w:start w:val="2"/>
      <w:numFmt w:val="decimal"/>
      <w:lvlText w:val="%2."/>
      <w:lvlJc w:val="left"/>
      <w:pPr>
        <w:ind w:left="4149" w:hanging="331"/>
      </w:pPr>
      <w:rPr>
        <w:rFonts w:ascii="Times New Roman" w:eastAsia="Times New Roman" w:hAnsi="Times New Roman" w:cs="Times New Roman" w:hint="default"/>
        <w:color w:val="BD5964"/>
        <w:w w:val="109"/>
        <w:sz w:val="27"/>
        <w:szCs w:val="27"/>
      </w:rPr>
    </w:lvl>
    <w:lvl w:ilvl="2" w:tplc="BB205C94">
      <w:numFmt w:val="bullet"/>
      <w:lvlText w:val="•"/>
      <w:lvlJc w:val="left"/>
      <w:pPr>
        <w:ind w:left="4753" w:hanging="331"/>
      </w:pPr>
      <w:rPr>
        <w:rFonts w:hint="default"/>
      </w:rPr>
    </w:lvl>
    <w:lvl w:ilvl="3" w:tplc="30BE2DF4">
      <w:numFmt w:val="bullet"/>
      <w:lvlText w:val="•"/>
      <w:lvlJc w:val="left"/>
      <w:pPr>
        <w:ind w:left="5366" w:hanging="331"/>
      </w:pPr>
      <w:rPr>
        <w:rFonts w:hint="default"/>
      </w:rPr>
    </w:lvl>
    <w:lvl w:ilvl="4" w:tplc="2E1E7C48">
      <w:numFmt w:val="bullet"/>
      <w:lvlText w:val="•"/>
      <w:lvlJc w:val="left"/>
      <w:pPr>
        <w:ind w:left="5980" w:hanging="331"/>
      </w:pPr>
      <w:rPr>
        <w:rFonts w:hint="default"/>
      </w:rPr>
    </w:lvl>
    <w:lvl w:ilvl="5" w:tplc="77185162">
      <w:numFmt w:val="bullet"/>
      <w:lvlText w:val="•"/>
      <w:lvlJc w:val="left"/>
      <w:pPr>
        <w:ind w:left="6593" w:hanging="331"/>
      </w:pPr>
      <w:rPr>
        <w:rFonts w:hint="default"/>
      </w:rPr>
    </w:lvl>
    <w:lvl w:ilvl="6" w:tplc="8D8A93EC">
      <w:numFmt w:val="bullet"/>
      <w:lvlText w:val="•"/>
      <w:lvlJc w:val="left"/>
      <w:pPr>
        <w:ind w:left="7206" w:hanging="331"/>
      </w:pPr>
      <w:rPr>
        <w:rFonts w:hint="default"/>
      </w:rPr>
    </w:lvl>
    <w:lvl w:ilvl="7" w:tplc="456A6252">
      <w:numFmt w:val="bullet"/>
      <w:lvlText w:val="•"/>
      <w:lvlJc w:val="left"/>
      <w:pPr>
        <w:ind w:left="7820" w:hanging="331"/>
      </w:pPr>
      <w:rPr>
        <w:rFonts w:hint="default"/>
      </w:rPr>
    </w:lvl>
    <w:lvl w:ilvl="8" w:tplc="78B09602">
      <w:numFmt w:val="bullet"/>
      <w:lvlText w:val="•"/>
      <w:lvlJc w:val="left"/>
      <w:pPr>
        <w:ind w:left="8433" w:hanging="331"/>
      </w:pPr>
      <w:rPr>
        <w:rFonts w:hint="default"/>
      </w:rPr>
    </w:lvl>
  </w:abstractNum>
  <w:abstractNum w:abstractNumId="15" w15:restartNumberingAfterBreak="0">
    <w:nsid w:val="30B54376"/>
    <w:multiLevelType w:val="singleLevel"/>
    <w:tmpl w:val="A27C1E74"/>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16" w15:restartNumberingAfterBreak="0">
    <w:nsid w:val="31930BCA"/>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17" w15:restartNumberingAfterBreak="0">
    <w:nsid w:val="323306F1"/>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18" w15:restartNumberingAfterBreak="0">
    <w:nsid w:val="330B63F5"/>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9" w15:restartNumberingAfterBreak="0">
    <w:nsid w:val="41521F3C"/>
    <w:multiLevelType w:val="multilevel"/>
    <w:tmpl w:val="00000886"/>
    <w:lvl w:ilvl="0">
      <w:start w:val="1"/>
      <w:numFmt w:val="decimal"/>
      <w:lvlText w:val="%1."/>
      <w:lvlJc w:val="left"/>
      <w:pPr>
        <w:ind w:left="121" w:hanging="243"/>
      </w:pPr>
      <w:rPr>
        <w:b w:val="0"/>
        <w:bCs w:val="0"/>
        <w:spacing w:val="-1"/>
        <w:w w:val="108"/>
      </w:rPr>
    </w:lvl>
    <w:lvl w:ilvl="1">
      <w:numFmt w:val="bullet"/>
      <w:lvlText w:val="•"/>
      <w:lvlJc w:val="left"/>
      <w:pPr>
        <w:ind w:left="572" w:hanging="243"/>
      </w:pPr>
    </w:lvl>
    <w:lvl w:ilvl="2">
      <w:numFmt w:val="bullet"/>
      <w:lvlText w:val="•"/>
      <w:lvlJc w:val="left"/>
      <w:pPr>
        <w:ind w:left="1024" w:hanging="243"/>
      </w:pPr>
    </w:lvl>
    <w:lvl w:ilvl="3">
      <w:numFmt w:val="bullet"/>
      <w:lvlText w:val="•"/>
      <w:lvlJc w:val="left"/>
      <w:pPr>
        <w:ind w:left="1476" w:hanging="243"/>
      </w:pPr>
    </w:lvl>
    <w:lvl w:ilvl="4">
      <w:numFmt w:val="bullet"/>
      <w:lvlText w:val="•"/>
      <w:lvlJc w:val="left"/>
      <w:pPr>
        <w:ind w:left="1928" w:hanging="243"/>
      </w:pPr>
    </w:lvl>
    <w:lvl w:ilvl="5">
      <w:numFmt w:val="bullet"/>
      <w:lvlText w:val="•"/>
      <w:lvlJc w:val="left"/>
      <w:pPr>
        <w:ind w:left="2380" w:hanging="243"/>
      </w:pPr>
    </w:lvl>
    <w:lvl w:ilvl="6">
      <w:numFmt w:val="bullet"/>
      <w:lvlText w:val="•"/>
      <w:lvlJc w:val="left"/>
      <w:pPr>
        <w:ind w:left="2832" w:hanging="243"/>
      </w:pPr>
    </w:lvl>
    <w:lvl w:ilvl="7">
      <w:numFmt w:val="bullet"/>
      <w:lvlText w:val="•"/>
      <w:lvlJc w:val="left"/>
      <w:pPr>
        <w:ind w:left="3284" w:hanging="243"/>
      </w:pPr>
    </w:lvl>
    <w:lvl w:ilvl="8">
      <w:numFmt w:val="bullet"/>
      <w:lvlText w:val="•"/>
      <w:lvlJc w:val="left"/>
      <w:pPr>
        <w:ind w:left="3736" w:hanging="243"/>
      </w:pPr>
    </w:lvl>
  </w:abstractNum>
  <w:abstractNum w:abstractNumId="20" w15:restartNumberingAfterBreak="0">
    <w:nsid w:val="41DB2774"/>
    <w:multiLevelType w:val="hybridMultilevel"/>
    <w:tmpl w:val="F43AD754"/>
    <w:lvl w:ilvl="0" w:tplc="156052F4">
      <w:start w:val="1"/>
      <w:numFmt w:val="upperLetter"/>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3294EE3"/>
    <w:multiLevelType w:val="multilevel"/>
    <w:tmpl w:val="5B3EE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EE40AA"/>
    <w:multiLevelType w:val="hybridMultilevel"/>
    <w:tmpl w:val="B3204D8E"/>
    <w:lvl w:ilvl="0" w:tplc="F4C281D8">
      <w:start w:val="2"/>
      <w:numFmt w:val="decimal"/>
      <w:lvlText w:val="%1."/>
      <w:lvlJc w:val="left"/>
      <w:pPr>
        <w:ind w:left="720" w:hanging="360"/>
      </w:pPr>
      <w:rPr>
        <w:rFonts w:hint="default"/>
        <w:color w:val="5D5656"/>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5087801"/>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24" w15:restartNumberingAfterBreak="0">
    <w:nsid w:val="451C0F8F"/>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25" w15:restartNumberingAfterBreak="0">
    <w:nsid w:val="45230F9C"/>
    <w:multiLevelType w:val="hybridMultilevel"/>
    <w:tmpl w:val="2A9035D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94B0693"/>
    <w:multiLevelType w:val="hybridMultilevel"/>
    <w:tmpl w:val="D2D6F36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7" w15:restartNumberingAfterBreak="0">
    <w:nsid w:val="4A502419"/>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28" w15:restartNumberingAfterBreak="0">
    <w:nsid w:val="4A7241E1"/>
    <w:multiLevelType w:val="hybridMultilevel"/>
    <w:tmpl w:val="9E9A1E4E"/>
    <w:lvl w:ilvl="0" w:tplc="8D382A64">
      <w:start w:val="286"/>
      <w:numFmt w:val="decimal"/>
      <w:lvlText w:val="%1."/>
      <w:lvlJc w:val="left"/>
      <w:pPr>
        <w:ind w:left="720" w:hanging="360"/>
      </w:pPr>
      <w:rPr>
        <w:rFonts w:hint="default"/>
        <w:color w:val="857262"/>
        <w:w w:val="11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AB248C8"/>
    <w:multiLevelType w:val="hybridMultilevel"/>
    <w:tmpl w:val="351E3C04"/>
    <w:lvl w:ilvl="0" w:tplc="F486745E">
      <w:start w:val="272"/>
      <w:numFmt w:val="decimal"/>
      <w:lvlText w:val="%1."/>
      <w:lvlJc w:val="left"/>
      <w:pPr>
        <w:ind w:left="3002" w:hanging="571"/>
        <w:jc w:val="right"/>
      </w:pPr>
      <w:rPr>
        <w:rFonts w:hint="default"/>
        <w:w w:val="114"/>
      </w:rPr>
    </w:lvl>
    <w:lvl w:ilvl="1" w:tplc="C47C593C">
      <w:start w:val="2"/>
      <w:numFmt w:val="decimal"/>
      <w:lvlText w:val="%2."/>
      <w:lvlJc w:val="left"/>
      <w:pPr>
        <w:ind w:left="4149" w:hanging="331"/>
      </w:pPr>
      <w:rPr>
        <w:rFonts w:ascii="Times New Roman" w:eastAsia="Times New Roman" w:hAnsi="Times New Roman" w:cs="Times New Roman" w:hint="default"/>
        <w:color w:val="BD5964"/>
        <w:w w:val="109"/>
        <w:sz w:val="27"/>
        <w:szCs w:val="27"/>
      </w:rPr>
    </w:lvl>
    <w:lvl w:ilvl="2" w:tplc="BB205C94">
      <w:numFmt w:val="bullet"/>
      <w:lvlText w:val="•"/>
      <w:lvlJc w:val="left"/>
      <w:pPr>
        <w:ind w:left="4753" w:hanging="331"/>
      </w:pPr>
      <w:rPr>
        <w:rFonts w:hint="default"/>
      </w:rPr>
    </w:lvl>
    <w:lvl w:ilvl="3" w:tplc="30BE2DF4">
      <w:numFmt w:val="bullet"/>
      <w:lvlText w:val="•"/>
      <w:lvlJc w:val="left"/>
      <w:pPr>
        <w:ind w:left="5366" w:hanging="331"/>
      </w:pPr>
      <w:rPr>
        <w:rFonts w:hint="default"/>
      </w:rPr>
    </w:lvl>
    <w:lvl w:ilvl="4" w:tplc="2E1E7C48">
      <w:numFmt w:val="bullet"/>
      <w:lvlText w:val="•"/>
      <w:lvlJc w:val="left"/>
      <w:pPr>
        <w:ind w:left="5980" w:hanging="331"/>
      </w:pPr>
      <w:rPr>
        <w:rFonts w:hint="default"/>
      </w:rPr>
    </w:lvl>
    <w:lvl w:ilvl="5" w:tplc="77185162">
      <w:numFmt w:val="bullet"/>
      <w:lvlText w:val="•"/>
      <w:lvlJc w:val="left"/>
      <w:pPr>
        <w:ind w:left="6593" w:hanging="331"/>
      </w:pPr>
      <w:rPr>
        <w:rFonts w:hint="default"/>
      </w:rPr>
    </w:lvl>
    <w:lvl w:ilvl="6" w:tplc="8D8A93EC">
      <w:numFmt w:val="bullet"/>
      <w:lvlText w:val="•"/>
      <w:lvlJc w:val="left"/>
      <w:pPr>
        <w:ind w:left="7206" w:hanging="331"/>
      </w:pPr>
      <w:rPr>
        <w:rFonts w:hint="default"/>
      </w:rPr>
    </w:lvl>
    <w:lvl w:ilvl="7" w:tplc="456A6252">
      <w:numFmt w:val="bullet"/>
      <w:lvlText w:val="•"/>
      <w:lvlJc w:val="left"/>
      <w:pPr>
        <w:ind w:left="7820" w:hanging="331"/>
      </w:pPr>
      <w:rPr>
        <w:rFonts w:hint="default"/>
      </w:rPr>
    </w:lvl>
    <w:lvl w:ilvl="8" w:tplc="78B09602">
      <w:numFmt w:val="bullet"/>
      <w:lvlText w:val="•"/>
      <w:lvlJc w:val="left"/>
      <w:pPr>
        <w:ind w:left="8433" w:hanging="331"/>
      </w:pPr>
      <w:rPr>
        <w:rFonts w:hint="default"/>
      </w:rPr>
    </w:lvl>
  </w:abstractNum>
  <w:abstractNum w:abstractNumId="30" w15:restartNumberingAfterBreak="0">
    <w:nsid w:val="4C64546C"/>
    <w:multiLevelType w:val="singleLevel"/>
    <w:tmpl w:val="09844A2A"/>
    <w:lvl w:ilvl="0">
      <w:start w:val="6"/>
      <w:numFmt w:val="decimal"/>
      <w:lvlText w:val="%1."/>
      <w:legacy w:legacy="1" w:legacySpace="0" w:legacyIndent="0"/>
      <w:lvlJc w:val="left"/>
      <w:rPr>
        <w:rFonts w:ascii="Times New Roman" w:hAnsi="Times New Roman" w:cs="Times New Roman" w:hint="default"/>
        <w:color w:val="000000"/>
      </w:rPr>
    </w:lvl>
  </w:abstractNum>
  <w:abstractNum w:abstractNumId="31" w15:restartNumberingAfterBreak="0">
    <w:nsid w:val="4E7062E0"/>
    <w:multiLevelType w:val="hybridMultilevel"/>
    <w:tmpl w:val="01906CE4"/>
    <w:lvl w:ilvl="0" w:tplc="E26CC43C">
      <w:numFmt w:val="bullet"/>
      <w:lvlText w:val="·"/>
      <w:lvlJc w:val="left"/>
      <w:pPr>
        <w:ind w:left="501" w:hanging="118"/>
      </w:pPr>
      <w:rPr>
        <w:rFonts w:ascii="Arial" w:eastAsia="Arial" w:hAnsi="Arial" w:cs="Arial" w:hint="default"/>
        <w:color w:val="9C8979"/>
        <w:spacing w:val="-1"/>
        <w:w w:val="120"/>
        <w:sz w:val="27"/>
        <w:szCs w:val="27"/>
      </w:rPr>
    </w:lvl>
    <w:lvl w:ilvl="1" w:tplc="E4E4818A">
      <w:numFmt w:val="bullet"/>
      <w:lvlText w:val="•"/>
      <w:lvlJc w:val="left"/>
      <w:pPr>
        <w:ind w:left="1532" w:hanging="118"/>
      </w:pPr>
      <w:rPr>
        <w:rFonts w:hint="default"/>
      </w:rPr>
    </w:lvl>
    <w:lvl w:ilvl="2" w:tplc="096017E4">
      <w:numFmt w:val="bullet"/>
      <w:lvlText w:val="•"/>
      <w:lvlJc w:val="left"/>
      <w:pPr>
        <w:ind w:left="2564" w:hanging="118"/>
      </w:pPr>
      <w:rPr>
        <w:rFonts w:hint="default"/>
      </w:rPr>
    </w:lvl>
    <w:lvl w:ilvl="3" w:tplc="DFEC137C">
      <w:numFmt w:val="bullet"/>
      <w:lvlText w:val="•"/>
      <w:lvlJc w:val="left"/>
      <w:pPr>
        <w:ind w:left="3596" w:hanging="118"/>
      </w:pPr>
      <w:rPr>
        <w:rFonts w:hint="default"/>
      </w:rPr>
    </w:lvl>
    <w:lvl w:ilvl="4" w:tplc="F710B19C">
      <w:numFmt w:val="bullet"/>
      <w:lvlText w:val="•"/>
      <w:lvlJc w:val="left"/>
      <w:pPr>
        <w:ind w:left="4628" w:hanging="118"/>
      </w:pPr>
      <w:rPr>
        <w:rFonts w:hint="default"/>
      </w:rPr>
    </w:lvl>
    <w:lvl w:ilvl="5" w:tplc="35B2625C">
      <w:numFmt w:val="bullet"/>
      <w:lvlText w:val="•"/>
      <w:lvlJc w:val="left"/>
      <w:pPr>
        <w:ind w:left="5660" w:hanging="118"/>
      </w:pPr>
      <w:rPr>
        <w:rFonts w:hint="default"/>
      </w:rPr>
    </w:lvl>
    <w:lvl w:ilvl="6" w:tplc="B994D97A">
      <w:numFmt w:val="bullet"/>
      <w:lvlText w:val="•"/>
      <w:lvlJc w:val="left"/>
      <w:pPr>
        <w:ind w:left="6692" w:hanging="118"/>
      </w:pPr>
      <w:rPr>
        <w:rFonts w:hint="default"/>
      </w:rPr>
    </w:lvl>
    <w:lvl w:ilvl="7" w:tplc="ABB0035E">
      <w:numFmt w:val="bullet"/>
      <w:lvlText w:val="•"/>
      <w:lvlJc w:val="left"/>
      <w:pPr>
        <w:ind w:left="7724" w:hanging="118"/>
      </w:pPr>
      <w:rPr>
        <w:rFonts w:hint="default"/>
      </w:rPr>
    </w:lvl>
    <w:lvl w:ilvl="8" w:tplc="678CD0AA">
      <w:numFmt w:val="bullet"/>
      <w:lvlText w:val="•"/>
      <w:lvlJc w:val="left"/>
      <w:pPr>
        <w:ind w:left="8756" w:hanging="118"/>
      </w:pPr>
      <w:rPr>
        <w:rFonts w:hint="default"/>
      </w:rPr>
    </w:lvl>
  </w:abstractNum>
  <w:abstractNum w:abstractNumId="32" w15:restartNumberingAfterBreak="0">
    <w:nsid w:val="502019D2"/>
    <w:multiLevelType w:val="multilevel"/>
    <w:tmpl w:val="00000886"/>
    <w:lvl w:ilvl="0">
      <w:start w:val="1"/>
      <w:numFmt w:val="decimal"/>
      <w:lvlText w:val="%1."/>
      <w:lvlJc w:val="left"/>
      <w:pPr>
        <w:ind w:left="121" w:hanging="243"/>
      </w:pPr>
      <w:rPr>
        <w:b w:val="0"/>
        <w:bCs w:val="0"/>
        <w:spacing w:val="-1"/>
        <w:w w:val="108"/>
      </w:rPr>
    </w:lvl>
    <w:lvl w:ilvl="1">
      <w:numFmt w:val="bullet"/>
      <w:lvlText w:val="•"/>
      <w:lvlJc w:val="left"/>
      <w:pPr>
        <w:ind w:left="572" w:hanging="243"/>
      </w:pPr>
    </w:lvl>
    <w:lvl w:ilvl="2">
      <w:numFmt w:val="bullet"/>
      <w:lvlText w:val="•"/>
      <w:lvlJc w:val="left"/>
      <w:pPr>
        <w:ind w:left="1024" w:hanging="243"/>
      </w:pPr>
    </w:lvl>
    <w:lvl w:ilvl="3">
      <w:numFmt w:val="bullet"/>
      <w:lvlText w:val="•"/>
      <w:lvlJc w:val="left"/>
      <w:pPr>
        <w:ind w:left="1476" w:hanging="243"/>
      </w:pPr>
    </w:lvl>
    <w:lvl w:ilvl="4">
      <w:numFmt w:val="bullet"/>
      <w:lvlText w:val="•"/>
      <w:lvlJc w:val="left"/>
      <w:pPr>
        <w:ind w:left="1928" w:hanging="243"/>
      </w:pPr>
    </w:lvl>
    <w:lvl w:ilvl="5">
      <w:numFmt w:val="bullet"/>
      <w:lvlText w:val="•"/>
      <w:lvlJc w:val="left"/>
      <w:pPr>
        <w:ind w:left="2380" w:hanging="243"/>
      </w:pPr>
    </w:lvl>
    <w:lvl w:ilvl="6">
      <w:numFmt w:val="bullet"/>
      <w:lvlText w:val="•"/>
      <w:lvlJc w:val="left"/>
      <w:pPr>
        <w:ind w:left="2832" w:hanging="243"/>
      </w:pPr>
    </w:lvl>
    <w:lvl w:ilvl="7">
      <w:numFmt w:val="bullet"/>
      <w:lvlText w:val="•"/>
      <w:lvlJc w:val="left"/>
      <w:pPr>
        <w:ind w:left="3284" w:hanging="243"/>
      </w:pPr>
    </w:lvl>
    <w:lvl w:ilvl="8">
      <w:numFmt w:val="bullet"/>
      <w:lvlText w:val="•"/>
      <w:lvlJc w:val="left"/>
      <w:pPr>
        <w:ind w:left="3736" w:hanging="243"/>
      </w:pPr>
    </w:lvl>
  </w:abstractNum>
  <w:abstractNum w:abstractNumId="33" w15:restartNumberingAfterBreak="0">
    <w:nsid w:val="5A4F6461"/>
    <w:multiLevelType w:val="hybridMultilevel"/>
    <w:tmpl w:val="3BD85634"/>
    <w:lvl w:ilvl="0" w:tplc="83468218">
      <w:numFmt w:val="bullet"/>
      <w:lvlText w:val="-"/>
      <w:lvlJc w:val="left"/>
      <w:pPr>
        <w:ind w:left="649" w:hanging="385"/>
      </w:pPr>
      <w:rPr>
        <w:rFonts w:ascii="Times New Roman" w:eastAsia="Times New Roman" w:hAnsi="Times New Roman" w:cs="Times New Roman" w:hint="default"/>
        <w:color w:val="897566"/>
        <w:w w:val="114"/>
        <w:sz w:val="26"/>
        <w:szCs w:val="26"/>
      </w:rPr>
    </w:lvl>
    <w:lvl w:ilvl="1" w:tplc="6BB0DD5E">
      <w:numFmt w:val="bullet"/>
      <w:lvlText w:val="·"/>
      <w:lvlJc w:val="left"/>
      <w:pPr>
        <w:ind w:left="984" w:hanging="202"/>
      </w:pPr>
      <w:rPr>
        <w:rFonts w:ascii="Times New Roman" w:eastAsia="Times New Roman" w:hAnsi="Times New Roman" w:cs="Times New Roman" w:hint="default"/>
        <w:color w:val="897566"/>
        <w:w w:val="114"/>
        <w:sz w:val="26"/>
        <w:szCs w:val="26"/>
      </w:rPr>
    </w:lvl>
    <w:lvl w:ilvl="2" w:tplc="15607684">
      <w:numFmt w:val="bullet"/>
      <w:lvlText w:val="•"/>
      <w:lvlJc w:val="left"/>
      <w:pPr>
        <w:ind w:left="2073" w:hanging="202"/>
      </w:pPr>
      <w:rPr>
        <w:rFonts w:hint="default"/>
      </w:rPr>
    </w:lvl>
    <w:lvl w:ilvl="3" w:tplc="0682FF8C">
      <w:numFmt w:val="bullet"/>
      <w:lvlText w:val="•"/>
      <w:lvlJc w:val="left"/>
      <w:pPr>
        <w:ind w:left="3166" w:hanging="202"/>
      </w:pPr>
      <w:rPr>
        <w:rFonts w:hint="default"/>
      </w:rPr>
    </w:lvl>
    <w:lvl w:ilvl="4" w:tplc="69E6F7E0">
      <w:numFmt w:val="bullet"/>
      <w:lvlText w:val="•"/>
      <w:lvlJc w:val="left"/>
      <w:pPr>
        <w:ind w:left="4260" w:hanging="202"/>
      </w:pPr>
      <w:rPr>
        <w:rFonts w:hint="default"/>
      </w:rPr>
    </w:lvl>
    <w:lvl w:ilvl="5" w:tplc="F0D6C3AC">
      <w:numFmt w:val="bullet"/>
      <w:lvlText w:val="•"/>
      <w:lvlJc w:val="left"/>
      <w:pPr>
        <w:ind w:left="5353" w:hanging="202"/>
      </w:pPr>
      <w:rPr>
        <w:rFonts w:hint="default"/>
      </w:rPr>
    </w:lvl>
    <w:lvl w:ilvl="6" w:tplc="50125C8A">
      <w:numFmt w:val="bullet"/>
      <w:lvlText w:val="•"/>
      <w:lvlJc w:val="left"/>
      <w:pPr>
        <w:ind w:left="6446" w:hanging="202"/>
      </w:pPr>
      <w:rPr>
        <w:rFonts w:hint="default"/>
      </w:rPr>
    </w:lvl>
    <w:lvl w:ilvl="7" w:tplc="91EA3D9E">
      <w:numFmt w:val="bullet"/>
      <w:lvlText w:val="•"/>
      <w:lvlJc w:val="left"/>
      <w:pPr>
        <w:ind w:left="7540" w:hanging="202"/>
      </w:pPr>
      <w:rPr>
        <w:rFonts w:hint="default"/>
      </w:rPr>
    </w:lvl>
    <w:lvl w:ilvl="8" w:tplc="474E1340">
      <w:numFmt w:val="bullet"/>
      <w:lvlText w:val="•"/>
      <w:lvlJc w:val="left"/>
      <w:pPr>
        <w:ind w:left="8633" w:hanging="202"/>
      </w:pPr>
      <w:rPr>
        <w:rFonts w:hint="default"/>
      </w:rPr>
    </w:lvl>
  </w:abstractNum>
  <w:abstractNum w:abstractNumId="34" w15:restartNumberingAfterBreak="0">
    <w:nsid w:val="5F3132D5"/>
    <w:multiLevelType w:val="hybridMultilevel"/>
    <w:tmpl w:val="B0401890"/>
    <w:lvl w:ilvl="0" w:tplc="CEDC78D8">
      <w:start w:val="75"/>
      <w:numFmt w:val="decimal"/>
      <w:lvlText w:val="%1."/>
      <w:lvlJc w:val="left"/>
      <w:pPr>
        <w:ind w:left="119" w:hanging="721"/>
        <w:jc w:val="right"/>
      </w:pPr>
      <w:rPr>
        <w:rFonts w:ascii="Times New Roman" w:eastAsia="Times New Roman" w:hAnsi="Times New Roman" w:cs="Times New Roman" w:hint="default"/>
        <w:b/>
        <w:bCs/>
        <w:spacing w:val="-2"/>
        <w:w w:val="100"/>
        <w:sz w:val="24"/>
        <w:szCs w:val="24"/>
        <w:lang w:val="hu-HU" w:eastAsia="hu-HU" w:bidi="hu-HU"/>
      </w:rPr>
    </w:lvl>
    <w:lvl w:ilvl="1" w:tplc="6F5ED332">
      <w:numFmt w:val="bullet"/>
      <w:lvlText w:val="•"/>
      <w:lvlJc w:val="left"/>
      <w:pPr>
        <w:ind w:left="1148" w:hanging="721"/>
      </w:pPr>
      <w:rPr>
        <w:rFonts w:hint="default"/>
        <w:lang w:val="hu-HU" w:eastAsia="hu-HU" w:bidi="hu-HU"/>
      </w:rPr>
    </w:lvl>
    <w:lvl w:ilvl="2" w:tplc="DC789F38">
      <w:numFmt w:val="bullet"/>
      <w:lvlText w:val="•"/>
      <w:lvlJc w:val="left"/>
      <w:pPr>
        <w:ind w:left="2176" w:hanging="721"/>
      </w:pPr>
      <w:rPr>
        <w:rFonts w:hint="default"/>
        <w:lang w:val="hu-HU" w:eastAsia="hu-HU" w:bidi="hu-HU"/>
      </w:rPr>
    </w:lvl>
    <w:lvl w:ilvl="3" w:tplc="CBCC0BDA">
      <w:numFmt w:val="bullet"/>
      <w:lvlText w:val="•"/>
      <w:lvlJc w:val="left"/>
      <w:pPr>
        <w:ind w:left="3204" w:hanging="721"/>
      </w:pPr>
      <w:rPr>
        <w:rFonts w:hint="default"/>
        <w:lang w:val="hu-HU" w:eastAsia="hu-HU" w:bidi="hu-HU"/>
      </w:rPr>
    </w:lvl>
    <w:lvl w:ilvl="4" w:tplc="28CECF6E">
      <w:numFmt w:val="bullet"/>
      <w:lvlText w:val="•"/>
      <w:lvlJc w:val="left"/>
      <w:pPr>
        <w:ind w:left="4232" w:hanging="721"/>
      </w:pPr>
      <w:rPr>
        <w:rFonts w:hint="default"/>
        <w:lang w:val="hu-HU" w:eastAsia="hu-HU" w:bidi="hu-HU"/>
      </w:rPr>
    </w:lvl>
    <w:lvl w:ilvl="5" w:tplc="46103F76">
      <w:numFmt w:val="bullet"/>
      <w:lvlText w:val="•"/>
      <w:lvlJc w:val="left"/>
      <w:pPr>
        <w:ind w:left="5260" w:hanging="721"/>
      </w:pPr>
      <w:rPr>
        <w:rFonts w:hint="default"/>
        <w:lang w:val="hu-HU" w:eastAsia="hu-HU" w:bidi="hu-HU"/>
      </w:rPr>
    </w:lvl>
    <w:lvl w:ilvl="6" w:tplc="10E2EDD8">
      <w:numFmt w:val="bullet"/>
      <w:lvlText w:val="•"/>
      <w:lvlJc w:val="left"/>
      <w:pPr>
        <w:ind w:left="6288" w:hanging="721"/>
      </w:pPr>
      <w:rPr>
        <w:rFonts w:hint="default"/>
        <w:lang w:val="hu-HU" w:eastAsia="hu-HU" w:bidi="hu-HU"/>
      </w:rPr>
    </w:lvl>
    <w:lvl w:ilvl="7" w:tplc="F50A0398">
      <w:numFmt w:val="bullet"/>
      <w:lvlText w:val="•"/>
      <w:lvlJc w:val="left"/>
      <w:pPr>
        <w:ind w:left="7316" w:hanging="721"/>
      </w:pPr>
      <w:rPr>
        <w:rFonts w:hint="default"/>
        <w:lang w:val="hu-HU" w:eastAsia="hu-HU" w:bidi="hu-HU"/>
      </w:rPr>
    </w:lvl>
    <w:lvl w:ilvl="8" w:tplc="39109962">
      <w:numFmt w:val="bullet"/>
      <w:lvlText w:val="•"/>
      <w:lvlJc w:val="left"/>
      <w:pPr>
        <w:ind w:left="8344" w:hanging="721"/>
      </w:pPr>
      <w:rPr>
        <w:rFonts w:hint="default"/>
        <w:lang w:val="hu-HU" w:eastAsia="hu-HU" w:bidi="hu-HU"/>
      </w:rPr>
    </w:lvl>
  </w:abstractNum>
  <w:abstractNum w:abstractNumId="35" w15:restartNumberingAfterBreak="0">
    <w:nsid w:val="60D638CF"/>
    <w:multiLevelType w:val="multilevel"/>
    <w:tmpl w:val="9C3AD256"/>
    <w:lvl w:ilvl="0">
      <w:start w:val="77"/>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36" w15:restartNumberingAfterBreak="0">
    <w:nsid w:val="6E9B10D9"/>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37" w15:restartNumberingAfterBreak="0">
    <w:nsid w:val="71CA1EF0"/>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38" w15:restartNumberingAfterBreak="0">
    <w:nsid w:val="798234DD"/>
    <w:multiLevelType w:val="hybridMultilevel"/>
    <w:tmpl w:val="6B6EBCCC"/>
    <w:lvl w:ilvl="0" w:tplc="6FAC7A70">
      <w:numFmt w:val="bullet"/>
      <w:lvlText w:val="-"/>
      <w:lvlJc w:val="left"/>
      <w:pPr>
        <w:ind w:left="1095" w:hanging="233"/>
      </w:pPr>
      <w:rPr>
        <w:rFonts w:hint="default"/>
        <w:w w:val="118"/>
      </w:rPr>
    </w:lvl>
    <w:lvl w:ilvl="1" w:tplc="845086A2">
      <w:numFmt w:val="bullet"/>
      <w:lvlText w:val="·"/>
      <w:lvlJc w:val="left"/>
      <w:pPr>
        <w:ind w:left="1236" w:hanging="386"/>
      </w:pPr>
      <w:rPr>
        <w:rFonts w:ascii="Times New Roman" w:eastAsia="Times New Roman" w:hAnsi="Times New Roman" w:cs="Times New Roman" w:hint="default"/>
        <w:color w:val="857262"/>
        <w:w w:val="94"/>
        <w:sz w:val="26"/>
        <w:szCs w:val="26"/>
      </w:rPr>
    </w:lvl>
    <w:lvl w:ilvl="2" w:tplc="53508D58">
      <w:numFmt w:val="bullet"/>
      <w:lvlText w:val="•"/>
      <w:lvlJc w:val="left"/>
      <w:pPr>
        <w:ind w:left="2200" w:hanging="386"/>
      </w:pPr>
      <w:rPr>
        <w:rFonts w:hint="default"/>
      </w:rPr>
    </w:lvl>
    <w:lvl w:ilvl="3" w:tplc="D646F7D4">
      <w:numFmt w:val="bullet"/>
      <w:lvlText w:val="•"/>
      <w:lvlJc w:val="left"/>
      <w:pPr>
        <w:ind w:left="3160" w:hanging="386"/>
      </w:pPr>
      <w:rPr>
        <w:rFonts w:hint="default"/>
      </w:rPr>
    </w:lvl>
    <w:lvl w:ilvl="4" w:tplc="12DAA81E">
      <w:numFmt w:val="bullet"/>
      <w:lvlText w:val="•"/>
      <w:lvlJc w:val="left"/>
      <w:pPr>
        <w:ind w:left="4120" w:hanging="386"/>
      </w:pPr>
      <w:rPr>
        <w:rFonts w:hint="default"/>
      </w:rPr>
    </w:lvl>
    <w:lvl w:ilvl="5" w:tplc="F134DFAE">
      <w:numFmt w:val="bullet"/>
      <w:lvlText w:val="•"/>
      <w:lvlJc w:val="left"/>
      <w:pPr>
        <w:ind w:left="5080" w:hanging="386"/>
      </w:pPr>
      <w:rPr>
        <w:rFonts w:hint="default"/>
      </w:rPr>
    </w:lvl>
    <w:lvl w:ilvl="6" w:tplc="D65AF71A">
      <w:numFmt w:val="bullet"/>
      <w:lvlText w:val="•"/>
      <w:lvlJc w:val="left"/>
      <w:pPr>
        <w:ind w:left="6040" w:hanging="386"/>
      </w:pPr>
      <w:rPr>
        <w:rFonts w:hint="default"/>
      </w:rPr>
    </w:lvl>
    <w:lvl w:ilvl="7" w:tplc="5B4E587C">
      <w:numFmt w:val="bullet"/>
      <w:lvlText w:val="•"/>
      <w:lvlJc w:val="left"/>
      <w:pPr>
        <w:ind w:left="7000" w:hanging="386"/>
      </w:pPr>
      <w:rPr>
        <w:rFonts w:hint="default"/>
      </w:rPr>
    </w:lvl>
    <w:lvl w:ilvl="8" w:tplc="269ED486">
      <w:numFmt w:val="bullet"/>
      <w:lvlText w:val="•"/>
      <w:lvlJc w:val="left"/>
      <w:pPr>
        <w:ind w:left="7960" w:hanging="386"/>
      </w:pPr>
      <w:rPr>
        <w:rFonts w:hint="default"/>
      </w:rPr>
    </w:lvl>
  </w:abstractNum>
  <w:abstractNum w:abstractNumId="39" w15:restartNumberingAfterBreak="0">
    <w:nsid w:val="79F03FCE"/>
    <w:multiLevelType w:val="hybridMultilevel"/>
    <w:tmpl w:val="97E2598A"/>
    <w:lvl w:ilvl="0" w:tplc="95C8AC5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A9D269B"/>
    <w:multiLevelType w:val="hybridMultilevel"/>
    <w:tmpl w:val="674E9AE0"/>
    <w:lvl w:ilvl="0" w:tplc="1FD6DDA2">
      <w:numFmt w:val="bullet"/>
      <w:lvlText w:val="-"/>
      <w:lvlJc w:val="left"/>
      <w:pPr>
        <w:ind w:left="760" w:hanging="373"/>
      </w:pPr>
      <w:rPr>
        <w:rFonts w:ascii="Times New Roman" w:eastAsia="Times New Roman" w:hAnsi="Times New Roman" w:cs="Times New Roman" w:hint="default"/>
        <w:color w:val="796657"/>
        <w:w w:val="115"/>
        <w:sz w:val="26"/>
        <w:szCs w:val="26"/>
      </w:rPr>
    </w:lvl>
    <w:lvl w:ilvl="1" w:tplc="136C68EE">
      <w:numFmt w:val="bullet"/>
      <w:lvlText w:val="•"/>
      <w:lvlJc w:val="left"/>
      <w:pPr>
        <w:ind w:left="1766" w:hanging="373"/>
      </w:pPr>
      <w:rPr>
        <w:rFonts w:hint="default"/>
      </w:rPr>
    </w:lvl>
    <w:lvl w:ilvl="2" w:tplc="F54CFA1E">
      <w:numFmt w:val="bullet"/>
      <w:lvlText w:val="•"/>
      <w:lvlJc w:val="left"/>
      <w:pPr>
        <w:ind w:left="2772" w:hanging="373"/>
      </w:pPr>
      <w:rPr>
        <w:rFonts w:hint="default"/>
      </w:rPr>
    </w:lvl>
    <w:lvl w:ilvl="3" w:tplc="161EEF82">
      <w:numFmt w:val="bullet"/>
      <w:lvlText w:val="•"/>
      <w:lvlJc w:val="left"/>
      <w:pPr>
        <w:ind w:left="3778" w:hanging="373"/>
      </w:pPr>
      <w:rPr>
        <w:rFonts w:hint="default"/>
      </w:rPr>
    </w:lvl>
    <w:lvl w:ilvl="4" w:tplc="F6EA1474">
      <w:numFmt w:val="bullet"/>
      <w:lvlText w:val="•"/>
      <w:lvlJc w:val="left"/>
      <w:pPr>
        <w:ind w:left="4784" w:hanging="373"/>
      </w:pPr>
      <w:rPr>
        <w:rFonts w:hint="default"/>
      </w:rPr>
    </w:lvl>
    <w:lvl w:ilvl="5" w:tplc="1A5ED796">
      <w:numFmt w:val="bullet"/>
      <w:lvlText w:val="•"/>
      <w:lvlJc w:val="left"/>
      <w:pPr>
        <w:ind w:left="5790" w:hanging="373"/>
      </w:pPr>
      <w:rPr>
        <w:rFonts w:hint="default"/>
      </w:rPr>
    </w:lvl>
    <w:lvl w:ilvl="6" w:tplc="3926DFAE">
      <w:numFmt w:val="bullet"/>
      <w:lvlText w:val="•"/>
      <w:lvlJc w:val="left"/>
      <w:pPr>
        <w:ind w:left="6796" w:hanging="373"/>
      </w:pPr>
      <w:rPr>
        <w:rFonts w:hint="default"/>
      </w:rPr>
    </w:lvl>
    <w:lvl w:ilvl="7" w:tplc="D0EC8764">
      <w:numFmt w:val="bullet"/>
      <w:lvlText w:val="•"/>
      <w:lvlJc w:val="left"/>
      <w:pPr>
        <w:ind w:left="7802" w:hanging="373"/>
      </w:pPr>
      <w:rPr>
        <w:rFonts w:hint="default"/>
      </w:rPr>
    </w:lvl>
    <w:lvl w:ilvl="8" w:tplc="736C55C2">
      <w:numFmt w:val="bullet"/>
      <w:lvlText w:val="•"/>
      <w:lvlJc w:val="left"/>
      <w:pPr>
        <w:ind w:left="8808" w:hanging="373"/>
      </w:pPr>
      <w:rPr>
        <w:rFonts w:hint="default"/>
      </w:rPr>
    </w:lvl>
  </w:abstractNum>
  <w:abstractNum w:abstractNumId="41" w15:restartNumberingAfterBreak="0">
    <w:nsid w:val="7B570967"/>
    <w:multiLevelType w:val="multilevel"/>
    <w:tmpl w:val="E0A6CF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C220A19"/>
    <w:multiLevelType w:val="multilevel"/>
    <w:tmpl w:val="88D03DD0"/>
    <w:lvl w:ilvl="0">
      <w:start w:val="68"/>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43" w15:restartNumberingAfterBreak="0">
    <w:nsid w:val="7DEC225D"/>
    <w:multiLevelType w:val="hybridMultilevel"/>
    <w:tmpl w:val="97E2598A"/>
    <w:lvl w:ilvl="0" w:tplc="95C8AC5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EB111FD"/>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45" w15:restartNumberingAfterBreak="0">
    <w:nsid w:val="7F036E09"/>
    <w:multiLevelType w:val="multilevel"/>
    <w:tmpl w:val="4B86D7C8"/>
    <w:lvl w:ilvl="0">
      <w:start w:val="75"/>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num w:numId="1">
    <w:abstractNumId w:val="11"/>
  </w:num>
  <w:num w:numId="2">
    <w:abstractNumId w:val="41"/>
  </w:num>
  <w:num w:numId="3">
    <w:abstractNumId w:val="13"/>
  </w:num>
  <w:num w:numId="4">
    <w:abstractNumId w:val="14"/>
  </w:num>
  <w:num w:numId="5">
    <w:abstractNumId w:val="29"/>
  </w:num>
  <w:num w:numId="6">
    <w:abstractNumId w:val="31"/>
  </w:num>
  <w:num w:numId="7">
    <w:abstractNumId w:val="33"/>
  </w:num>
  <w:num w:numId="8">
    <w:abstractNumId w:val="40"/>
  </w:num>
  <w:num w:numId="9">
    <w:abstractNumId w:val="38"/>
  </w:num>
  <w:num w:numId="10">
    <w:abstractNumId w:val="28"/>
  </w:num>
  <w:num w:numId="11">
    <w:abstractNumId w:val="0"/>
  </w:num>
  <w:num w:numId="12">
    <w:abstractNumId w:val="36"/>
  </w:num>
  <w:num w:numId="13">
    <w:abstractNumId w:val="9"/>
  </w:num>
  <w:num w:numId="14">
    <w:abstractNumId w:val="27"/>
  </w:num>
  <w:num w:numId="15">
    <w:abstractNumId w:val="16"/>
  </w:num>
  <w:num w:numId="16">
    <w:abstractNumId w:val="1"/>
  </w:num>
  <w:num w:numId="17">
    <w:abstractNumId w:val="3"/>
  </w:num>
  <w:num w:numId="18">
    <w:abstractNumId w:val="24"/>
  </w:num>
  <w:num w:numId="19">
    <w:abstractNumId w:val="37"/>
  </w:num>
  <w:num w:numId="20">
    <w:abstractNumId w:val="25"/>
  </w:num>
  <w:num w:numId="21">
    <w:abstractNumId w:val="19"/>
  </w:num>
  <w:num w:numId="22">
    <w:abstractNumId w:val="32"/>
  </w:num>
  <w:num w:numId="23">
    <w:abstractNumId w:val="10"/>
  </w:num>
  <w:num w:numId="24">
    <w:abstractNumId w:val="23"/>
  </w:num>
  <w:num w:numId="25">
    <w:abstractNumId w:val="45"/>
  </w:num>
  <w:num w:numId="26">
    <w:abstractNumId w:val="35"/>
  </w:num>
  <w:num w:numId="27">
    <w:abstractNumId w:val="17"/>
  </w:num>
  <w:num w:numId="28">
    <w:abstractNumId w:val="15"/>
  </w:num>
  <w:num w:numId="29">
    <w:abstractNumId w:val="30"/>
  </w:num>
  <w:num w:numId="30">
    <w:abstractNumId w:val="26"/>
  </w:num>
  <w:num w:numId="31">
    <w:abstractNumId w:val="42"/>
  </w:num>
  <w:num w:numId="32">
    <w:abstractNumId w:val="20"/>
  </w:num>
  <w:num w:numId="33">
    <w:abstractNumId w:val="34"/>
  </w:num>
  <w:num w:numId="34">
    <w:abstractNumId w:val="22"/>
  </w:num>
  <w:num w:numId="35">
    <w:abstractNumId w:val="6"/>
  </w:num>
  <w:num w:numId="36">
    <w:abstractNumId w:val="12"/>
  </w:num>
  <w:num w:numId="37">
    <w:abstractNumId w:val="7"/>
  </w:num>
  <w:num w:numId="38">
    <w:abstractNumId w:val="5"/>
  </w:num>
  <w:num w:numId="39">
    <w:abstractNumId w:val="44"/>
  </w:num>
  <w:num w:numId="40">
    <w:abstractNumId w:val="2"/>
  </w:num>
  <w:num w:numId="41">
    <w:abstractNumId w:val="4"/>
  </w:num>
  <w:num w:numId="42">
    <w:abstractNumId w:val="8"/>
  </w:num>
  <w:num w:numId="43">
    <w:abstractNumId w:val="18"/>
  </w:num>
  <w:num w:numId="44">
    <w:abstractNumId w:val="21"/>
  </w:num>
  <w:num w:numId="45">
    <w:abstractNumId w:val="39"/>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evenAndOddHeaders/>
  <w:bookFoldPrinting/>
  <w:bookFoldPrintingSheets w:val="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73"/>
    <w:rsid w:val="000000CB"/>
    <w:rsid w:val="0001357D"/>
    <w:rsid w:val="00015147"/>
    <w:rsid w:val="00031FB0"/>
    <w:rsid w:val="000340BA"/>
    <w:rsid w:val="000431F8"/>
    <w:rsid w:val="00045A29"/>
    <w:rsid w:val="00052255"/>
    <w:rsid w:val="000533BF"/>
    <w:rsid w:val="00056965"/>
    <w:rsid w:val="00056AE7"/>
    <w:rsid w:val="00057D1F"/>
    <w:rsid w:val="000623DB"/>
    <w:rsid w:val="00066716"/>
    <w:rsid w:val="000724E8"/>
    <w:rsid w:val="00077979"/>
    <w:rsid w:val="00077E04"/>
    <w:rsid w:val="00083B54"/>
    <w:rsid w:val="00085AB6"/>
    <w:rsid w:val="00094820"/>
    <w:rsid w:val="00094DC7"/>
    <w:rsid w:val="000B1A7C"/>
    <w:rsid w:val="000B776E"/>
    <w:rsid w:val="000B7C44"/>
    <w:rsid w:val="000C1A67"/>
    <w:rsid w:val="000C3C34"/>
    <w:rsid w:val="000C4E51"/>
    <w:rsid w:val="000C553C"/>
    <w:rsid w:val="000C682B"/>
    <w:rsid w:val="000C6904"/>
    <w:rsid w:val="000D2041"/>
    <w:rsid w:val="000D4D13"/>
    <w:rsid w:val="000E0E9F"/>
    <w:rsid w:val="000F5297"/>
    <w:rsid w:val="000F6117"/>
    <w:rsid w:val="000F6E27"/>
    <w:rsid w:val="000F75D7"/>
    <w:rsid w:val="00100ADE"/>
    <w:rsid w:val="00101ECD"/>
    <w:rsid w:val="00102B86"/>
    <w:rsid w:val="001032E8"/>
    <w:rsid w:val="0010663D"/>
    <w:rsid w:val="0011478D"/>
    <w:rsid w:val="00121568"/>
    <w:rsid w:val="00122490"/>
    <w:rsid w:val="00122DFD"/>
    <w:rsid w:val="00123917"/>
    <w:rsid w:val="0012637B"/>
    <w:rsid w:val="001302F3"/>
    <w:rsid w:val="001336C4"/>
    <w:rsid w:val="00140557"/>
    <w:rsid w:val="00142C10"/>
    <w:rsid w:val="00144CAB"/>
    <w:rsid w:val="00146F6F"/>
    <w:rsid w:val="00147190"/>
    <w:rsid w:val="00150538"/>
    <w:rsid w:val="00153CE1"/>
    <w:rsid w:val="0015522D"/>
    <w:rsid w:val="00184CBD"/>
    <w:rsid w:val="00192DA1"/>
    <w:rsid w:val="00196280"/>
    <w:rsid w:val="001A15B0"/>
    <w:rsid w:val="001A1D1A"/>
    <w:rsid w:val="001A7017"/>
    <w:rsid w:val="001A7E78"/>
    <w:rsid w:val="001B0F80"/>
    <w:rsid w:val="001B221A"/>
    <w:rsid w:val="001B2243"/>
    <w:rsid w:val="001B7277"/>
    <w:rsid w:val="001C13AD"/>
    <w:rsid w:val="001C3BD8"/>
    <w:rsid w:val="001E19F1"/>
    <w:rsid w:val="00200018"/>
    <w:rsid w:val="00200D5D"/>
    <w:rsid w:val="002014E1"/>
    <w:rsid w:val="002050A6"/>
    <w:rsid w:val="00205A54"/>
    <w:rsid w:val="0020694D"/>
    <w:rsid w:val="002141C5"/>
    <w:rsid w:val="00222BC8"/>
    <w:rsid w:val="002233D7"/>
    <w:rsid w:val="00227307"/>
    <w:rsid w:val="00233435"/>
    <w:rsid w:val="002339E1"/>
    <w:rsid w:val="00236C65"/>
    <w:rsid w:val="00237371"/>
    <w:rsid w:val="002377CC"/>
    <w:rsid w:val="0024291B"/>
    <w:rsid w:val="00246320"/>
    <w:rsid w:val="00250393"/>
    <w:rsid w:val="0025577B"/>
    <w:rsid w:val="00255B40"/>
    <w:rsid w:val="00257CCA"/>
    <w:rsid w:val="00263A3A"/>
    <w:rsid w:val="002662CA"/>
    <w:rsid w:val="0026690C"/>
    <w:rsid w:val="002726EC"/>
    <w:rsid w:val="00274A00"/>
    <w:rsid w:val="00275A99"/>
    <w:rsid w:val="002800D9"/>
    <w:rsid w:val="00282FF8"/>
    <w:rsid w:val="00285497"/>
    <w:rsid w:val="00286A02"/>
    <w:rsid w:val="0028793C"/>
    <w:rsid w:val="002A45D4"/>
    <w:rsid w:val="002A5DAB"/>
    <w:rsid w:val="002B192B"/>
    <w:rsid w:val="002D372B"/>
    <w:rsid w:val="002D4891"/>
    <w:rsid w:val="002E395D"/>
    <w:rsid w:val="002E6B61"/>
    <w:rsid w:val="002F04E2"/>
    <w:rsid w:val="002F2A7F"/>
    <w:rsid w:val="003043DF"/>
    <w:rsid w:val="003138DD"/>
    <w:rsid w:val="0031536E"/>
    <w:rsid w:val="003176CE"/>
    <w:rsid w:val="003273E0"/>
    <w:rsid w:val="00330EEF"/>
    <w:rsid w:val="0034360C"/>
    <w:rsid w:val="00344C5D"/>
    <w:rsid w:val="003452C4"/>
    <w:rsid w:val="00347CC5"/>
    <w:rsid w:val="00351B5E"/>
    <w:rsid w:val="0035237F"/>
    <w:rsid w:val="0035408C"/>
    <w:rsid w:val="003606D6"/>
    <w:rsid w:val="00363284"/>
    <w:rsid w:val="00371541"/>
    <w:rsid w:val="00371695"/>
    <w:rsid w:val="00372F4F"/>
    <w:rsid w:val="0038198A"/>
    <w:rsid w:val="00382CFD"/>
    <w:rsid w:val="00386C2C"/>
    <w:rsid w:val="00390471"/>
    <w:rsid w:val="0039107E"/>
    <w:rsid w:val="0039138C"/>
    <w:rsid w:val="00392325"/>
    <w:rsid w:val="003A28D9"/>
    <w:rsid w:val="003A4514"/>
    <w:rsid w:val="003A667C"/>
    <w:rsid w:val="003A683C"/>
    <w:rsid w:val="003A72A0"/>
    <w:rsid w:val="003B4CBA"/>
    <w:rsid w:val="003C16A3"/>
    <w:rsid w:val="003D1458"/>
    <w:rsid w:val="003E292A"/>
    <w:rsid w:val="003E6C06"/>
    <w:rsid w:val="003F0D25"/>
    <w:rsid w:val="003F1478"/>
    <w:rsid w:val="003F5085"/>
    <w:rsid w:val="003F5A99"/>
    <w:rsid w:val="003F5DAA"/>
    <w:rsid w:val="003F71C7"/>
    <w:rsid w:val="00406E0D"/>
    <w:rsid w:val="00411638"/>
    <w:rsid w:val="004164E9"/>
    <w:rsid w:val="00417554"/>
    <w:rsid w:val="00421A1E"/>
    <w:rsid w:val="00425528"/>
    <w:rsid w:val="0042576D"/>
    <w:rsid w:val="00426E38"/>
    <w:rsid w:val="00431806"/>
    <w:rsid w:val="004338C2"/>
    <w:rsid w:val="00443655"/>
    <w:rsid w:val="00446347"/>
    <w:rsid w:val="00450CA0"/>
    <w:rsid w:val="004608EF"/>
    <w:rsid w:val="004609E5"/>
    <w:rsid w:val="004730E5"/>
    <w:rsid w:val="00476759"/>
    <w:rsid w:val="004779FD"/>
    <w:rsid w:val="00493D7D"/>
    <w:rsid w:val="004A363E"/>
    <w:rsid w:val="004A6B94"/>
    <w:rsid w:val="004B0E74"/>
    <w:rsid w:val="004B753A"/>
    <w:rsid w:val="004C3DA6"/>
    <w:rsid w:val="004C4026"/>
    <w:rsid w:val="004D0565"/>
    <w:rsid w:val="004D1A6B"/>
    <w:rsid w:val="004D3ACB"/>
    <w:rsid w:val="004D43C7"/>
    <w:rsid w:val="00507279"/>
    <w:rsid w:val="00521514"/>
    <w:rsid w:val="00530324"/>
    <w:rsid w:val="0053189C"/>
    <w:rsid w:val="00537465"/>
    <w:rsid w:val="0053752E"/>
    <w:rsid w:val="005424C8"/>
    <w:rsid w:val="005456F8"/>
    <w:rsid w:val="005476C5"/>
    <w:rsid w:val="00551D5A"/>
    <w:rsid w:val="005579FC"/>
    <w:rsid w:val="00562256"/>
    <w:rsid w:val="00565121"/>
    <w:rsid w:val="0056714B"/>
    <w:rsid w:val="00572DFF"/>
    <w:rsid w:val="0057325E"/>
    <w:rsid w:val="00585B47"/>
    <w:rsid w:val="0059081C"/>
    <w:rsid w:val="00594D98"/>
    <w:rsid w:val="005960FB"/>
    <w:rsid w:val="005A0874"/>
    <w:rsid w:val="005A3109"/>
    <w:rsid w:val="005B3E91"/>
    <w:rsid w:val="005B5338"/>
    <w:rsid w:val="005B66D4"/>
    <w:rsid w:val="005C5579"/>
    <w:rsid w:val="005D2071"/>
    <w:rsid w:val="005D2BF0"/>
    <w:rsid w:val="005D677D"/>
    <w:rsid w:val="006046B8"/>
    <w:rsid w:val="006056DE"/>
    <w:rsid w:val="00607507"/>
    <w:rsid w:val="00610D49"/>
    <w:rsid w:val="00612AE1"/>
    <w:rsid w:val="006204E7"/>
    <w:rsid w:val="006236AC"/>
    <w:rsid w:val="0062509F"/>
    <w:rsid w:val="00625EFF"/>
    <w:rsid w:val="00641B18"/>
    <w:rsid w:val="00645798"/>
    <w:rsid w:val="00645E89"/>
    <w:rsid w:val="00646A28"/>
    <w:rsid w:val="00652015"/>
    <w:rsid w:val="00652D0F"/>
    <w:rsid w:val="00656B78"/>
    <w:rsid w:val="00656D48"/>
    <w:rsid w:val="00666668"/>
    <w:rsid w:val="0067388E"/>
    <w:rsid w:val="006755AC"/>
    <w:rsid w:val="00692C64"/>
    <w:rsid w:val="00697CBB"/>
    <w:rsid w:val="006A13C1"/>
    <w:rsid w:val="006A438E"/>
    <w:rsid w:val="006A57D7"/>
    <w:rsid w:val="006A5962"/>
    <w:rsid w:val="006B17AC"/>
    <w:rsid w:val="006B2335"/>
    <w:rsid w:val="006B2A80"/>
    <w:rsid w:val="006C2802"/>
    <w:rsid w:val="006C454A"/>
    <w:rsid w:val="006D4B1F"/>
    <w:rsid w:val="006F3B2F"/>
    <w:rsid w:val="006F51B8"/>
    <w:rsid w:val="00701817"/>
    <w:rsid w:val="007028D2"/>
    <w:rsid w:val="00703A9F"/>
    <w:rsid w:val="00717AF3"/>
    <w:rsid w:val="00717DE1"/>
    <w:rsid w:val="0072457B"/>
    <w:rsid w:val="00724AFF"/>
    <w:rsid w:val="00724B70"/>
    <w:rsid w:val="00724C1C"/>
    <w:rsid w:val="00724C84"/>
    <w:rsid w:val="00725185"/>
    <w:rsid w:val="00730EE3"/>
    <w:rsid w:val="00731A49"/>
    <w:rsid w:val="00731BA4"/>
    <w:rsid w:val="00732A9A"/>
    <w:rsid w:val="00741BCE"/>
    <w:rsid w:val="00751E42"/>
    <w:rsid w:val="00753DF5"/>
    <w:rsid w:val="00753E57"/>
    <w:rsid w:val="00756687"/>
    <w:rsid w:val="0076096F"/>
    <w:rsid w:val="00766159"/>
    <w:rsid w:val="00773376"/>
    <w:rsid w:val="00774313"/>
    <w:rsid w:val="00775071"/>
    <w:rsid w:val="00780EF0"/>
    <w:rsid w:val="00792073"/>
    <w:rsid w:val="007928B0"/>
    <w:rsid w:val="007928C0"/>
    <w:rsid w:val="00795897"/>
    <w:rsid w:val="007A5DC1"/>
    <w:rsid w:val="007A6DD5"/>
    <w:rsid w:val="007C007F"/>
    <w:rsid w:val="007C4A0F"/>
    <w:rsid w:val="007D0AF3"/>
    <w:rsid w:val="007D25EC"/>
    <w:rsid w:val="007E263C"/>
    <w:rsid w:val="007E5571"/>
    <w:rsid w:val="007E65AA"/>
    <w:rsid w:val="007F18E9"/>
    <w:rsid w:val="007F2D67"/>
    <w:rsid w:val="007F5B76"/>
    <w:rsid w:val="00801A48"/>
    <w:rsid w:val="00801EB6"/>
    <w:rsid w:val="00805264"/>
    <w:rsid w:val="00822A61"/>
    <w:rsid w:val="008272F0"/>
    <w:rsid w:val="008274E5"/>
    <w:rsid w:val="0083009D"/>
    <w:rsid w:val="0083059F"/>
    <w:rsid w:val="00831489"/>
    <w:rsid w:val="0083364A"/>
    <w:rsid w:val="00834602"/>
    <w:rsid w:val="00835E73"/>
    <w:rsid w:val="00837F84"/>
    <w:rsid w:val="00840091"/>
    <w:rsid w:val="00842102"/>
    <w:rsid w:val="00842FAA"/>
    <w:rsid w:val="00844379"/>
    <w:rsid w:val="008626EA"/>
    <w:rsid w:val="00863F1E"/>
    <w:rsid w:val="00871929"/>
    <w:rsid w:val="00872763"/>
    <w:rsid w:val="00884111"/>
    <w:rsid w:val="0088622D"/>
    <w:rsid w:val="00893D10"/>
    <w:rsid w:val="0089450A"/>
    <w:rsid w:val="008953F8"/>
    <w:rsid w:val="008A2FCE"/>
    <w:rsid w:val="008A5C8E"/>
    <w:rsid w:val="008B5133"/>
    <w:rsid w:val="008B5296"/>
    <w:rsid w:val="008C312F"/>
    <w:rsid w:val="008C5198"/>
    <w:rsid w:val="008C55FC"/>
    <w:rsid w:val="008C7E90"/>
    <w:rsid w:val="008D1171"/>
    <w:rsid w:val="008D2F4A"/>
    <w:rsid w:val="008D39BB"/>
    <w:rsid w:val="008D7DDA"/>
    <w:rsid w:val="008E3C8D"/>
    <w:rsid w:val="008E5D95"/>
    <w:rsid w:val="008E5EDA"/>
    <w:rsid w:val="008E6FEE"/>
    <w:rsid w:val="00901EEF"/>
    <w:rsid w:val="009041AE"/>
    <w:rsid w:val="009051F8"/>
    <w:rsid w:val="009102A8"/>
    <w:rsid w:val="00914011"/>
    <w:rsid w:val="00915684"/>
    <w:rsid w:val="009165DE"/>
    <w:rsid w:val="0092073A"/>
    <w:rsid w:val="009208C9"/>
    <w:rsid w:val="00922307"/>
    <w:rsid w:val="0092275B"/>
    <w:rsid w:val="00922853"/>
    <w:rsid w:val="00927CE6"/>
    <w:rsid w:val="00934F73"/>
    <w:rsid w:val="0093590D"/>
    <w:rsid w:val="00940873"/>
    <w:rsid w:val="009428D1"/>
    <w:rsid w:val="00951CB9"/>
    <w:rsid w:val="009561E7"/>
    <w:rsid w:val="00957FB3"/>
    <w:rsid w:val="00962D83"/>
    <w:rsid w:val="009636BB"/>
    <w:rsid w:val="0096720D"/>
    <w:rsid w:val="009748EC"/>
    <w:rsid w:val="0098573B"/>
    <w:rsid w:val="00992A70"/>
    <w:rsid w:val="00994D5A"/>
    <w:rsid w:val="009A15FC"/>
    <w:rsid w:val="009A2439"/>
    <w:rsid w:val="009A25E5"/>
    <w:rsid w:val="009B1A12"/>
    <w:rsid w:val="009C52C8"/>
    <w:rsid w:val="009C674C"/>
    <w:rsid w:val="009D2930"/>
    <w:rsid w:val="009D5D77"/>
    <w:rsid w:val="009E3371"/>
    <w:rsid w:val="009E7193"/>
    <w:rsid w:val="009E7A94"/>
    <w:rsid w:val="009F311E"/>
    <w:rsid w:val="009F7188"/>
    <w:rsid w:val="00A11787"/>
    <w:rsid w:val="00A12145"/>
    <w:rsid w:val="00A12E32"/>
    <w:rsid w:val="00A15EA6"/>
    <w:rsid w:val="00A16524"/>
    <w:rsid w:val="00A23474"/>
    <w:rsid w:val="00A26A31"/>
    <w:rsid w:val="00A26DEE"/>
    <w:rsid w:val="00A3625B"/>
    <w:rsid w:val="00A4327C"/>
    <w:rsid w:val="00A50F8E"/>
    <w:rsid w:val="00A52997"/>
    <w:rsid w:val="00A53CEF"/>
    <w:rsid w:val="00A546BE"/>
    <w:rsid w:val="00A552DC"/>
    <w:rsid w:val="00A55B7C"/>
    <w:rsid w:val="00A61983"/>
    <w:rsid w:val="00A6296B"/>
    <w:rsid w:val="00A632B3"/>
    <w:rsid w:val="00A7566B"/>
    <w:rsid w:val="00A77D87"/>
    <w:rsid w:val="00A80C3D"/>
    <w:rsid w:val="00A8146D"/>
    <w:rsid w:val="00A83BB7"/>
    <w:rsid w:val="00A9231C"/>
    <w:rsid w:val="00A926E9"/>
    <w:rsid w:val="00A93284"/>
    <w:rsid w:val="00A96DA6"/>
    <w:rsid w:val="00AA4FE9"/>
    <w:rsid w:val="00AA7E85"/>
    <w:rsid w:val="00AA7FD1"/>
    <w:rsid w:val="00AB6764"/>
    <w:rsid w:val="00AB777F"/>
    <w:rsid w:val="00AC0497"/>
    <w:rsid w:val="00AC0EB7"/>
    <w:rsid w:val="00AC10A3"/>
    <w:rsid w:val="00AD14E1"/>
    <w:rsid w:val="00AE20A0"/>
    <w:rsid w:val="00AF0CA5"/>
    <w:rsid w:val="00B1263D"/>
    <w:rsid w:val="00B1322E"/>
    <w:rsid w:val="00B20041"/>
    <w:rsid w:val="00B21FB1"/>
    <w:rsid w:val="00B22FCD"/>
    <w:rsid w:val="00B25545"/>
    <w:rsid w:val="00B31EE1"/>
    <w:rsid w:val="00B37CF9"/>
    <w:rsid w:val="00B560DF"/>
    <w:rsid w:val="00B63526"/>
    <w:rsid w:val="00B80049"/>
    <w:rsid w:val="00B81326"/>
    <w:rsid w:val="00B845BC"/>
    <w:rsid w:val="00B84C9C"/>
    <w:rsid w:val="00B84DCD"/>
    <w:rsid w:val="00B85A10"/>
    <w:rsid w:val="00B87E45"/>
    <w:rsid w:val="00B924B5"/>
    <w:rsid w:val="00BA199F"/>
    <w:rsid w:val="00BB3FAE"/>
    <w:rsid w:val="00BB45D4"/>
    <w:rsid w:val="00BB4AF3"/>
    <w:rsid w:val="00BC1CA4"/>
    <w:rsid w:val="00BC1D30"/>
    <w:rsid w:val="00BC1F8F"/>
    <w:rsid w:val="00BC22D4"/>
    <w:rsid w:val="00BC36BC"/>
    <w:rsid w:val="00BC3959"/>
    <w:rsid w:val="00BC59C6"/>
    <w:rsid w:val="00BC6A95"/>
    <w:rsid w:val="00BD1509"/>
    <w:rsid w:val="00BD28BF"/>
    <w:rsid w:val="00BD3B96"/>
    <w:rsid w:val="00BE1BF4"/>
    <w:rsid w:val="00C01136"/>
    <w:rsid w:val="00C01F23"/>
    <w:rsid w:val="00C02599"/>
    <w:rsid w:val="00C04B59"/>
    <w:rsid w:val="00C06876"/>
    <w:rsid w:val="00C244E7"/>
    <w:rsid w:val="00C43EE8"/>
    <w:rsid w:val="00C5362A"/>
    <w:rsid w:val="00C634C6"/>
    <w:rsid w:val="00C70E98"/>
    <w:rsid w:val="00C734A9"/>
    <w:rsid w:val="00C8167B"/>
    <w:rsid w:val="00C90102"/>
    <w:rsid w:val="00C92583"/>
    <w:rsid w:val="00C94621"/>
    <w:rsid w:val="00CA5A96"/>
    <w:rsid w:val="00CA5DA6"/>
    <w:rsid w:val="00CB1B21"/>
    <w:rsid w:val="00CB5A16"/>
    <w:rsid w:val="00CB6697"/>
    <w:rsid w:val="00CC3693"/>
    <w:rsid w:val="00CC68D9"/>
    <w:rsid w:val="00CC6DCA"/>
    <w:rsid w:val="00CD4BEC"/>
    <w:rsid w:val="00CD5C89"/>
    <w:rsid w:val="00CE04A6"/>
    <w:rsid w:val="00CE0C74"/>
    <w:rsid w:val="00CE1749"/>
    <w:rsid w:val="00CE37E7"/>
    <w:rsid w:val="00CF4C0E"/>
    <w:rsid w:val="00CF6D5A"/>
    <w:rsid w:val="00CF7E1B"/>
    <w:rsid w:val="00D05696"/>
    <w:rsid w:val="00D074C4"/>
    <w:rsid w:val="00D10A49"/>
    <w:rsid w:val="00D1141F"/>
    <w:rsid w:val="00D140DF"/>
    <w:rsid w:val="00D164FD"/>
    <w:rsid w:val="00D16A83"/>
    <w:rsid w:val="00D21398"/>
    <w:rsid w:val="00D2685A"/>
    <w:rsid w:val="00D269D5"/>
    <w:rsid w:val="00D277A9"/>
    <w:rsid w:val="00D317BE"/>
    <w:rsid w:val="00D417B3"/>
    <w:rsid w:val="00D42418"/>
    <w:rsid w:val="00D42F64"/>
    <w:rsid w:val="00D44707"/>
    <w:rsid w:val="00D464A7"/>
    <w:rsid w:val="00D50733"/>
    <w:rsid w:val="00D51FFE"/>
    <w:rsid w:val="00D52208"/>
    <w:rsid w:val="00D54B8A"/>
    <w:rsid w:val="00D552C6"/>
    <w:rsid w:val="00D57B51"/>
    <w:rsid w:val="00D607B9"/>
    <w:rsid w:val="00D6147F"/>
    <w:rsid w:val="00D61C3F"/>
    <w:rsid w:val="00D647DA"/>
    <w:rsid w:val="00D64C05"/>
    <w:rsid w:val="00D66822"/>
    <w:rsid w:val="00D80E44"/>
    <w:rsid w:val="00D83EDC"/>
    <w:rsid w:val="00D85D96"/>
    <w:rsid w:val="00D867DD"/>
    <w:rsid w:val="00D915BA"/>
    <w:rsid w:val="00D9201C"/>
    <w:rsid w:val="00D92908"/>
    <w:rsid w:val="00D96138"/>
    <w:rsid w:val="00D967B6"/>
    <w:rsid w:val="00DA539A"/>
    <w:rsid w:val="00DA5D2D"/>
    <w:rsid w:val="00DB7C85"/>
    <w:rsid w:val="00DB7C99"/>
    <w:rsid w:val="00DC7EA0"/>
    <w:rsid w:val="00DD0513"/>
    <w:rsid w:val="00DE595B"/>
    <w:rsid w:val="00DE6B07"/>
    <w:rsid w:val="00DE7C8A"/>
    <w:rsid w:val="00DF6529"/>
    <w:rsid w:val="00E043B4"/>
    <w:rsid w:val="00E0688D"/>
    <w:rsid w:val="00E12EEB"/>
    <w:rsid w:val="00E14050"/>
    <w:rsid w:val="00E1703F"/>
    <w:rsid w:val="00E3154E"/>
    <w:rsid w:val="00E31D76"/>
    <w:rsid w:val="00E36DAF"/>
    <w:rsid w:val="00E40AF1"/>
    <w:rsid w:val="00E51455"/>
    <w:rsid w:val="00E51894"/>
    <w:rsid w:val="00E61774"/>
    <w:rsid w:val="00E62FA9"/>
    <w:rsid w:val="00E63E95"/>
    <w:rsid w:val="00E73F14"/>
    <w:rsid w:val="00E7485A"/>
    <w:rsid w:val="00E7659E"/>
    <w:rsid w:val="00E80C86"/>
    <w:rsid w:val="00E865A6"/>
    <w:rsid w:val="00E86CE5"/>
    <w:rsid w:val="00E924A9"/>
    <w:rsid w:val="00E93189"/>
    <w:rsid w:val="00EA02AA"/>
    <w:rsid w:val="00EA22F6"/>
    <w:rsid w:val="00EB3868"/>
    <w:rsid w:val="00EB4D29"/>
    <w:rsid w:val="00EC24C5"/>
    <w:rsid w:val="00EC6E52"/>
    <w:rsid w:val="00EE26AC"/>
    <w:rsid w:val="00EE54C9"/>
    <w:rsid w:val="00EE5D80"/>
    <w:rsid w:val="00EE7159"/>
    <w:rsid w:val="00EF58EA"/>
    <w:rsid w:val="00F0566F"/>
    <w:rsid w:val="00F15F3B"/>
    <w:rsid w:val="00F161D7"/>
    <w:rsid w:val="00F16A03"/>
    <w:rsid w:val="00F2282E"/>
    <w:rsid w:val="00F2534A"/>
    <w:rsid w:val="00F31245"/>
    <w:rsid w:val="00F322F1"/>
    <w:rsid w:val="00F353D3"/>
    <w:rsid w:val="00F36C0D"/>
    <w:rsid w:val="00F37730"/>
    <w:rsid w:val="00F40EF7"/>
    <w:rsid w:val="00F410A7"/>
    <w:rsid w:val="00F4161B"/>
    <w:rsid w:val="00F4503D"/>
    <w:rsid w:val="00F47E12"/>
    <w:rsid w:val="00F47E18"/>
    <w:rsid w:val="00F50C88"/>
    <w:rsid w:val="00F5115B"/>
    <w:rsid w:val="00F63301"/>
    <w:rsid w:val="00F6737D"/>
    <w:rsid w:val="00F71E5B"/>
    <w:rsid w:val="00F77E0A"/>
    <w:rsid w:val="00F77FFD"/>
    <w:rsid w:val="00F91A13"/>
    <w:rsid w:val="00F9308E"/>
    <w:rsid w:val="00FA09A8"/>
    <w:rsid w:val="00FB1060"/>
    <w:rsid w:val="00FB40D9"/>
    <w:rsid w:val="00FC26C3"/>
    <w:rsid w:val="00FC3D02"/>
    <w:rsid w:val="00FC5B33"/>
    <w:rsid w:val="00FD1472"/>
    <w:rsid w:val="00FD7796"/>
    <w:rsid w:val="00FE4BA7"/>
    <w:rsid w:val="00FF01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777C6"/>
  <w15:chartTrackingRefBased/>
  <w15:docId w15:val="{DE588CFE-3C73-47DB-B33A-67E637BE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D074C4"/>
    <w:pPr>
      <w:spacing w:after="0" w:line="240" w:lineRule="auto"/>
    </w:pPr>
    <w:rPr>
      <w:rFonts w:ascii="Times New Roman" w:hAnsi="Times New Roman"/>
      <w:sz w:val="24"/>
    </w:rPr>
  </w:style>
  <w:style w:type="paragraph" w:styleId="Cmsor1">
    <w:name w:val="heading 1"/>
    <w:basedOn w:val="Norml"/>
    <w:next w:val="Norml"/>
    <w:link w:val="Cmsor1Char"/>
    <w:uiPriority w:val="9"/>
    <w:qFormat/>
    <w:rsid w:val="00FC26C3"/>
    <w:pPr>
      <w:keepNext/>
      <w:keepLines/>
      <w:jc w:val="center"/>
      <w:outlineLvl w:val="0"/>
    </w:pPr>
    <w:rPr>
      <w:rFonts w:eastAsiaTheme="majorEastAsia" w:cstheme="majorBidi"/>
      <w:sz w:val="28"/>
      <w:szCs w:val="32"/>
      <w:lang w:val="hu"/>
    </w:rPr>
  </w:style>
  <w:style w:type="paragraph" w:styleId="Cmsor2">
    <w:name w:val="heading 2"/>
    <w:basedOn w:val="Norml"/>
    <w:next w:val="Norml"/>
    <w:link w:val="Cmsor2Char"/>
    <w:uiPriority w:val="9"/>
    <w:unhideWhenUsed/>
    <w:qFormat/>
    <w:rsid w:val="00FC26C3"/>
    <w:pPr>
      <w:keepNext/>
      <w:keepLines/>
      <w:spacing w:before="40"/>
      <w:jc w:val="center"/>
      <w:outlineLvl w:val="1"/>
    </w:pPr>
    <w:rPr>
      <w:rFonts w:eastAsiaTheme="majorEastAsia" w:cstheme="majorBidi"/>
      <w:szCs w:val="26"/>
    </w:rPr>
  </w:style>
  <w:style w:type="paragraph" w:styleId="Cmsor3">
    <w:name w:val="heading 3"/>
    <w:basedOn w:val="Norml"/>
    <w:next w:val="Norml"/>
    <w:link w:val="Cmsor3Char"/>
    <w:uiPriority w:val="9"/>
    <w:unhideWhenUsed/>
    <w:qFormat/>
    <w:rsid w:val="00792073"/>
    <w:pPr>
      <w:keepNext/>
      <w:keepLines/>
      <w:spacing w:before="4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next w:val="Norml"/>
    <w:link w:val="Cmsor4Char"/>
    <w:uiPriority w:val="9"/>
    <w:unhideWhenUsed/>
    <w:qFormat/>
    <w:rsid w:val="00792073"/>
    <w:pPr>
      <w:keepNext/>
      <w:keepLines/>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792073"/>
    <w:pPr>
      <w:keepNext/>
      <w:keepLines/>
      <w:spacing w:before="4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792073"/>
    <w:pPr>
      <w:keepNext/>
      <w:keepLines/>
      <w:spacing w:before="4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792073"/>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7920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7920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92073"/>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792073"/>
    <w:rPr>
      <w:rFonts w:eastAsiaTheme="minorEastAsia"/>
      <w:lang w:eastAsia="hu-HU"/>
    </w:rPr>
  </w:style>
  <w:style w:type="character" w:customStyle="1" w:styleId="Cmsor1Char">
    <w:name w:val="Címsor 1 Char"/>
    <w:basedOn w:val="Bekezdsalapbettpusa"/>
    <w:link w:val="Cmsor1"/>
    <w:uiPriority w:val="9"/>
    <w:rsid w:val="00FC26C3"/>
    <w:rPr>
      <w:rFonts w:ascii="Times New Roman" w:eastAsiaTheme="majorEastAsia" w:hAnsi="Times New Roman" w:cstheme="majorBidi"/>
      <w:sz w:val="28"/>
      <w:szCs w:val="32"/>
      <w:lang w:val="hu"/>
    </w:rPr>
  </w:style>
  <w:style w:type="character" w:customStyle="1" w:styleId="Cmsor2Char">
    <w:name w:val="Címsor 2 Char"/>
    <w:basedOn w:val="Bekezdsalapbettpusa"/>
    <w:link w:val="Cmsor2"/>
    <w:uiPriority w:val="9"/>
    <w:rsid w:val="00FC26C3"/>
    <w:rPr>
      <w:rFonts w:ascii="Times New Roman" w:eastAsiaTheme="majorEastAsia" w:hAnsi="Times New Roman" w:cstheme="majorBidi"/>
      <w:sz w:val="24"/>
      <w:szCs w:val="26"/>
    </w:rPr>
  </w:style>
  <w:style w:type="character" w:customStyle="1" w:styleId="Cmsor3Char">
    <w:name w:val="Címsor 3 Char"/>
    <w:basedOn w:val="Bekezdsalapbettpusa"/>
    <w:link w:val="Cmsor3"/>
    <w:uiPriority w:val="9"/>
    <w:rsid w:val="00792073"/>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792073"/>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792073"/>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792073"/>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792073"/>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792073"/>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792073"/>
    <w:rPr>
      <w:rFonts w:asciiTheme="majorHAnsi" w:eastAsiaTheme="majorEastAsia" w:hAnsiTheme="majorHAnsi" w:cstheme="majorBidi"/>
      <w:i/>
      <w:iCs/>
      <w:color w:val="272727" w:themeColor="text1" w:themeTint="D8"/>
      <w:sz w:val="21"/>
      <w:szCs w:val="21"/>
    </w:rPr>
  </w:style>
  <w:style w:type="numbering" w:styleId="Cikkelyrsz">
    <w:name w:val="Outline List 3"/>
    <w:basedOn w:val="Nemlista"/>
    <w:uiPriority w:val="99"/>
    <w:semiHidden/>
    <w:unhideWhenUsed/>
    <w:rsid w:val="00792073"/>
    <w:pPr>
      <w:numPr>
        <w:numId w:val="1"/>
      </w:numPr>
    </w:pPr>
  </w:style>
  <w:style w:type="paragraph" w:styleId="lfej">
    <w:name w:val="header"/>
    <w:basedOn w:val="Norml"/>
    <w:link w:val="lfejChar"/>
    <w:uiPriority w:val="99"/>
    <w:unhideWhenUsed/>
    <w:rsid w:val="003F5A99"/>
    <w:pPr>
      <w:tabs>
        <w:tab w:val="center" w:pos="4536"/>
        <w:tab w:val="right" w:pos="9072"/>
      </w:tabs>
    </w:pPr>
  </w:style>
  <w:style w:type="character" w:customStyle="1" w:styleId="lfejChar">
    <w:name w:val="Élőfej Char"/>
    <w:basedOn w:val="Bekezdsalapbettpusa"/>
    <w:link w:val="lfej"/>
    <w:uiPriority w:val="99"/>
    <w:rsid w:val="003F5A99"/>
  </w:style>
  <w:style w:type="paragraph" w:styleId="llb">
    <w:name w:val="footer"/>
    <w:basedOn w:val="Norml"/>
    <w:link w:val="llbChar"/>
    <w:uiPriority w:val="99"/>
    <w:unhideWhenUsed/>
    <w:rsid w:val="003F5A99"/>
    <w:pPr>
      <w:tabs>
        <w:tab w:val="center" w:pos="4536"/>
        <w:tab w:val="right" w:pos="9072"/>
      </w:tabs>
    </w:pPr>
  </w:style>
  <w:style w:type="character" w:customStyle="1" w:styleId="llbChar">
    <w:name w:val="Élőláb Char"/>
    <w:basedOn w:val="Bekezdsalapbettpusa"/>
    <w:link w:val="llb"/>
    <w:uiPriority w:val="99"/>
    <w:rsid w:val="003F5A99"/>
  </w:style>
  <w:style w:type="paragraph" w:styleId="NormlWeb">
    <w:name w:val="Normal (Web)"/>
    <w:basedOn w:val="Norml"/>
    <w:uiPriority w:val="99"/>
    <w:unhideWhenUsed/>
    <w:rsid w:val="00AE20A0"/>
    <w:pPr>
      <w:spacing w:before="100" w:beforeAutospacing="1" w:after="100" w:afterAutospacing="1"/>
    </w:pPr>
    <w:rPr>
      <w:rFonts w:eastAsia="Times New Roman" w:cs="Times New Roman"/>
      <w:szCs w:val="24"/>
      <w:lang w:eastAsia="hu-HU"/>
    </w:rPr>
  </w:style>
  <w:style w:type="paragraph" w:customStyle="1" w:styleId="so">
    <w:name w:val="so"/>
    <w:basedOn w:val="Norml"/>
    <w:rsid w:val="00AE20A0"/>
    <w:pPr>
      <w:spacing w:before="100" w:beforeAutospacing="1" w:after="100" w:afterAutospacing="1"/>
    </w:pPr>
    <w:rPr>
      <w:rFonts w:eastAsia="Times New Roman" w:cs="Times New Roman"/>
      <w:szCs w:val="24"/>
      <w:lang w:eastAsia="hu-HU"/>
    </w:rPr>
  </w:style>
  <w:style w:type="paragraph" w:styleId="Szvegtrzs">
    <w:name w:val="Body Text"/>
    <w:basedOn w:val="Norml"/>
    <w:link w:val="SzvegtrzsChar"/>
    <w:uiPriority w:val="1"/>
    <w:qFormat/>
    <w:rsid w:val="00641B18"/>
    <w:pPr>
      <w:autoSpaceDE w:val="0"/>
      <w:autoSpaceDN w:val="0"/>
      <w:adjustRightInd w:val="0"/>
      <w:ind w:left="40"/>
    </w:pPr>
    <w:rPr>
      <w:rFonts w:cs="Times New Roman"/>
      <w:sz w:val="28"/>
      <w:szCs w:val="28"/>
    </w:rPr>
  </w:style>
  <w:style w:type="character" w:customStyle="1" w:styleId="SzvegtrzsChar">
    <w:name w:val="Szövegtörzs Char"/>
    <w:basedOn w:val="Bekezdsalapbettpusa"/>
    <w:link w:val="Szvegtrzs"/>
    <w:uiPriority w:val="1"/>
    <w:rsid w:val="00641B18"/>
    <w:rPr>
      <w:rFonts w:ascii="Times New Roman" w:hAnsi="Times New Roman" w:cs="Times New Roman"/>
      <w:sz w:val="28"/>
      <w:szCs w:val="28"/>
    </w:rPr>
  </w:style>
  <w:style w:type="character" w:styleId="Hiperhivatkozs">
    <w:name w:val="Hyperlink"/>
    <w:basedOn w:val="Bekezdsalapbettpusa"/>
    <w:unhideWhenUsed/>
    <w:rsid w:val="00E0688D"/>
    <w:rPr>
      <w:color w:val="0563C1" w:themeColor="hyperlink"/>
      <w:u w:val="single"/>
    </w:rPr>
  </w:style>
  <w:style w:type="character" w:styleId="Kiemels2">
    <w:name w:val="Strong"/>
    <w:basedOn w:val="Bekezdsalapbettpusa"/>
    <w:uiPriority w:val="22"/>
    <w:qFormat/>
    <w:rsid w:val="00C06876"/>
    <w:rPr>
      <w:b/>
      <w:bCs/>
    </w:rPr>
  </w:style>
  <w:style w:type="character" w:customStyle="1" w:styleId="Internet-hivatkozs">
    <w:name w:val="Internet-hivatkozás"/>
    <w:unhideWhenUsed/>
    <w:rsid w:val="00B22FCD"/>
    <w:rPr>
      <w:color w:val="0563C1"/>
      <w:u w:val="single"/>
    </w:rPr>
  </w:style>
  <w:style w:type="character" w:styleId="Kiemels">
    <w:name w:val="Emphasis"/>
    <w:basedOn w:val="Bekezdsalapbettpusa"/>
    <w:uiPriority w:val="20"/>
    <w:qFormat/>
    <w:rsid w:val="00CE37E7"/>
    <w:rPr>
      <w:i/>
      <w:iCs/>
    </w:rPr>
  </w:style>
  <w:style w:type="paragraph" w:styleId="Listaszerbekezds">
    <w:name w:val="List Paragraph"/>
    <w:basedOn w:val="Norml"/>
    <w:uiPriority w:val="1"/>
    <w:qFormat/>
    <w:rsid w:val="0034360C"/>
    <w:pPr>
      <w:spacing w:after="160" w:line="259" w:lineRule="auto"/>
      <w:ind w:left="720"/>
      <w:contextualSpacing/>
    </w:pPr>
    <w:rPr>
      <w:rFonts w:asciiTheme="minorHAnsi" w:hAnsiTheme="minorHAnsi"/>
      <w:sz w:val="22"/>
    </w:rPr>
  </w:style>
  <w:style w:type="paragraph" w:styleId="Buborkszveg">
    <w:name w:val="Balloon Text"/>
    <w:basedOn w:val="Norml"/>
    <w:link w:val="BuborkszvegChar"/>
    <w:uiPriority w:val="99"/>
    <w:semiHidden/>
    <w:unhideWhenUsed/>
    <w:rsid w:val="00A9328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3284"/>
    <w:rPr>
      <w:rFonts w:ascii="Segoe UI" w:hAnsi="Segoe UI" w:cs="Segoe UI"/>
      <w:sz w:val="18"/>
      <w:szCs w:val="18"/>
    </w:rPr>
  </w:style>
  <w:style w:type="table" w:customStyle="1" w:styleId="TableNormal">
    <w:name w:val="Table Normal"/>
    <w:uiPriority w:val="2"/>
    <w:semiHidden/>
    <w:unhideWhenUsed/>
    <w:qFormat/>
    <w:rsid w:val="00507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507279"/>
    <w:pPr>
      <w:widowControl w:val="0"/>
      <w:autoSpaceDE w:val="0"/>
      <w:autoSpaceDN w:val="0"/>
    </w:pPr>
    <w:rPr>
      <w:rFonts w:ascii="Cambria" w:eastAsia="Cambria" w:hAnsi="Cambria" w:cs="Times New Roman"/>
      <w:sz w:val="22"/>
      <w:lang w:val="sk" w:eastAsia="sk"/>
    </w:rPr>
  </w:style>
  <w:style w:type="paragraph" w:styleId="Kpalrs">
    <w:name w:val="caption"/>
    <w:basedOn w:val="Norml"/>
    <w:next w:val="Norml"/>
    <w:uiPriority w:val="35"/>
    <w:unhideWhenUsed/>
    <w:qFormat/>
    <w:rsid w:val="00840091"/>
    <w:pPr>
      <w:spacing w:after="200"/>
    </w:pPr>
    <w:rPr>
      <w:i/>
      <w:iCs/>
      <w:color w:val="44546A" w:themeColor="text2"/>
      <w:sz w:val="18"/>
      <w:szCs w:val="18"/>
    </w:rPr>
  </w:style>
  <w:style w:type="table" w:styleId="Rcsostblzat">
    <w:name w:val="Table Grid"/>
    <w:basedOn w:val="Normltblzat"/>
    <w:uiPriority w:val="39"/>
    <w:rsid w:val="00F3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rsid w:val="003452C4"/>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andard">
    <w:name w:val="Standard"/>
    <w:rsid w:val="008D7DD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8D7DDA"/>
    <w:pPr>
      <w:spacing w:after="140" w:line="276" w:lineRule="auto"/>
    </w:pPr>
  </w:style>
  <w:style w:type="paragraph" w:styleId="Lbjegyzetszveg">
    <w:name w:val="footnote text"/>
    <w:basedOn w:val="Norml"/>
    <w:link w:val="LbjegyzetszvegChar"/>
    <w:uiPriority w:val="99"/>
    <w:semiHidden/>
    <w:unhideWhenUsed/>
    <w:rsid w:val="008D7DDA"/>
    <w:pPr>
      <w:suppressAutoHyphens/>
      <w:autoSpaceDN w:val="0"/>
      <w:textAlignment w:val="baseline"/>
    </w:pPr>
    <w:rPr>
      <w:rFonts w:ascii="Liberation Serif" w:eastAsia="NSimSun" w:hAnsi="Liberation Serif" w:cs="Mangal"/>
      <w:kern w:val="3"/>
      <w:sz w:val="20"/>
      <w:szCs w:val="18"/>
      <w:lang w:eastAsia="zh-CN" w:bidi="hi-IN"/>
    </w:rPr>
  </w:style>
  <w:style w:type="character" w:customStyle="1" w:styleId="LbjegyzetszvegChar">
    <w:name w:val="Lábjegyzetszöveg Char"/>
    <w:basedOn w:val="Bekezdsalapbettpusa"/>
    <w:link w:val="Lbjegyzetszveg"/>
    <w:uiPriority w:val="99"/>
    <w:semiHidden/>
    <w:rsid w:val="008D7DDA"/>
    <w:rPr>
      <w:rFonts w:ascii="Liberation Serif" w:eastAsia="NSimSun" w:hAnsi="Liberation Serif" w:cs="Mangal"/>
      <w:kern w:val="3"/>
      <w:sz w:val="20"/>
      <w:szCs w:val="18"/>
      <w:lang w:eastAsia="zh-CN" w:bidi="hi-IN"/>
    </w:rPr>
  </w:style>
  <w:style w:type="character" w:styleId="Lbjegyzet-hivatkozs">
    <w:name w:val="footnote reference"/>
    <w:basedOn w:val="Bekezdsalapbettpusa"/>
    <w:uiPriority w:val="99"/>
    <w:semiHidden/>
    <w:unhideWhenUsed/>
    <w:rsid w:val="008D7DDA"/>
    <w:rPr>
      <w:vertAlign w:val="superscript"/>
    </w:rPr>
  </w:style>
  <w:style w:type="paragraph" w:customStyle="1" w:styleId="Default">
    <w:name w:val="Default"/>
    <w:rsid w:val="00D140DF"/>
    <w:pPr>
      <w:autoSpaceDE w:val="0"/>
      <w:autoSpaceDN w:val="0"/>
      <w:adjustRightInd w:val="0"/>
      <w:spacing w:after="0" w:line="240" w:lineRule="auto"/>
    </w:pPr>
    <w:rPr>
      <w:rFonts w:ascii="Times New Roman" w:hAnsi="Times New Roman" w:cs="Times New Roman"/>
      <w:color w:val="000000"/>
      <w:sz w:val="24"/>
      <w:szCs w:val="24"/>
    </w:rPr>
  </w:style>
  <w:style w:type="character" w:styleId="Mrltotthiperhivatkozs">
    <w:name w:val="FollowedHyperlink"/>
    <w:basedOn w:val="Bekezdsalapbettpusa"/>
    <w:uiPriority w:val="99"/>
    <w:semiHidden/>
    <w:unhideWhenUsed/>
    <w:rsid w:val="00D867DD"/>
    <w:rPr>
      <w:color w:val="954F72" w:themeColor="followedHyperlink"/>
      <w:u w:val="single"/>
    </w:rPr>
  </w:style>
  <w:style w:type="character" w:styleId="Feloldatlanmegemlts">
    <w:name w:val="Unresolved Mention"/>
    <w:basedOn w:val="Bekezdsalapbettpusa"/>
    <w:uiPriority w:val="99"/>
    <w:semiHidden/>
    <w:unhideWhenUsed/>
    <w:rsid w:val="00872763"/>
    <w:rPr>
      <w:color w:val="605E5C"/>
      <w:shd w:val="clear" w:color="auto" w:fill="E1DFDD"/>
    </w:rPr>
  </w:style>
  <w:style w:type="paragraph" w:customStyle="1" w:styleId="foszoveg">
    <w:name w:val="foszoveg"/>
    <w:basedOn w:val="Norml"/>
    <w:rsid w:val="005A0874"/>
    <w:pPr>
      <w:spacing w:before="100" w:beforeAutospacing="1" w:after="100" w:afterAutospacing="1"/>
    </w:pPr>
    <w:rPr>
      <w:rFonts w:eastAsia="Times New Roman" w:cs="Times New Roman"/>
      <w:szCs w:val="24"/>
      <w:lang w:eastAsia="hu-HU"/>
    </w:rPr>
  </w:style>
  <w:style w:type="character" w:customStyle="1" w:styleId="piros">
    <w:name w:val="piros"/>
    <w:basedOn w:val="Bekezdsalapbettpusa"/>
    <w:rsid w:val="000C3C34"/>
  </w:style>
  <w:style w:type="paragraph" w:customStyle="1" w:styleId="piros1">
    <w:name w:val="piros1"/>
    <w:basedOn w:val="Norml"/>
    <w:rsid w:val="000C3C34"/>
    <w:pPr>
      <w:spacing w:before="100" w:beforeAutospacing="1" w:after="100" w:afterAutospacing="1"/>
    </w:pPr>
    <w:rPr>
      <w:rFonts w:eastAsia="Times New Roman" w:cs="Times New Roman"/>
      <w:szCs w:val="24"/>
      <w:lang w:eastAsia="hu-HU"/>
    </w:rPr>
  </w:style>
  <w:style w:type="character" w:customStyle="1" w:styleId="foszoveg1">
    <w:name w:val="foszoveg1"/>
    <w:basedOn w:val="Bekezdsalapbettpusa"/>
    <w:rsid w:val="000C3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2714">
      <w:bodyDiv w:val="1"/>
      <w:marLeft w:val="0"/>
      <w:marRight w:val="0"/>
      <w:marTop w:val="0"/>
      <w:marBottom w:val="0"/>
      <w:divBdr>
        <w:top w:val="none" w:sz="0" w:space="0" w:color="auto"/>
        <w:left w:val="none" w:sz="0" w:space="0" w:color="auto"/>
        <w:bottom w:val="none" w:sz="0" w:space="0" w:color="auto"/>
        <w:right w:val="none" w:sz="0" w:space="0" w:color="auto"/>
      </w:divBdr>
      <w:divsChild>
        <w:div w:id="150145197">
          <w:marLeft w:val="0"/>
          <w:marRight w:val="0"/>
          <w:marTop w:val="0"/>
          <w:marBottom w:val="0"/>
          <w:divBdr>
            <w:top w:val="none" w:sz="0" w:space="0" w:color="auto"/>
            <w:left w:val="none" w:sz="0" w:space="0" w:color="auto"/>
            <w:bottom w:val="none" w:sz="0" w:space="0" w:color="auto"/>
            <w:right w:val="none" w:sz="0" w:space="0" w:color="auto"/>
          </w:divBdr>
          <w:divsChild>
            <w:div w:id="1516847245">
              <w:marLeft w:val="0"/>
              <w:marRight w:val="0"/>
              <w:marTop w:val="0"/>
              <w:marBottom w:val="0"/>
              <w:divBdr>
                <w:top w:val="none" w:sz="0" w:space="0" w:color="auto"/>
                <w:left w:val="none" w:sz="0" w:space="0" w:color="auto"/>
                <w:bottom w:val="none" w:sz="0" w:space="0" w:color="auto"/>
                <w:right w:val="none" w:sz="0" w:space="0" w:color="auto"/>
              </w:divBdr>
            </w:div>
          </w:divsChild>
        </w:div>
        <w:div w:id="36122258">
          <w:blockQuote w:val="1"/>
          <w:marLeft w:val="600"/>
          <w:marRight w:val="0"/>
          <w:marTop w:val="0"/>
          <w:marBottom w:val="0"/>
          <w:divBdr>
            <w:top w:val="none" w:sz="0" w:space="0" w:color="auto"/>
            <w:left w:val="none" w:sz="0" w:space="0" w:color="auto"/>
            <w:bottom w:val="none" w:sz="0" w:space="0" w:color="auto"/>
            <w:right w:val="none" w:sz="0" w:space="0" w:color="auto"/>
          </w:divBdr>
          <w:divsChild>
            <w:div w:id="362751035">
              <w:marLeft w:val="0"/>
              <w:marRight w:val="0"/>
              <w:marTop w:val="0"/>
              <w:marBottom w:val="0"/>
              <w:divBdr>
                <w:top w:val="none" w:sz="0" w:space="0" w:color="auto"/>
                <w:left w:val="none" w:sz="0" w:space="0" w:color="auto"/>
                <w:bottom w:val="none" w:sz="0" w:space="0" w:color="auto"/>
                <w:right w:val="none" w:sz="0" w:space="0" w:color="auto"/>
              </w:divBdr>
              <w:divsChild>
                <w:div w:id="1814640858">
                  <w:marLeft w:val="0"/>
                  <w:marRight w:val="0"/>
                  <w:marTop w:val="0"/>
                  <w:marBottom w:val="0"/>
                  <w:divBdr>
                    <w:top w:val="none" w:sz="0" w:space="0" w:color="auto"/>
                    <w:left w:val="none" w:sz="0" w:space="0" w:color="auto"/>
                    <w:bottom w:val="none" w:sz="0" w:space="0" w:color="auto"/>
                    <w:right w:val="none" w:sz="0" w:space="0" w:color="auto"/>
                  </w:divBdr>
                </w:div>
              </w:divsChild>
            </w:div>
            <w:div w:id="678121135">
              <w:marLeft w:val="0"/>
              <w:marRight w:val="0"/>
              <w:marTop w:val="0"/>
              <w:marBottom w:val="0"/>
              <w:divBdr>
                <w:top w:val="none" w:sz="0" w:space="0" w:color="auto"/>
                <w:left w:val="none" w:sz="0" w:space="0" w:color="auto"/>
                <w:bottom w:val="none" w:sz="0" w:space="0" w:color="auto"/>
                <w:right w:val="none" w:sz="0" w:space="0" w:color="auto"/>
              </w:divBdr>
              <w:divsChild>
                <w:div w:id="1897082360">
                  <w:marLeft w:val="0"/>
                  <w:marRight w:val="0"/>
                  <w:marTop w:val="0"/>
                  <w:marBottom w:val="0"/>
                  <w:divBdr>
                    <w:top w:val="none" w:sz="0" w:space="0" w:color="auto"/>
                    <w:left w:val="none" w:sz="0" w:space="0" w:color="auto"/>
                    <w:bottom w:val="none" w:sz="0" w:space="0" w:color="auto"/>
                    <w:right w:val="none" w:sz="0" w:space="0" w:color="auto"/>
                  </w:divBdr>
                </w:div>
              </w:divsChild>
            </w:div>
            <w:div w:id="362099123">
              <w:marLeft w:val="0"/>
              <w:marRight w:val="0"/>
              <w:marTop w:val="0"/>
              <w:marBottom w:val="0"/>
              <w:divBdr>
                <w:top w:val="none" w:sz="0" w:space="0" w:color="auto"/>
                <w:left w:val="none" w:sz="0" w:space="0" w:color="auto"/>
                <w:bottom w:val="none" w:sz="0" w:space="0" w:color="auto"/>
                <w:right w:val="none" w:sz="0" w:space="0" w:color="auto"/>
              </w:divBdr>
              <w:divsChild>
                <w:div w:id="509956115">
                  <w:marLeft w:val="0"/>
                  <w:marRight w:val="0"/>
                  <w:marTop w:val="0"/>
                  <w:marBottom w:val="0"/>
                  <w:divBdr>
                    <w:top w:val="none" w:sz="0" w:space="0" w:color="auto"/>
                    <w:left w:val="none" w:sz="0" w:space="0" w:color="auto"/>
                    <w:bottom w:val="none" w:sz="0" w:space="0" w:color="auto"/>
                    <w:right w:val="none" w:sz="0" w:space="0" w:color="auto"/>
                  </w:divBdr>
                </w:div>
              </w:divsChild>
            </w:div>
            <w:div w:id="348919119">
              <w:marLeft w:val="0"/>
              <w:marRight w:val="0"/>
              <w:marTop w:val="0"/>
              <w:marBottom w:val="0"/>
              <w:divBdr>
                <w:top w:val="none" w:sz="0" w:space="0" w:color="auto"/>
                <w:left w:val="none" w:sz="0" w:space="0" w:color="auto"/>
                <w:bottom w:val="none" w:sz="0" w:space="0" w:color="auto"/>
                <w:right w:val="none" w:sz="0" w:space="0" w:color="auto"/>
              </w:divBdr>
              <w:divsChild>
                <w:div w:id="1112088172">
                  <w:marLeft w:val="0"/>
                  <w:marRight w:val="0"/>
                  <w:marTop w:val="0"/>
                  <w:marBottom w:val="0"/>
                  <w:divBdr>
                    <w:top w:val="none" w:sz="0" w:space="0" w:color="auto"/>
                    <w:left w:val="none" w:sz="0" w:space="0" w:color="auto"/>
                    <w:bottom w:val="none" w:sz="0" w:space="0" w:color="auto"/>
                    <w:right w:val="none" w:sz="0" w:space="0" w:color="auto"/>
                  </w:divBdr>
                </w:div>
              </w:divsChild>
            </w:div>
            <w:div w:id="1921716200">
              <w:marLeft w:val="0"/>
              <w:marRight w:val="0"/>
              <w:marTop w:val="0"/>
              <w:marBottom w:val="0"/>
              <w:divBdr>
                <w:top w:val="none" w:sz="0" w:space="0" w:color="auto"/>
                <w:left w:val="none" w:sz="0" w:space="0" w:color="auto"/>
                <w:bottom w:val="none" w:sz="0" w:space="0" w:color="auto"/>
                <w:right w:val="none" w:sz="0" w:space="0" w:color="auto"/>
              </w:divBdr>
              <w:divsChild>
                <w:div w:id="195890790">
                  <w:marLeft w:val="0"/>
                  <w:marRight w:val="0"/>
                  <w:marTop w:val="0"/>
                  <w:marBottom w:val="0"/>
                  <w:divBdr>
                    <w:top w:val="none" w:sz="0" w:space="0" w:color="auto"/>
                    <w:left w:val="none" w:sz="0" w:space="0" w:color="auto"/>
                    <w:bottom w:val="none" w:sz="0" w:space="0" w:color="auto"/>
                    <w:right w:val="none" w:sz="0" w:space="0" w:color="auto"/>
                  </w:divBdr>
                </w:div>
              </w:divsChild>
            </w:div>
            <w:div w:id="1656639023">
              <w:marLeft w:val="0"/>
              <w:marRight w:val="0"/>
              <w:marTop w:val="0"/>
              <w:marBottom w:val="0"/>
              <w:divBdr>
                <w:top w:val="none" w:sz="0" w:space="0" w:color="auto"/>
                <w:left w:val="none" w:sz="0" w:space="0" w:color="auto"/>
                <w:bottom w:val="none" w:sz="0" w:space="0" w:color="auto"/>
                <w:right w:val="none" w:sz="0" w:space="0" w:color="auto"/>
              </w:divBdr>
              <w:divsChild>
                <w:div w:id="8626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32356">
          <w:marLeft w:val="0"/>
          <w:marRight w:val="0"/>
          <w:marTop w:val="0"/>
          <w:marBottom w:val="0"/>
          <w:divBdr>
            <w:top w:val="none" w:sz="0" w:space="0" w:color="auto"/>
            <w:left w:val="none" w:sz="0" w:space="0" w:color="auto"/>
            <w:bottom w:val="none" w:sz="0" w:space="0" w:color="auto"/>
            <w:right w:val="none" w:sz="0" w:space="0" w:color="auto"/>
          </w:divBdr>
          <w:divsChild>
            <w:div w:id="1296984765">
              <w:marLeft w:val="0"/>
              <w:marRight w:val="0"/>
              <w:marTop w:val="0"/>
              <w:marBottom w:val="0"/>
              <w:divBdr>
                <w:top w:val="none" w:sz="0" w:space="0" w:color="auto"/>
                <w:left w:val="none" w:sz="0" w:space="0" w:color="auto"/>
                <w:bottom w:val="none" w:sz="0" w:space="0" w:color="auto"/>
                <w:right w:val="none" w:sz="0" w:space="0" w:color="auto"/>
              </w:divBdr>
              <w:divsChild>
                <w:div w:id="738211432">
                  <w:marLeft w:val="0"/>
                  <w:marRight w:val="0"/>
                  <w:marTop w:val="0"/>
                  <w:marBottom w:val="0"/>
                  <w:divBdr>
                    <w:top w:val="none" w:sz="0" w:space="0" w:color="auto"/>
                    <w:left w:val="none" w:sz="0" w:space="0" w:color="auto"/>
                    <w:bottom w:val="none" w:sz="0" w:space="0" w:color="auto"/>
                    <w:right w:val="none" w:sz="0" w:space="0" w:color="auto"/>
                  </w:divBdr>
                </w:div>
                <w:div w:id="501160520">
                  <w:marLeft w:val="0"/>
                  <w:marRight w:val="0"/>
                  <w:marTop w:val="0"/>
                  <w:marBottom w:val="0"/>
                  <w:divBdr>
                    <w:top w:val="none" w:sz="0" w:space="0" w:color="auto"/>
                    <w:left w:val="none" w:sz="0" w:space="0" w:color="auto"/>
                    <w:bottom w:val="none" w:sz="0" w:space="0" w:color="auto"/>
                    <w:right w:val="none" w:sz="0" w:space="0" w:color="auto"/>
                  </w:divBdr>
                  <w:divsChild>
                    <w:div w:id="155985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57263">
      <w:bodyDiv w:val="1"/>
      <w:marLeft w:val="0"/>
      <w:marRight w:val="0"/>
      <w:marTop w:val="0"/>
      <w:marBottom w:val="0"/>
      <w:divBdr>
        <w:top w:val="none" w:sz="0" w:space="0" w:color="auto"/>
        <w:left w:val="none" w:sz="0" w:space="0" w:color="auto"/>
        <w:bottom w:val="none" w:sz="0" w:space="0" w:color="auto"/>
        <w:right w:val="none" w:sz="0" w:space="0" w:color="auto"/>
      </w:divBdr>
    </w:div>
    <w:div w:id="63797045">
      <w:bodyDiv w:val="1"/>
      <w:marLeft w:val="0"/>
      <w:marRight w:val="0"/>
      <w:marTop w:val="0"/>
      <w:marBottom w:val="0"/>
      <w:divBdr>
        <w:top w:val="none" w:sz="0" w:space="0" w:color="auto"/>
        <w:left w:val="none" w:sz="0" w:space="0" w:color="auto"/>
        <w:bottom w:val="none" w:sz="0" w:space="0" w:color="auto"/>
        <w:right w:val="none" w:sz="0" w:space="0" w:color="auto"/>
      </w:divBdr>
    </w:div>
    <w:div w:id="142940406">
      <w:bodyDiv w:val="1"/>
      <w:marLeft w:val="0"/>
      <w:marRight w:val="0"/>
      <w:marTop w:val="0"/>
      <w:marBottom w:val="0"/>
      <w:divBdr>
        <w:top w:val="none" w:sz="0" w:space="0" w:color="auto"/>
        <w:left w:val="none" w:sz="0" w:space="0" w:color="auto"/>
        <w:bottom w:val="none" w:sz="0" w:space="0" w:color="auto"/>
        <w:right w:val="none" w:sz="0" w:space="0" w:color="auto"/>
      </w:divBdr>
    </w:div>
    <w:div w:id="144513854">
      <w:bodyDiv w:val="1"/>
      <w:marLeft w:val="0"/>
      <w:marRight w:val="0"/>
      <w:marTop w:val="0"/>
      <w:marBottom w:val="0"/>
      <w:divBdr>
        <w:top w:val="none" w:sz="0" w:space="0" w:color="auto"/>
        <w:left w:val="none" w:sz="0" w:space="0" w:color="auto"/>
        <w:bottom w:val="none" w:sz="0" w:space="0" w:color="auto"/>
        <w:right w:val="none" w:sz="0" w:space="0" w:color="auto"/>
      </w:divBdr>
    </w:div>
    <w:div w:id="254829073">
      <w:bodyDiv w:val="1"/>
      <w:marLeft w:val="0"/>
      <w:marRight w:val="0"/>
      <w:marTop w:val="0"/>
      <w:marBottom w:val="0"/>
      <w:divBdr>
        <w:top w:val="none" w:sz="0" w:space="0" w:color="auto"/>
        <w:left w:val="none" w:sz="0" w:space="0" w:color="auto"/>
        <w:bottom w:val="none" w:sz="0" w:space="0" w:color="auto"/>
        <w:right w:val="none" w:sz="0" w:space="0" w:color="auto"/>
      </w:divBdr>
    </w:div>
    <w:div w:id="257257294">
      <w:bodyDiv w:val="1"/>
      <w:marLeft w:val="0"/>
      <w:marRight w:val="0"/>
      <w:marTop w:val="0"/>
      <w:marBottom w:val="0"/>
      <w:divBdr>
        <w:top w:val="none" w:sz="0" w:space="0" w:color="auto"/>
        <w:left w:val="none" w:sz="0" w:space="0" w:color="auto"/>
        <w:bottom w:val="none" w:sz="0" w:space="0" w:color="auto"/>
        <w:right w:val="none" w:sz="0" w:space="0" w:color="auto"/>
      </w:divBdr>
    </w:div>
    <w:div w:id="261111755">
      <w:bodyDiv w:val="1"/>
      <w:marLeft w:val="0"/>
      <w:marRight w:val="0"/>
      <w:marTop w:val="0"/>
      <w:marBottom w:val="0"/>
      <w:divBdr>
        <w:top w:val="none" w:sz="0" w:space="0" w:color="auto"/>
        <w:left w:val="none" w:sz="0" w:space="0" w:color="auto"/>
        <w:bottom w:val="none" w:sz="0" w:space="0" w:color="auto"/>
        <w:right w:val="none" w:sz="0" w:space="0" w:color="auto"/>
      </w:divBdr>
    </w:div>
    <w:div w:id="309865814">
      <w:bodyDiv w:val="1"/>
      <w:marLeft w:val="0"/>
      <w:marRight w:val="0"/>
      <w:marTop w:val="0"/>
      <w:marBottom w:val="0"/>
      <w:divBdr>
        <w:top w:val="none" w:sz="0" w:space="0" w:color="auto"/>
        <w:left w:val="none" w:sz="0" w:space="0" w:color="auto"/>
        <w:bottom w:val="none" w:sz="0" w:space="0" w:color="auto"/>
        <w:right w:val="none" w:sz="0" w:space="0" w:color="auto"/>
      </w:divBdr>
    </w:div>
    <w:div w:id="312376704">
      <w:bodyDiv w:val="1"/>
      <w:marLeft w:val="0"/>
      <w:marRight w:val="0"/>
      <w:marTop w:val="0"/>
      <w:marBottom w:val="0"/>
      <w:divBdr>
        <w:top w:val="none" w:sz="0" w:space="0" w:color="auto"/>
        <w:left w:val="none" w:sz="0" w:space="0" w:color="auto"/>
        <w:bottom w:val="none" w:sz="0" w:space="0" w:color="auto"/>
        <w:right w:val="none" w:sz="0" w:space="0" w:color="auto"/>
      </w:divBdr>
    </w:div>
    <w:div w:id="338042218">
      <w:bodyDiv w:val="1"/>
      <w:marLeft w:val="0"/>
      <w:marRight w:val="0"/>
      <w:marTop w:val="0"/>
      <w:marBottom w:val="0"/>
      <w:divBdr>
        <w:top w:val="none" w:sz="0" w:space="0" w:color="auto"/>
        <w:left w:val="none" w:sz="0" w:space="0" w:color="auto"/>
        <w:bottom w:val="none" w:sz="0" w:space="0" w:color="auto"/>
        <w:right w:val="none" w:sz="0" w:space="0" w:color="auto"/>
      </w:divBdr>
    </w:div>
    <w:div w:id="340547822">
      <w:bodyDiv w:val="1"/>
      <w:marLeft w:val="0"/>
      <w:marRight w:val="0"/>
      <w:marTop w:val="0"/>
      <w:marBottom w:val="0"/>
      <w:divBdr>
        <w:top w:val="none" w:sz="0" w:space="0" w:color="auto"/>
        <w:left w:val="none" w:sz="0" w:space="0" w:color="auto"/>
        <w:bottom w:val="none" w:sz="0" w:space="0" w:color="auto"/>
        <w:right w:val="none" w:sz="0" w:space="0" w:color="auto"/>
      </w:divBdr>
    </w:div>
    <w:div w:id="355084848">
      <w:bodyDiv w:val="1"/>
      <w:marLeft w:val="0"/>
      <w:marRight w:val="0"/>
      <w:marTop w:val="0"/>
      <w:marBottom w:val="0"/>
      <w:divBdr>
        <w:top w:val="none" w:sz="0" w:space="0" w:color="auto"/>
        <w:left w:val="none" w:sz="0" w:space="0" w:color="auto"/>
        <w:bottom w:val="none" w:sz="0" w:space="0" w:color="auto"/>
        <w:right w:val="none" w:sz="0" w:space="0" w:color="auto"/>
      </w:divBdr>
    </w:div>
    <w:div w:id="358093059">
      <w:bodyDiv w:val="1"/>
      <w:marLeft w:val="0"/>
      <w:marRight w:val="0"/>
      <w:marTop w:val="0"/>
      <w:marBottom w:val="0"/>
      <w:divBdr>
        <w:top w:val="none" w:sz="0" w:space="0" w:color="auto"/>
        <w:left w:val="none" w:sz="0" w:space="0" w:color="auto"/>
        <w:bottom w:val="none" w:sz="0" w:space="0" w:color="auto"/>
        <w:right w:val="none" w:sz="0" w:space="0" w:color="auto"/>
      </w:divBdr>
    </w:div>
    <w:div w:id="395395211">
      <w:bodyDiv w:val="1"/>
      <w:marLeft w:val="0"/>
      <w:marRight w:val="0"/>
      <w:marTop w:val="0"/>
      <w:marBottom w:val="0"/>
      <w:divBdr>
        <w:top w:val="none" w:sz="0" w:space="0" w:color="auto"/>
        <w:left w:val="none" w:sz="0" w:space="0" w:color="auto"/>
        <w:bottom w:val="none" w:sz="0" w:space="0" w:color="auto"/>
        <w:right w:val="none" w:sz="0" w:space="0" w:color="auto"/>
      </w:divBdr>
    </w:div>
    <w:div w:id="405346513">
      <w:bodyDiv w:val="1"/>
      <w:marLeft w:val="0"/>
      <w:marRight w:val="0"/>
      <w:marTop w:val="0"/>
      <w:marBottom w:val="0"/>
      <w:divBdr>
        <w:top w:val="none" w:sz="0" w:space="0" w:color="auto"/>
        <w:left w:val="none" w:sz="0" w:space="0" w:color="auto"/>
        <w:bottom w:val="none" w:sz="0" w:space="0" w:color="auto"/>
        <w:right w:val="none" w:sz="0" w:space="0" w:color="auto"/>
      </w:divBdr>
    </w:div>
    <w:div w:id="463470769">
      <w:bodyDiv w:val="1"/>
      <w:marLeft w:val="0"/>
      <w:marRight w:val="0"/>
      <w:marTop w:val="0"/>
      <w:marBottom w:val="0"/>
      <w:divBdr>
        <w:top w:val="none" w:sz="0" w:space="0" w:color="auto"/>
        <w:left w:val="none" w:sz="0" w:space="0" w:color="auto"/>
        <w:bottom w:val="none" w:sz="0" w:space="0" w:color="auto"/>
        <w:right w:val="none" w:sz="0" w:space="0" w:color="auto"/>
      </w:divBdr>
    </w:div>
    <w:div w:id="511261100">
      <w:bodyDiv w:val="1"/>
      <w:marLeft w:val="0"/>
      <w:marRight w:val="0"/>
      <w:marTop w:val="0"/>
      <w:marBottom w:val="0"/>
      <w:divBdr>
        <w:top w:val="none" w:sz="0" w:space="0" w:color="auto"/>
        <w:left w:val="none" w:sz="0" w:space="0" w:color="auto"/>
        <w:bottom w:val="none" w:sz="0" w:space="0" w:color="auto"/>
        <w:right w:val="none" w:sz="0" w:space="0" w:color="auto"/>
      </w:divBdr>
    </w:div>
    <w:div w:id="646976697">
      <w:bodyDiv w:val="1"/>
      <w:marLeft w:val="0"/>
      <w:marRight w:val="0"/>
      <w:marTop w:val="0"/>
      <w:marBottom w:val="0"/>
      <w:divBdr>
        <w:top w:val="none" w:sz="0" w:space="0" w:color="auto"/>
        <w:left w:val="none" w:sz="0" w:space="0" w:color="auto"/>
        <w:bottom w:val="none" w:sz="0" w:space="0" w:color="auto"/>
        <w:right w:val="none" w:sz="0" w:space="0" w:color="auto"/>
      </w:divBdr>
    </w:div>
    <w:div w:id="668606234">
      <w:bodyDiv w:val="1"/>
      <w:marLeft w:val="0"/>
      <w:marRight w:val="0"/>
      <w:marTop w:val="0"/>
      <w:marBottom w:val="0"/>
      <w:divBdr>
        <w:top w:val="none" w:sz="0" w:space="0" w:color="auto"/>
        <w:left w:val="none" w:sz="0" w:space="0" w:color="auto"/>
        <w:bottom w:val="none" w:sz="0" w:space="0" w:color="auto"/>
        <w:right w:val="none" w:sz="0" w:space="0" w:color="auto"/>
      </w:divBdr>
    </w:div>
    <w:div w:id="687029781">
      <w:bodyDiv w:val="1"/>
      <w:marLeft w:val="0"/>
      <w:marRight w:val="0"/>
      <w:marTop w:val="0"/>
      <w:marBottom w:val="0"/>
      <w:divBdr>
        <w:top w:val="none" w:sz="0" w:space="0" w:color="auto"/>
        <w:left w:val="none" w:sz="0" w:space="0" w:color="auto"/>
        <w:bottom w:val="none" w:sz="0" w:space="0" w:color="auto"/>
        <w:right w:val="none" w:sz="0" w:space="0" w:color="auto"/>
      </w:divBdr>
    </w:div>
    <w:div w:id="695692995">
      <w:bodyDiv w:val="1"/>
      <w:marLeft w:val="0"/>
      <w:marRight w:val="0"/>
      <w:marTop w:val="0"/>
      <w:marBottom w:val="0"/>
      <w:divBdr>
        <w:top w:val="none" w:sz="0" w:space="0" w:color="auto"/>
        <w:left w:val="none" w:sz="0" w:space="0" w:color="auto"/>
        <w:bottom w:val="none" w:sz="0" w:space="0" w:color="auto"/>
        <w:right w:val="none" w:sz="0" w:space="0" w:color="auto"/>
      </w:divBdr>
    </w:div>
    <w:div w:id="730420616">
      <w:bodyDiv w:val="1"/>
      <w:marLeft w:val="0"/>
      <w:marRight w:val="0"/>
      <w:marTop w:val="0"/>
      <w:marBottom w:val="0"/>
      <w:divBdr>
        <w:top w:val="none" w:sz="0" w:space="0" w:color="auto"/>
        <w:left w:val="none" w:sz="0" w:space="0" w:color="auto"/>
        <w:bottom w:val="none" w:sz="0" w:space="0" w:color="auto"/>
        <w:right w:val="none" w:sz="0" w:space="0" w:color="auto"/>
      </w:divBdr>
    </w:div>
    <w:div w:id="800878232">
      <w:bodyDiv w:val="1"/>
      <w:marLeft w:val="0"/>
      <w:marRight w:val="0"/>
      <w:marTop w:val="0"/>
      <w:marBottom w:val="0"/>
      <w:divBdr>
        <w:top w:val="none" w:sz="0" w:space="0" w:color="auto"/>
        <w:left w:val="none" w:sz="0" w:space="0" w:color="auto"/>
        <w:bottom w:val="none" w:sz="0" w:space="0" w:color="auto"/>
        <w:right w:val="none" w:sz="0" w:space="0" w:color="auto"/>
      </w:divBdr>
    </w:div>
    <w:div w:id="807555475">
      <w:bodyDiv w:val="1"/>
      <w:marLeft w:val="0"/>
      <w:marRight w:val="0"/>
      <w:marTop w:val="0"/>
      <w:marBottom w:val="0"/>
      <w:divBdr>
        <w:top w:val="none" w:sz="0" w:space="0" w:color="auto"/>
        <w:left w:val="none" w:sz="0" w:space="0" w:color="auto"/>
        <w:bottom w:val="none" w:sz="0" w:space="0" w:color="auto"/>
        <w:right w:val="none" w:sz="0" w:space="0" w:color="auto"/>
      </w:divBdr>
    </w:div>
    <w:div w:id="836774184">
      <w:bodyDiv w:val="1"/>
      <w:marLeft w:val="0"/>
      <w:marRight w:val="0"/>
      <w:marTop w:val="0"/>
      <w:marBottom w:val="0"/>
      <w:divBdr>
        <w:top w:val="none" w:sz="0" w:space="0" w:color="auto"/>
        <w:left w:val="none" w:sz="0" w:space="0" w:color="auto"/>
        <w:bottom w:val="none" w:sz="0" w:space="0" w:color="auto"/>
        <w:right w:val="none" w:sz="0" w:space="0" w:color="auto"/>
      </w:divBdr>
    </w:div>
    <w:div w:id="841511545">
      <w:bodyDiv w:val="1"/>
      <w:marLeft w:val="0"/>
      <w:marRight w:val="0"/>
      <w:marTop w:val="0"/>
      <w:marBottom w:val="0"/>
      <w:divBdr>
        <w:top w:val="none" w:sz="0" w:space="0" w:color="auto"/>
        <w:left w:val="none" w:sz="0" w:space="0" w:color="auto"/>
        <w:bottom w:val="none" w:sz="0" w:space="0" w:color="auto"/>
        <w:right w:val="none" w:sz="0" w:space="0" w:color="auto"/>
      </w:divBdr>
    </w:div>
    <w:div w:id="890187861">
      <w:bodyDiv w:val="1"/>
      <w:marLeft w:val="0"/>
      <w:marRight w:val="0"/>
      <w:marTop w:val="0"/>
      <w:marBottom w:val="0"/>
      <w:divBdr>
        <w:top w:val="none" w:sz="0" w:space="0" w:color="auto"/>
        <w:left w:val="none" w:sz="0" w:space="0" w:color="auto"/>
        <w:bottom w:val="none" w:sz="0" w:space="0" w:color="auto"/>
        <w:right w:val="none" w:sz="0" w:space="0" w:color="auto"/>
      </w:divBdr>
    </w:div>
    <w:div w:id="936138471">
      <w:bodyDiv w:val="1"/>
      <w:marLeft w:val="0"/>
      <w:marRight w:val="0"/>
      <w:marTop w:val="0"/>
      <w:marBottom w:val="0"/>
      <w:divBdr>
        <w:top w:val="none" w:sz="0" w:space="0" w:color="auto"/>
        <w:left w:val="none" w:sz="0" w:space="0" w:color="auto"/>
        <w:bottom w:val="none" w:sz="0" w:space="0" w:color="auto"/>
        <w:right w:val="none" w:sz="0" w:space="0" w:color="auto"/>
      </w:divBdr>
    </w:div>
    <w:div w:id="938637231">
      <w:bodyDiv w:val="1"/>
      <w:marLeft w:val="0"/>
      <w:marRight w:val="0"/>
      <w:marTop w:val="0"/>
      <w:marBottom w:val="0"/>
      <w:divBdr>
        <w:top w:val="none" w:sz="0" w:space="0" w:color="auto"/>
        <w:left w:val="none" w:sz="0" w:space="0" w:color="auto"/>
        <w:bottom w:val="none" w:sz="0" w:space="0" w:color="auto"/>
        <w:right w:val="none" w:sz="0" w:space="0" w:color="auto"/>
      </w:divBdr>
    </w:div>
    <w:div w:id="990332677">
      <w:bodyDiv w:val="1"/>
      <w:marLeft w:val="0"/>
      <w:marRight w:val="0"/>
      <w:marTop w:val="0"/>
      <w:marBottom w:val="0"/>
      <w:divBdr>
        <w:top w:val="none" w:sz="0" w:space="0" w:color="auto"/>
        <w:left w:val="none" w:sz="0" w:space="0" w:color="auto"/>
        <w:bottom w:val="none" w:sz="0" w:space="0" w:color="auto"/>
        <w:right w:val="none" w:sz="0" w:space="0" w:color="auto"/>
      </w:divBdr>
      <w:divsChild>
        <w:div w:id="935291112">
          <w:marLeft w:val="0"/>
          <w:marRight w:val="0"/>
          <w:marTop w:val="0"/>
          <w:marBottom w:val="0"/>
          <w:divBdr>
            <w:top w:val="none" w:sz="0" w:space="0" w:color="auto"/>
            <w:left w:val="none" w:sz="0" w:space="0" w:color="auto"/>
            <w:bottom w:val="none" w:sz="0" w:space="0" w:color="auto"/>
            <w:right w:val="none" w:sz="0" w:space="0" w:color="auto"/>
          </w:divBdr>
        </w:div>
      </w:divsChild>
    </w:div>
    <w:div w:id="1115832699">
      <w:bodyDiv w:val="1"/>
      <w:marLeft w:val="0"/>
      <w:marRight w:val="0"/>
      <w:marTop w:val="0"/>
      <w:marBottom w:val="0"/>
      <w:divBdr>
        <w:top w:val="none" w:sz="0" w:space="0" w:color="auto"/>
        <w:left w:val="none" w:sz="0" w:space="0" w:color="auto"/>
        <w:bottom w:val="none" w:sz="0" w:space="0" w:color="auto"/>
        <w:right w:val="none" w:sz="0" w:space="0" w:color="auto"/>
      </w:divBdr>
      <w:divsChild>
        <w:div w:id="1484732136">
          <w:marLeft w:val="0"/>
          <w:marRight w:val="0"/>
          <w:marTop w:val="0"/>
          <w:marBottom w:val="180"/>
          <w:divBdr>
            <w:top w:val="none" w:sz="0" w:space="0" w:color="auto"/>
            <w:left w:val="single" w:sz="36" w:space="5" w:color="005339"/>
            <w:bottom w:val="none" w:sz="0" w:space="0" w:color="auto"/>
            <w:right w:val="none" w:sz="0" w:space="0" w:color="auto"/>
          </w:divBdr>
          <w:divsChild>
            <w:div w:id="1793092846">
              <w:marLeft w:val="0"/>
              <w:marRight w:val="0"/>
              <w:marTop w:val="0"/>
              <w:marBottom w:val="0"/>
              <w:divBdr>
                <w:top w:val="none" w:sz="0" w:space="0" w:color="auto"/>
                <w:left w:val="none" w:sz="0" w:space="0" w:color="auto"/>
                <w:bottom w:val="none" w:sz="0" w:space="0" w:color="auto"/>
                <w:right w:val="none" w:sz="0" w:space="0" w:color="auto"/>
              </w:divBdr>
            </w:div>
            <w:div w:id="26568543">
              <w:marLeft w:val="0"/>
              <w:marRight w:val="0"/>
              <w:marTop w:val="0"/>
              <w:marBottom w:val="0"/>
              <w:divBdr>
                <w:top w:val="none" w:sz="0" w:space="0" w:color="auto"/>
                <w:left w:val="none" w:sz="0" w:space="0" w:color="auto"/>
                <w:bottom w:val="none" w:sz="0" w:space="0" w:color="auto"/>
                <w:right w:val="none" w:sz="0" w:space="0" w:color="auto"/>
              </w:divBdr>
            </w:div>
          </w:divsChild>
        </w:div>
        <w:div w:id="162359916">
          <w:marLeft w:val="0"/>
          <w:marRight w:val="0"/>
          <w:marTop w:val="0"/>
          <w:marBottom w:val="0"/>
          <w:divBdr>
            <w:top w:val="none" w:sz="0" w:space="0" w:color="auto"/>
            <w:left w:val="none" w:sz="0" w:space="0" w:color="auto"/>
            <w:bottom w:val="none" w:sz="0" w:space="0" w:color="auto"/>
            <w:right w:val="none" w:sz="0" w:space="0" w:color="auto"/>
          </w:divBdr>
        </w:div>
        <w:div w:id="1691224527">
          <w:marLeft w:val="0"/>
          <w:marRight w:val="0"/>
          <w:marTop w:val="0"/>
          <w:marBottom w:val="0"/>
          <w:divBdr>
            <w:top w:val="none" w:sz="0" w:space="0" w:color="auto"/>
            <w:left w:val="none" w:sz="0" w:space="0" w:color="auto"/>
            <w:bottom w:val="none" w:sz="0" w:space="0" w:color="auto"/>
            <w:right w:val="none" w:sz="0" w:space="0" w:color="auto"/>
          </w:divBdr>
        </w:div>
      </w:divsChild>
    </w:div>
    <w:div w:id="1171413409">
      <w:bodyDiv w:val="1"/>
      <w:marLeft w:val="0"/>
      <w:marRight w:val="0"/>
      <w:marTop w:val="0"/>
      <w:marBottom w:val="0"/>
      <w:divBdr>
        <w:top w:val="none" w:sz="0" w:space="0" w:color="auto"/>
        <w:left w:val="none" w:sz="0" w:space="0" w:color="auto"/>
        <w:bottom w:val="none" w:sz="0" w:space="0" w:color="auto"/>
        <w:right w:val="none" w:sz="0" w:space="0" w:color="auto"/>
      </w:divBdr>
    </w:div>
    <w:div w:id="1210914693">
      <w:bodyDiv w:val="1"/>
      <w:marLeft w:val="0"/>
      <w:marRight w:val="0"/>
      <w:marTop w:val="0"/>
      <w:marBottom w:val="0"/>
      <w:divBdr>
        <w:top w:val="none" w:sz="0" w:space="0" w:color="auto"/>
        <w:left w:val="none" w:sz="0" w:space="0" w:color="auto"/>
        <w:bottom w:val="none" w:sz="0" w:space="0" w:color="auto"/>
        <w:right w:val="none" w:sz="0" w:space="0" w:color="auto"/>
      </w:divBdr>
    </w:div>
    <w:div w:id="1213346575">
      <w:bodyDiv w:val="1"/>
      <w:marLeft w:val="0"/>
      <w:marRight w:val="0"/>
      <w:marTop w:val="0"/>
      <w:marBottom w:val="0"/>
      <w:divBdr>
        <w:top w:val="none" w:sz="0" w:space="0" w:color="auto"/>
        <w:left w:val="none" w:sz="0" w:space="0" w:color="auto"/>
        <w:bottom w:val="none" w:sz="0" w:space="0" w:color="auto"/>
        <w:right w:val="none" w:sz="0" w:space="0" w:color="auto"/>
      </w:divBdr>
    </w:div>
    <w:div w:id="1223101021">
      <w:bodyDiv w:val="1"/>
      <w:marLeft w:val="0"/>
      <w:marRight w:val="0"/>
      <w:marTop w:val="0"/>
      <w:marBottom w:val="0"/>
      <w:divBdr>
        <w:top w:val="none" w:sz="0" w:space="0" w:color="auto"/>
        <w:left w:val="none" w:sz="0" w:space="0" w:color="auto"/>
        <w:bottom w:val="none" w:sz="0" w:space="0" w:color="auto"/>
        <w:right w:val="none" w:sz="0" w:space="0" w:color="auto"/>
      </w:divBdr>
    </w:div>
    <w:div w:id="1259950430">
      <w:bodyDiv w:val="1"/>
      <w:marLeft w:val="0"/>
      <w:marRight w:val="0"/>
      <w:marTop w:val="0"/>
      <w:marBottom w:val="0"/>
      <w:divBdr>
        <w:top w:val="none" w:sz="0" w:space="0" w:color="auto"/>
        <w:left w:val="none" w:sz="0" w:space="0" w:color="auto"/>
        <w:bottom w:val="none" w:sz="0" w:space="0" w:color="auto"/>
        <w:right w:val="none" w:sz="0" w:space="0" w:color="auto"/>
      </w:divBdr>
    </w:div>
    <w:div w:id="1278561564">
      <w:bodyDiv w:val="1"/>
      <w:marLeft w:val="0"/>
      <w:marRight w:val="0"/>
      <w:marTop w:val="0"/>
      <w:marBottom w:val="0"/>
      <w:divBdr>
        <w:top w:val="none" w:sz="0" w:space="0" w:color="auto"/>
        <w:left w:val="none" w:sz="0" w:space="0" w:color="auto"/>
        <w:bottom w:val="none" w:sz="0" w:space="0" w:color="auto"/>
        <w:right w:val="none" w:sz="0" w:space="0" w:color="auto"/>
      </w:divBdr>
      <w:divsChild>
        <w:div w:id="344407188">
          <w:marLeft w:val="0"/>
          <w:marRight w:val="0"/>
          <w:marTop w:val="0"/>
          <w:marBottom w:val="0"/>
          <w:divBdr>
            <w:top w:val="none" w:sz="0" w:space="0" w:color="auto"/>
            <w:left w:val="none" w:sz="0" w:space="0" w:color="auto"/>
            <w:bottom w:val="none" w:sz="0" w:space="0" w:color="auto"/>
            <w:right w:val="none" w:sz="0" w:space="0" w:color="auto"/>
          </w:divBdr>
        </w:div>
        <w:div w:id="472212382">
          <w:marLeft w:val="0"/>
          <w:marRight w:val="0"/>
          <w:marTop w:val="0"/>
          <w:marBottom w:val="0"/>
          <w:divBdr>
            <w:top w:val="none" w:sz="0" w:space="0" w:color="auto"/>
            <w:left w:val="none" w:sz="0" w:space="0" w:color="auto"/>
            <w:bottom w:val="none" w:sz="0" w:space="0" w:color="auto"/>
            <w:right w:val="none" w:sz="0" w:space="0" w:color="auto"/>
          </w:divBdr>
        </w:div>
        <w:div w:id="1547183883">
          <w:marLeft w:val="0"/>
          <w:marRight w:val="0"/>
          <w:marTop w:val="0"/>
          <w:marBottom w:val="0"/>
          <w:divBdr>
            <w:top w:val="none" w:sz="0" w:space="0" w:color="auto"/>
            <w:left w:val="none" w:sz="0" w:space="0" w:color="auto"/>
            <w:bottom w:val="none" w:sz="0" w:space="0" w:color="auto"/>
            <w:right w:val="none" w:sz="0" w:space="0" w:color="auto"/>
          </w:divBdr>
        </w:div>
        <w:div w:id="1554462766">
          <w:marLeft w:val="0"/>
          <w:marRight w:val="0"/>
          <w:marTop w:val="0"/>
          <w:marBottom w:val="0"/>
          <w:divBdr>
            <w:top w:val="none" w:sz="0" w:space="0" w:color="auto"/>
            <w:left w:val="none" w:sz="0" w:space="0" w:color="auto"/>
            <w:bottom w:val="none" w:sz="0" w:space="0" w:color="auto"/>
            <w:right w:val="none" w:sz="0" w:space="0" w:color="auto"/>
          </w:divBdr>
        </w:div>
        <w:div w:id="1617175476">
          <w:marLeft w:val="0"/>
          <w:marRight w:val="0"/>
          <w:marTop w:val="0"/>
          <w:marBottom w:val="0"/>
          <w:divBdr>
            <w:top w:val="none" w:sz="0" w:space="0" w:color="auto"/>
            <w:left w:val="none" w:sz="0" w:space="0" w:color="auto"/>
            <w:bottom w:val="none" w:sz="0" w:space="0" w:color="auto"/>
            <w:right w:val="none" w:sz="0" w:space="0" w:color="auto"/>
          </w:divBdr>
        </w:div>
      </w:divsChild>
    </w:div>
    <w:div w:id="1279949394">
      <w:bodyDiv w:val="1"/>
      <w:marLeft w:val="0"/>
      <w:marRight w:val="0"/>
      <w:marTop w:val="0"/>
      <w:marBottom w:val="0"/>
      <w:divBdr>
        <w:top w:val="none" w:sz="0" w:space="0" w:color="auto"/>
        <w:left w:val="none" w:sz="0" w:space="0" w:color="auto"/>
        <w:bottom w:val="none" w:sz="0" w:space="0" w:color="auto"/>
        <w:right w:val="none" w:sz="0" w:space="0" w:color="auto"/>
      </w:divBdr>
    </w:div>
    <w:div w:id="1303542061">
      <w:bodyDiv w:val="1"/>
      <w:marLeft w:val="0"/>
      <w:marRight w:val="0"/>
      <w:marTop w:val="0"/>
      <w:marBottom w:val="0"/>
      <w:divBdr>
        <w:top w:val="none" w:sz="0" w:space="0" w:color="auto"/>
        <w:left w:val="none" w:sz="0" w:space="0" w:color="auto"/>
        <w:bottom w:val="none" w:sz="0" w:space="0" w:color="auto"/>
        <w:right w:val="none" w:sz="0" w:space="0" w:color="auto"/>
      </w:divBdr>
    </w:div>
    <w:div w:id="1304311902">
      <w:bodyDiv w:val="1"/>
      <w:marLeft w:val="0"/>
      <w:marRight w:val="0"/>
      <w:marTop w:val="0"/>
      <w:marBottom w:val="0"/>
      <w:divBdr>
        <w:top w:val="none" w:sz="0" w:space="0" w:color="auto"/>
        <w:left w:val="none" w:sz="0" w:space="0" w:color="auto"/>
        <w:bottom w:val="none" w:sz="0" w:space="0" w:color="auto"/>
        <w:right w:val="none" w:sz="0" w:space="0" w:color="auto"/>
      </w:divBdr>
    </w:div>
    <w:div w:id="1305084239">
      <w:bodyDiv w:val="1"/>
      <w:marLeft w:val="0"/>
      <w:marRight w:val="0"/>
      <w:marTop w:val="0"/>
      <w:marBottom w:val="0"/>
      <w:divBdr>
        <w:top w:val="none" w:sz="0" w:space="0" w:color="auto"/>
        <w:left w:val="none" w:sz="0" w:space="0" w:color="auto"/>
        <w:bottom w:val="none" w:sz="0" w:space="0" w:color="auto"/>
        <w:right w:val="none" w:sz="0" w:space="0" w:color="auto"/>
      </w:divBdr>
      <w:divsChild>
        <w:div w:id="885682873">
          <w:marLeft w:val="0"/>
          <w:marRight w:val="0"/>
          <w:marTop w:val="120"/>
          <w:marBottom w:val="0"/>
          <w:divBdr>
            <w:top w:val="none" w:sz="0" w:space="0" w:color="auto"/>
            <w:left w:val="none" w:sz="0" w:space="0" w:color="auto"/>
            <w:bottom w:val="none" w:sz="0" w:space="0" w:color="auto"/>
            <w:right w:val="none" w:sz="0" w:space="0" w:color="auto"/>
          </w:divBdr>
          <w:divsChild>
            <w:div w:id="1794638019">
              <w:marLeft w:val="0"/>
              <w:marRight w:val="0"/>
              <w:marTop w:val="0"/>
              <w:marBottom w:val="0"/>
              <w:divBdr>
                <w:top w:val="none" w:sz="0" w:space="0" w:color="auto"/>
                <w:left w:val="none" w:sz="0" w:space="0" w:color="auto"/>
                <w:bottom w:val="none" w:sz="0" w:space="0" w:color="auto"/>
                <w:right w:val="none" w:sz="0" w:space="0" w:color="auto"/>
              </w:divBdr>
            </w:div>
          </w:divsChild>
        </w:div>
        <w:div w:id="1090859244">
          <w:marLeft w:val="0"/>
          <w:marRight w:val="0"/>
          <w:marTop w:val="0"/>
          <w:marBottom w:val="0"/>
          <w:divBdr>
            <w:top w:val="none" w:sz="0" w:space="0" w:color="auto"/>
            <w:left w:val="none" w:sz="0" w:space="0" w:color="auto"/>
            <w:bottom w:val="none" w:sz="0" w:space="0" w:color="auto"/>
            <w:right w:val="none" w:sz="0" w:space="0" w:color="auto"/>
          </w:divBdr>
        </w:div>
      </w:divsChild>
    </w:div>
    <w:div w:id="1369135859">
      <w:bodyDiv w:val="1"/>
      <w:marLeft w:val="0"/>
      <w:marRight w:val="0"/>
      <w:marTop w:val="0"/>
      <w:marBottom w:val="0"/>
      <w:divBdr>
        <w:top w:val="none" w:sz="0" w:space="0" w:color="auto"/>
        <w:left w:val="none" w:sz="0" w:space="0" w:color="auto"/>
        <w:bottom w:val="none" w:sz="0" w:space="0" w:color="auto"/>
        <w:right w:val="none" w:sz="0" w:space="0" w:color="auto"/>
      </w:divBdr>
    </w:div>
    <w:div w:id="1403212146">
      <w:bodyDiv w:val="1"/>
      <w:marLeft w:val="0"/>
      <w:marRight w:val="0"/>
      <w:marTop w:val="0"/>
      <w:marBottom w:val="0"/>
      <w:divBdr>
        <w:top w:val="none" w:sz="0" w:space="0" w:color="auto"/>
        <w:left w:val="none" w:sz="0" w:space="0" w:color="auto"/>
        <w:bottom w:val="none" w:sz="0" w:space="0" w:color="auto"/>
        <w:right w:val="none" w:sz="0" w:space="0" w:color="auto"/>
      </w:divBdr>
    </w:div>
    <w:div w:id="1404795701">
      <w:bodyDiv w:val="1"/>
      <w:marLeft w:val="0"/>
      <w:marRight w:val="0"/>
      <w:marTop w:val="0"/>
      <w:marBottom w:val="0"/>
      <w:divBdr>
        <w:top w:val="none" w:sz="0" w:space="0" w:color="auto"/>
        <w:left w:val="none" w:sz="0" w:space="0" w:color="auto"/>
        <w:bottom w:val="none" w:sz="0" w:space="0" w:color="auto"/>
        <w:right w:val="none" w:sz="0" w:space="0" w:color="auto"/>
      </w:divBdr>
    </w:div>
    <w:div w:id="1424765726">
      <w:bodyDiv w:val="1"/>
      <w:marLeft w:val="0"/>
      <w:marRight w:val="0"/>
      <w:marTop w:val="0"/>
      <w:marBottom w:val="0"/>
      <w:divBdr>
        <w:top w:val="none" w:sz="0" w:space="0" w:color="auto"/>
        <w:left w:val="none" w:sz="0" w:space="0" w:color="auto"/>
        <w:bottom w:val="none" w:sz="0" w:space="0" w:color="auto"/>
        <w:right w:val="none" w:sz="0" w:space="0" w:color="auto"/>
      </w:divBdr>
    </w:div>
    <w:div w:id="1426073043">
      <w:bodyDiv w:val="1"/>
      <w:marLeft w:val="0"/>
      <w:marRight w:val="0"/>
      <w:marTop w:val="0"/>
      <w:marBottom w:val="0"/>
      <w:divBdr>
        <w:top w:val="none" w:sz="0" w:space="0" w:color="auto"/>
        <w:left w:val="none" w:sz="0" w:space="0" w:color="auto"/>
        <w:bottom w:val="none" w:sz="0" w:space="0" w:color="auto"/>
        <w:right w:val="none" w:sz="0" w:space="0" w:color="auto"/>
      </w:divBdr>
      <w:divsChild>
        <w:div w:id="28799263">
          <w:marLeft w:val="0"/>
          <w:marRight w:val="0"/>
          <w:marTop w:val="0"/>
          <w:marBottom w:val="0"/>
          <w:divBdr>
            <w:top w:val="none" w:sz="0" w:space="0" w:color="auto"/>
            <w:left w:val="none" w:sz="0" w:space="0" w:color="auto"/>
            <w:bottom w:val="none" w:sz="0" w:space="0" w:color="auto"/>
            <w:right w:val="none" w:sz="0" w:space="0" w:color="auto"/>
          </w:divBdr>
        </w:div>
        <w:div w:id="1862890966">
          <w:marLeft w:val="0"/>
          <w:marRight w:val="0"/>
          <w:marTop w:val="0"/>
          <w:marBottom w:val="0"/>
          <w:divBdr>
            <w:top w:val="none" w:sz="0" w:space="0" w:color="auto"/>
            <w:left w:val="none" w:sz="0" w:space="0" w:color="auto"/>
            <w:bottom w:val="none" w:sz="0" w:space="0" w:color="auto"/>
            <w:right w:val="none" w:sz="0" w:space="0" w:color="auto"/>
          </w:divBdr>
        </w:div>
        <w:div w:id="1230076918">
          <w:marLeft w:val="0"/>
          <w:marRight w:val="0"/>
          <w:marTop w:val="0"/>
          <w:marBottom w:val="0"/>
          <w:divBdr>
            <w:top w:val="none" w:sz="0" w:space="0" w:color="auto"/>
            <w:left w:val="none" w:sz="0" w:space="0" w:color="auto"/>
            <w:bottom w:val="none" w:sz="0" w:space="0" w:color="auto"/>
            <w:right w:val="none" w:sz="0" w:space="0" w:color="auto"/>
          </w:divBdr>
        </w:div>
        <w:div w:id="956569273">
          <w:marLeft w:val="0"/>
          <w:marRight w:val="0"/>
          <w:marTop w:val="0"/>
          <w:marBottom w:val="0"/>
          <w:divBdr>
            <w:top w:val="none" w:sz="0" w:space="0" w:color="auto"/>
            <w:left w:val="none" w:sz="0" w:space="0" w:color="auto"/>
            <w:bottom w:val="none" w:sz="0" w:space="0" w:color="auto"/>
            <w:right w:val="none" w:sz="0" w:space="0" w:color="auto"/>
          </w:divBdr>
        </w:div>
        <w:div w:id="1279988078">
          <w:marLeft w:val="0"/>
          <w:marRight w:val="0"/>
          <w:marTop w:val="0"/>
          <w:marBottom w:val="0"/>
          <w:divBdr>
            <w:top w:val="none" w:sz="0" w:space="0" w:color="auto"/>
            <w:left w:val="none" w:sz="0" w:space="0" w:color="auto"/>
            <w:bottom w:val="none" w:sz="0" w:space="0" w:color="auto"/>
            <w:right w:val="none" w:sz="0" w:space="0" w:color="auto"/>
          </w:divBdr>
        </w:div>
        <w:div w:id="833450064">
          <w:marLeft w:val="0"/>
          <w:marRight w:val="0"/>
          <w:marTop w:val="0"/>
          <w:marBottom w:val="0"/>
          <w:divBdr>
            <w:top w:val="none" w:sz="0" w:space="0" w:color="auto"/>
            <w:left w:val="none" w:sz="0" w:space="0" w:color="auto"/>
            <w:bottom w:val="none" w:sz="0" w:space="0" w:color="auto"/>
            <w:right w:val="none" w:sz="0" w:space="0" w:color="auto"/>
          </w:divBdr>
        </w:div>
        <w:div w:id="1580823884">
          <w:marLeft w:val="0"/>
          <w:marRight w:val="0"/>
          <w:marTop w:val="0"/>
          <w:marBottom w:val="0"/>
          <w:divBdr>
            <w:top w:val="none" w:sz="0" w:space="0" w:color="auto"/>
            <w:left w:val="none" w:sz="0" w:space="0" w:color="auto"/>
            <w:bottom w:val="none" w:sz="0" w:space="0" w:color="auto"/>
            <w:right w:val="none" w:sz="0" w:space="0" w:color="auto"/>
          </w:divBdr>
        </w:div>
        <w:div w:id="467943271">
          <w:marLeft w:val="0"/>
          <w:marRight w:val="0"/>
          <w:marTop w:val="0"/>
          <w:marBottom w:val="0"/>
          <w:divBdr>
            <w:top w:val="none" w:sz="0" w:space="0" w:color="auto"/>
            <w:left w:val="none" w:sz="0" w:space="0" w:color="auto"/>
            <w:bottom w:val="none" w:sz="0" w:space="0" w:color="auto"/>
            <w:right w:val="none" w:sz="0" w:space="0" w:color="auto"/>
          </w:divBdr>
        </w:div>
        <w:div w:id="1551503433">
          <w:marLeft w:val="0"/>
          <w:marRight w:val="0"/>
          <w:marTop w:val="0"/>
          <w:marBottom w:val="0"/>
          <w:divBdr>
            <w:top w:val="none" w:sz="0" w:space="0" w:color="auto"/>
            <w:left w:val="none" w:sz="0" w:space="0" w:color="auto"/>
            <w:bottom w:val="none" w:sz="0" w:space="0" w:color="auto"/>
            <w:right w:val="none" w:sz="0" w:space="0" w:color="auto"/>
          </w:divBdr>
        </w:div>
        <w:div w:id="1469936827">
          <w:marLeft w:val="0"/>
          <w:marRight w:val="0"/>
          <w:marTop w:val="0"/>
          <w:marBottom w:val="0"/>
          <w:divBdr>
            <w:top w:val="none" w:sz="0" w:space="0" w:color="auto"/>
            <w:left w:val="none" w:sz="0" w:space="0" w:color="auto"/>
            <w:bottom w:val="none" w:sz="0" w:space="0" w:color="auto"/>
            <w:right w:val="none" w:sz="0" w:space="0" w:color="auto"/>
          </w:divBdr>
        </w:div>
      </w:divsChild>
    </w:div>
    <w:div w:id="1444493285">
      <w:bodyDiv w:val="1"/>
      <w:marLeft w:val="0"/>
      <w:marRight w:val="0"/>
      <w:marTop w:val="0"/>
      <w:marBottom w:val="0"/>
      <w:divBdr>
        <w:top w:val="none" w:sz="0" w:space="0" w:color="auto"/>
        <w:left w:val="none" w:sz="0" w:space="0" w:color="auto"/>
        <w:bottom w:val="none" w:sz="0" w:space="0" w:color="auto"/>
        <w:right w:val="none" w:sz="0" w:space="0" w:color="auto"/>
      </w:divBdr>
    </w:div>
    <w:div w:id="1457945694">
      <w:bodyDiv w:val="1"/>
      <w:marLeft w:val="0"/>
      <w:marRight w:val="0"/>
      <w:marTop w:val="0"/>
      <w:marBottom w:val="0"/>
      <w:divBdr>
        <w:top w:val="none" w:sz="0" w:space="0" w:color="auto"/>
        <w:left w:val="none" w:sz="0" w:space="0" w:color="auto"/>
        <w:bottom w:val="none" w:sz="0" w:space="0" w:color="auto"/>
        <w:right w:val="none" w:sz="0" w:space="0" w:color="auto"/>
      </w:divBdr>
    </w:div>
    <w:div w:id="1470321970">
      <w:bodyDiv w:val="1"/>
      <w:marLeft w:val="0"/>
      <w:marRight w:val="0"/>
      <w:marTop w:val="0"/>
      <w:marBottom w:val="0"/>
      <w:divBdr>
        <w:top w:val="none" w:sz="0" w:space="0" w:color="auto"/>
        <w:left w:val="none" w:sz="0" w:space="0" w:color="auto"/>
        <w:bottom w:val="none" w:sz="0" w:space="0" w:color="auto"/>
        <w:right w:val="none" w:sz="0" w:space="0" w:color="auto"/>
      </w:divBdr>
    </w:div>
    <w:div w:id="1476676918">
      <w:bodyDiv w:val="1"/>
      <w:marLeft w:val="0"/>
      <w:marRight w:val="0"/>
      <w:marTop w:val="0"/>
      <w:marBottom w:val="0"/>
      <w:divBdr>
        <w:top w:val="none" w:sz="0" w:space="0" w:color="auto"/>
        <w:left w:val="none" w:sz="0" w:space="0" w:color="auto"/>
        <w:bottom w:val="none" w:sz="0" w:space="0" w:color="auto"/>
        <w:right w:val="none" w:sz="0" w:space="0" w:color="auto"/>
      </w:divBdr>
    </w:div>
    <w:div w:id="1477601483">
      <w:bodyDiv w:val="1"/>
      <w:marLeft w:val="0"/>
      <w:marRight w:val="0"/>
      <w:marTop w:val="0"/>
      <w:marBottom w:val="0"/>
      <w:divBdr>
        <w:top w:val="none" w:sz="0" w:space="0" w:color="auto"/>
        <w:left w:val="none" w:sz="0" w:space="0" w:color="auto"/>
        <w:bottom w:val="none" w:sz="0" w:space="0" w:color="auto"/>
        <w:right w:val="none" w:sz="0" w:space="0" w:color="auto"/>
      </w:divBdr>
    </w:div>
    <w:div w:id="1547988500">
      <w:bodyDiv w:val="1"/>
      <w:marLeft w:val="0"/>
      <w:marRight w:val="0"/>
      <w:marTop w:val="0"/>
      <w:marBottom w:val="0"/>
      <w:divBdr>
        <w:top w:val="none" w:sz="0" w:space="0" w:color="auto"/>
        <w:left w:val="none" w:sz="0" w:space="0" w:color="auto"/>
        <w:bottom w:val="none" w:sz="0" w:space="0" w:color="auto"/>
        <w:right w:val="none" w:sz="0" w:space="0" w:color="auto"/>
      </w:divBdr>
      <w:divsChild>
        <w:div w:id="1631738255">
          <w:marLeft w:val="0"/>
          <w:marRight w:val="0"/>
          <w:marTop w:val="0"/>
          <w:marBottom w:val="150"/>
          <w:divBdr>
            <w:top w:val="none" w:sz="0" w:space="0" w:color="auto"/>
            <w:left w:val="none" w:sz="0" w:space="0" w:color="auto"/>
            <w:bottom w:val="none" w:sz="0" w:space="0" w:color="auto"/>
            <w:right w:val="none" w:sz="0" w:space="0" w:color="auto"/>
          </w:divBdr>
        </w:div>
      </w:divsChild>
    </w:div>
    <w:div w:id="1550417100">
      <w:bodyDiv w:val="1"/>
      <w:marLeft w:val="0"/>
      <w:marRight w:val="0"/>
      <w:marTop w:val="0"/>
      <w:marBottom w:val="0"/>
      <w:divBdr>
        <w:top w:val="none" w:sz="0" w:space="0" w:color="auto"/>
        <w:left w:val="none" w:sz="0" w:space="0" w:color="auto"/>
        <w:bottom w:val="none" w:sz="0" w:space="0" w:color="auto"/>
        <w:right w:val="none" w:sz="0" w:space="0" w:color="auto"/>
      </w:divBdr>
    </w:div>
    <w:div w:id="1605457091">
      <w:bodyDiv w:val="1"/>
      <w:marLeft w:val="0"/>
      <w:marRight w:val="0"/>
      <w:marTop w:val="0"/>
      <w:marBottom w:val="0"/>
      <w:divBdr>
        <w:top w:val="none" w:sz="0" w:space="0" w:color="auto"/>
        <w:left w:val="none" w:sz="0" w:space="0" w:color="auto"/>
        <w:bottom w:val="none" w:sz="0" w:space="0" w:color="auto"/>
        <w:right w:val="none" w:sz="0" w:space="0" w:color="auto"/>
      </w:divBdr>
    </w:div>
    <w:div w:id="1617518346">
      <w:bodyDiv w:val="1"/>
      <w:marLeft w:val="0"/>
      <w:marRight w:val="0"/>
      <w:marTop w:val="0"/>
      <w:marBottom w:val="0"/>
      <w:divBdr>
        <w:top w:val="none" w:sz="0" w:space="0" w:color="auto"/>
        <w:left w:val="none" w:sz="0" w:space="0" w:color="auto"/>
        <w:bottom w:val="none" w:sz="0" w:space="0" w:color="auto"/>
        <w:right w:val="none" w:sz="0" w:space="0" w:color="auto"/>
      </w:divBdr>
    </w:div>
    <w:div w:id="1627814032">
      <w:bodyDiv w:val="1"/>
      <w:marLeft w:val="0"/>
      <w:marRight w:val="0"/>
      <w:marTop w:val="0"/>
      <w:marBottom w:val="0"/>
      <w:divBdr>
        <w:top w:val="none" w:sz="0" w:space="0" w:color="auto"/>
        <w:left w:val="none" w:sz="0" w:space="0" w:color="auto"/>
        <w:bottom w:val="none" w:sz="0" w:space="0" w:color="auto"/>
        <w:right w:val="none" w:sz="0" w:space="0" w:color="auto"/>
      </w:divBdr>
    </w:div>
    <w:div w:id="1643146463">
      <w:bodyDiv w:val="1"/>
      <w:marLeft w:val="0"/>
      <w:marRight w:val="0"/>
      <w:marTop w:val="0"/>
      <w:marBottom w:val="0"/>
      <w:divBdr>
        <w:top w:val="none" w:sz="0" w:space="0" w:color="auto"/>
        <w:left w:val="none" w:sz="0" w:space="0" w:color="auto"/>
        <w:bottom w:val="none" w:sz="0" w:space="0" w:color="auto"/>
        <w:right w:val="none" w:sz="0" w:space="0" w:color="auto"/>
      </w:divBdr>
    </w:div>
    <w:div w:id="1707677175">
      <w:bodyDiv w:val="1"/>
      <w:marLeft w:val="0"/>
      <w:marRight w:val="0"/>
      <w:marTop w:val="0"/>
      <w:marBottom w:val="0"/>
      <w:divBdr>
        <w:top w:val="none" w:sz="0" w:space="0" w:color="auto"/>
        <w:left w:val="none" w:sz="0" w:space="0" w:color="auto"/>
        <w:bottom w:val="none" w:sz="0" w:space="0" w:color="auto"/>
        <w:right w:val="none" w:sz="0" w:space="0" w:color="auto"/>
      </w:divBdr>
    </w:div>
    <w:div w:id="1716731208">
      <w:bodyDiv w:val="1"/>
      <w:marLeft w:val="0"/>
      <w:marRight w:val="0"/>
      <w:marTop w:val="0"/>
      <w:marBottom w:val="0"/>
      <w:divBdr>
        <w:top w:val="none" w:sz="0" w:space="0" w:color="auto"/>
        <w:left w:val="none" w:sz="0" w:space="0" w:color="auto"/>
        <w:bottom w:val="none" w:sz="0" w:space="0" w:color="auto"/>
        <w:right w:val="none" w:sz="0" w:space="0" w:color="auto"/>
      </w:divBdr>
    </w:div>
    <w:div w:id="1737627017">
      <w:bodyDiv w:val="1"/>
      <w:marLeft w:val="0"/>
      <w:marRight w:val="0"/>
      <w:marTop w:val="0"/>
      <w:marBottom w:val="0"/>
      <w:divBdr>
        <w:top w:val="none" w:sz="0" w:space="0" w:color="auto"/>
        <w:left w:val="none" w:sz="0" w:space="0" w:color="auto"/>
        <w:bottom w:val="none" w:sz="0" w:space="0" w:color="auto"/>
        <w:right w:val="none" w:sz="0" w:space="0" w:color="auto"/>
      </w:divBdr>
    </w:div>
    <w:div w:id="1862359684">
      <w:bodyDiv w:val="1"/>
      <w:marLeft w:val="0"/>
      <w:marRight w:val="0"/>
      <w:marTop w:val="0"/>
      <w:marBottom w:val="0"/>
      <w:divBdr>
        <w:top w:val="none" w:sz="0" w:space="0" w:color="auto"/>
        <w:left w:val="none" w:sz="0" w:space="0" w:color="auto"/>
        <w:bottom w:val="none" w:sz="0" w:space="0" w:color="auto"/>
        <w:right w:val="none" w:sz="0" w:space="0" w:color="auto"/>
      </w:divBdr>
    </w:div>
    <w:div w:id="1895895524">
      <w:bodyDiv w:val="1"/>
      <w:marLeft w:val="0"/>
      <w:marRight w:val="0"/>
      <w:marTop w:val="0"/>
      <w:marBottom w:val="0"/>
      <w:divBdr>
        <w:top w:val="none" w:sz="0" w:space="0" w:color="auto"/>
        <w:left w:val="none" w:sz="0" w:space="0" w:color="auto"/>
        <w:bottom w:val="none" w:sz="0" w:space="0" w:color="auto"/>
        <w:right w:val="none" w:sz="0" w:space="0" w:color="auto"/>
      </w:divBdr>
    </w:div>
    <w:div w:id="1939560079">
      <w:bodyDiv w:val="1"/>
      <w:marLeft w:val="0"/>
      <w:marRight w:val="0"/>
      <w:marTop w:val="0"/>
      <w:marBottom w:val="0"/>
      <w:divBdr>
        <w:top w:val="none" w:sz="0" w:space="0" w:color="auto"/>
        <w:left w:val="none" w:sz="0" w:space="0" w:color="auto"/>
        <w:bottom w:val="none" w:sz="0" w:space="0" w:color="auto"/>
        <w:right w:val="none" w:sz="0" w:space="0" w:color="auto"/>
      </w:divBdr>
    </w:div>
    <w:div w:id="1953583527">
      <w:bodyDiv w:val="1"/>
      <w:marLeft w:val="0"/>
      <w:marRight w:val="0"/>
      <w:marTop w:val="0"/>
      <w:marBottom w:val="0"/>
      <w:divBdr>
        <w:top w:val="none" w:sz="0" w:space="0" w:color="auto"/>
        <w:left w:val="none" w:sz="0" w:space="0" w:color="auto"/>
        <w:bottom w:val="none" w:sz="0" w:space="0" w:color="auto"/>
        <w:right w:val="none" w:sz="0" w:space="0" w:color="auto"/>
      </w:divBdr>
    </w:div>
    <w:div w:id="1962685963">
      <w:bodyDiv w:val="1"/>
      <w:marLeft w:val="0"/>
      <w:marRight w:val="0"/>
      <w:marTop w:val="0"/>
      <w:marBottom w:val="0"/>
      <w:divBdr>
        <w:top w:val="none" w:sz="0" w:space="0" w:color="auto"/>
        <w:left w:val="none" w:sz="0" w:space="0" w:color="auto"/>
        <w:bottom w:val="none" w:sz="0" w:space="0" w:color="auto"/>
        <w:right w:val="none" w:sz="0" w:space="0" w:color="auto"/>
      </w:divBdr>
    </w:div>
    <w:div w:id="1984772724">
      <w:bodyDiv w:val="1"/>
      <w:marLeft w:val="0"/>
      <w:marRight w:val="0"/>
      <w:marTop w:val="0"/>
      <w:marBottom w:val="0"/>
      <w:divBdr>
        <w:top w:val="none" w:sz="0" w:space="0" w:color="auto"/>
        <w:left w:val="none" w:sz="0" w:space="0" w:color="auto"/>
        <w:bottom w:val="none" w:sz="0" w:space="0" w:color="auto"/>
        <w:right w:val="none" w:sz="0" w:space="0" w:color="auto"/>
      </w:divBdr>
    </w:div>
    <w:div w:id="2013753211">
      <w:bodyDiv w:val="1"/>
      <w:marLeft w:val="0"/>
      <w:marRight w:val="0"/>
      <w:marTop w:val="0"/>
      <w:marBottom w:val="0"/>
      <w:divBdr>
        <w:top w:val="none" w:sz="0" w:space="0" w:color="auto"/>
        <w:left w:val="none" w:sz="0" w:space="0" w:color="auto"/>
        <w:bottom w:val="none" w:sz="0" w:space="0" w:color="auto"/>
        <w:right w:val="none" w:sz="0" w:space="0" w:color="auto"/>
      </w:divBdr>
      <w:divsChild>
        <w:div w:id="1081215466">
          <w:marLeft w:val="0"/>
          <w:marRight w:val="0"/>
          <w:marTop w:val="0"/>
          <w:marBottom w:val="450"/>
          <w:divBdr>
            <w:top w:val="none" w:sz="0" w:space="0" w:color="auto"/>
            <w:left w:val="none" w:sz="0" w:space="0" w:color="auto"/>
            <w:bottom w:val="none" w:sz="0" w:space="0" w:color="auto"/>
            <w:right w:val="none" w:sz="0" w:space="0" w:color="auto"/>
          </w:divBdr>
        </w:div>
        <w:div w:id="1572617066">
          <w:marLeft w:val="0"/>
          <w:marRight w:val="0"/>
          <w:marTop w:val="0"/>
          <w:marBottom w:val="450"/>
          <w:divBdr>
            <w:top w:val="none" w:sz="0" w:space="0" w:color="auto"/>
            <w:left w:val="none" w:sz="0" w:space="0" w:color="auto"/>
            <w:bottom w:val="none" w:sz="0" w:space="0" w:color="auto"/>
            <w:right w:val="none" w:sz="0" w:space="0" w:color="auto"/>
          </w:divBdr>
        </w:div>
      </w:divsChild>
    </w:div>
    <w:div w:id="2037655903">
      <w:bodyDiv w:val="1"/>
      <w:marLeft w:val="0"/>
      <w:marRight w:val="0"/>
      <w:marTop w:val="0"/>
      <w:marBottom w:val="0"/>
      <w:divBdr>
        <w:top w:val="none" w:sz="0" w:space="0" w:color="auto"/>
        <w:left w:val="none" w:sz="0" w:space="0" w:color="auto"/>
        <w:bottom w:val="none" w:sz="0" w:space="0" w:color="auto"/>
        <w:right w:val="none" w:sz="0" w:space="0" w:color="auto"/>
      </w:divBdr>
    </w:div>
    <w:div w:id="2049603176">
      <w:bodyDiv w:val="1"/>
      <w:marLeft w:val="0"/>
      <w:marRight w:val="0"/>
      <w:marTop w:val="0"/>
      <w:marBottom w:val="0"/>
      <w:divBdr>
        <w:top w:val="none" w:sz="0" w:space="0" w:color="auto"/>
        <w:left w:val="none" w:sz="0" w:space="0" w:color="auto"/>
        <w:bottom w:val="none" w:sz="0" w:space="0" w:color="auto"/>
        <w:right w:val="none" w:sz="0" w:space="0" w:color="auto"/>
      </w:divBdr>
    </w:div>
    <w:div w:id="2057658240">
      <w:bodyDiv w:val="1"/>
      <w:marLeft w:val="0"/>
      <w:marRight w:val="0"/>
      <w:marTop w:val="0"/>
      <w:marBottom w:val="0"/>
      <w:divBdr>
        <w:top w:val="none" w:sz="0" w:space="0" w:color="auto"/>
        <w:left w:val="none" w:sz="0" w:space="0" w:color="auto"/>
        <w:bottom w:val="none" w:sz="0" w:space="0" w:color="auto"/>
        <w:right w:val="none" w:sz="0" w:space="0" w:color="auto"/>
      </w:divBdr>
    </w:div>
    <w:div w:id="2104493178">
      <w:bodyDiv w:val="1"/>
      <w:marLeft w:val="0"/>
      <w:marRight w:val="0"/>
      <w:marTop w:val="0"/>
      <w:marBottom w:val="0"/>
      <w:divBdr>
        <w:top w:val="none" w:sz="0" w:space="0" w:color="auto"/>
        <w:left w:val="none" w:sz="0" w:space="0" w:color="auto"/>
        <w:bottom w:val="none" w:sz="0" w:space="0" w:color="auto"/>
        <w:right w:val="none" w:sz="0" w:space="0" w:color="auto"/>
      </w:divBdr>
    </w:div>
    <w:div w:id="2104573485">
      <w:bodyDiv w:val="1"/>
      <w:marLeft w:val="0"/>
      <w:marRight w:val="0"/>
      <w:marTop w:val="0"/>
      <w:marBottom w:val="0"/>
      <w:divBdr>
        <w:top w:val="none" w:sz="0" w:space="0" w:color="auto"/>
        <w:left w:val="none" w:sz="0" w:space="0" w:color="auto"/>
        <w:bottom w:val="none" w:sz="0" w:space="0" w:color="auto"/>
        <w:right w:val="none" w:sz="0" w:space="0" w:color="auto"/>
      </w:divBdr>
    </w:div>
    <w:div w:id="2114083282">
      <w:bodyDiv w:val="1"/>
      <w:marLeft w:val="0"/>
      <w:marRight w:val="0"/>
      <w:marTop w:val="0"/>
      <w:marBottom w:val="0"/>
      <w:divBdr>
        <w:top w:val="none" w:sz="0" w:space="0" w:color="auto"/>
        <w:left w:val="none" w:sz="0" w:space="0" w:color="auto"/>
        <w:bottom w:val="none" w:sz="0" w:space="0" w:color="auto"/>
        <w:right w:val="none" w:sz="0" w:space="0" w:color="auto"/>
      </w:divBdr>
    </w:div>
    <w:div w:id="2126387074">
      <w:bodyDiv w:val="1"/>
      <w:marLeft w:val="0"/>
      <w:marRight w:val="0"/>
      <w:marTop w:val="0"/>
      <w:marBottom w:val="0"/>
      <w:divBdr>
        <w:top w:val="none" w:sz="0" w:space="0" w:color="auto"/>
        <w:left w:val="none" w:sz="0" w:space="0" w:color="auto"/>
        <w:bottom w:val="none" w:sz="0" w:space="0" w:color="auto"/>
        <w:right w:val="none" w:sz="0" w:space="0" w:color="auto"/>
      </w:divBdr>
    </w:div>
    <w:div w:id="213432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ercel.vaciegyhazmegye.h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bercel@vacem.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25EEB-27EB-4CFB-B0DD-C0344671B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2902</Words>
  <Characters>20031</Characters>
  <Application>Microsoft Office Word</Application>
  <DocSecurity>0</DocSecurity>
  <Lines>166</Lines>
  <Paragraphs>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Plebania Berceli</dc:creator>
  <cp:keywords/>
  <dc:description/>
  <cp:lastModifiedBy>Berceli Plebania</cp:lastModifiedBy>
  <cp:revision>2</cp:revision>
  <cp:lastPrinted>2022-07-03T04:25:00Z</cp:lastPrinted>
  <dcterms:created xsi:type="dcterms:W3CDTF">2022-07-17T04:32:00Z</dcterms:created>
  <dcterms:modified xsi:type="dcterms:W3CDTF">2022-07-17T04:32:00Z</dcterms:modified>
</cp:coreProperties>
</file>